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C93C9" w14:textId="53DCF81E" w:rsidR="00337A17" w:rsidRDefault="00D53E72">
      <w:pPr>
        <w:pStyle w:val="BodyText"/>
        <w:rPr>
          <w:rFonts w:ascii="Times New Roman"/>
          <w:b w:val="0"/>
          <w:sz w:val="20"/>
        </w:rPr>
      </w:pPr>
      <w:r>
        <w:rPr>
          <w:noProof/>
        </w:rPr>
        <w:drawing>
          <wp:anchor distT="0" distB="0" distL="0" distR="0" simplePos="0" relativeHeight="487365632" behindDoc="1" locked="0" layoutInCell="1" allowOverlap="1" wp14:anchorId="051272DB" wp14:editId="571E9450">
            <wp:simplePos x="0" y="0"/>
            <wp:positionH relativeFrom="page">
              <wp:posOffset>158750</wp:posOffset>
            </wp:positionH>
            <wp:positionV relativeFrom="page">
              <wp:posOffset>508000</wp:posOffset>
            </wp:positionV>
            <wp:extent cx="1106805" cy="103645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106835" cy="10364781"/>
                    </a:xfrm>
                    <a:prstGeom prst="rect">
                      <a:avLst/>
                    </a:prstGeom>
                  </pic:spPr>
                </pic:pic>
              </a:graphicData>
            </a:graphic>
            <wp14:sizeRelV relativeFrom="margin">
              <wp14:pctHeight>0</wp14:pctHeight>
            </wp14:sizeRelV>
          </wp:anchor>
        </w:drawing>
      </w:r>
      <w:r w:rsidR="0063461A">
        <w:rPr>
          <w:noProof/>
        </w:rPr>
        <mc:AlternateContent>
          <mc:Choice Requires="wps">
            <w:drawing>
              <wp:anchor distT="0" distB="0" distL="0" distR="0" simplePos="0" relativeHeight="15730176" behindDoc="0" locked="0" layoutInCell="1" allowOverlap="1" wp14:anchorId="7C0371FB" wp14:editId="51A35BB3">
                <wp:simplePos x="0" y="0"/>
                <wp:positionH relativeFrom="page">
                  <wp:posOffset>356740</wp:posOffset>
                </wp:positionH>
                <wp:positionV relativeFrom="page">
                  <wp:posOffset>929886</wp:posOffset>
                </wp:positionV>
                <wp:extent cx="615315" cy="63214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 cy="6321425"/>
                        </a:xfrm>
                        <a:prstGeom prst="rect">
                          <a:avLst/>
                        </a:prstGeom>
                      </wps:spPr>
                      <wps:txbx>
                        <w:txbxContent>
                          <w:p w14:paraId="0500339F" w14:textId="77777777" w:rsidR="00337A17" w:rsidRPr="0063461A" w:rsidRDefault="0063461A">
                            <w:pPr>
                              <w:pStyle w:val="BodyText"/>
                              <w:spacing w:before="18" w:line="252" w:lineRule="auto"/>
                              <w:ind w:left="578" w:hanging="559"/>
                              <w:rPr>
                                <w:sz w:val="36"/>
                                <w:szCs w:val="36"/>
                              </w:rPr>
                            </w:pPr>
                            <w:r w:rsidRPr="0063461A">
                              <w:rPr>
                                <w:color w:val="FFFFFF"/>
                                <w:sz w:val="36"/>
                                <w:szCs w:val="36"/>
                              </w:rPr>
                              <w:t>Building</w:t>
                            </w:r>
                            <w:r w:rsidRPr="0063461A">
                              <w:rPr>
                                <w:color w:val="FFFFFF"/>
                                <w:spacing w:val="-8"/>
                                <w:sz w:val="36"/>
                                <w:szCs w:val="36"/>
                              </w:rPr>
                              <w:t xml:space="preserve"> </w:t>
                            </w:r>
                            <w:r w:rsidRPr="0063461A">
                              <w:rPr>
                                <w:color w:val="FFFFFF"/>
                                <w:sz w:val="36"/>
                                <w:szCs w:val="36"/>
                              </w:rPr>
                              <w:t>Re</w:t>
                            </w:r>
                            <w:hyperlink r:id="rId12">
                              <w:r w:rsidRPr="0063461A">
                                <w:rPr>
                                  <w:color w:val="FFFFFF"/>
                                  <w:sz w:val="36"/>
                                  <w:szCs w:val="36"/>
                                </w:rPr>
                                <w:t>gulation</w:t>
                              </w:r>
                            </w:hyperlink>
                            <w:r w:rsidRPr="0063461A">
                              <w:rPr>
                                <w:color w:val="FFFFFF"/>
                                <w:spacing w:val="-8"/>
                                <w:sz w:val="36"/>
                                <w:szCs w:val="36"/>
                              </w:rPr>
                              <w:t xml:space="preserve"> </w:t>
                            </w:r>
                            <w:r w:rsidRPr="0063461A">
                              <w:rPr>
                                <w:color w:val="FFFFFF"/>
                                <w:sz w:val="36"/>
                                <w:szCs w:val="36"/>
                              </w:rPr>
                              <w:t>Application</w:t>
                            </w:r>
                            <w:r w:rsidRPr="0063461A">
                              <w:rPr>
                                <w:color w:val="FFFFFF"/>
                                <w:spacing w:val="-8"/>
                                <w:sz w:val="36"/>
                                <w:szCs w:val="36"/>
                              </w:rPr>
                              <w:t xml:space="preserve"> </w:t>
                            </w:r>
                            <w:r w:rsidRPr="0063461A">
                              <w:rPr>
                                <w:color w:val="FFFFFF"/>
                                <w:sz w:val="36"/>
                                <w:szCs w:val="36"/>
                              </w:rPr>
                              <w:t>for</w:t>
                            </w:r>
                            <w:r w:rsidRPr="0063461A">
                              <w:rPr>
                                <w:color w:val="FFFFFF"/>
                                <w:spacing w:val="-8"/>
                                <w:sz w:val="36"/>
                                <w:szCs w:val="36"/>
                              </w:rPr>
                              <w:t xml:space="preserve"> </w:t>
                            </w:r>
                            <w:r w:rsidRPr="0063461A">
                              <w:rPr>
                                <w:color w:val="FFFFFF"/>
                                <w:sz w:val="36"/>
                                <w:szCs w:val="36"/>
                              </w:rPr>
                              <w:t>Building</w:t>
                            </w:r>
                            <w:r w:rsidRPr="0063461A">
                              <w:rPr>
                                <w:color w:val="FFFFFF"/>
                                <w:spacing w:val="-8"/>
                                <w:sz w:val="36"/>
                                <w:szCs w:val="36"/>
                              </w:rPr>
                              <w:t xml:space="preserve"> </w:t>
                            </w:r>
                            <w:r w:rsidRPr="0063461A">
                              <w:rPr>
                                <w:color w:val="FFFFFF"/>
                                <w:sz w:val="36"/>
                                <w:szCs w:val="36"/>
                              </w:rPr>
                              <w:t>Control Approval with Full Plans - Notes and Checklist</w:t>
                            </w:r>
                          </w:p>
                        </w:txbxContent>
                      </wps:txbx>
                      <wps:bodyPr vert="vert270" wrap="square" lIns="0" tIns="0" rIns="0" bIns="0" rtlCol="0">
                        <a:noAutofit/>
                      </wps:bodyPr>
                    </wps:wsp>
                  </a:graphicData>
                </a:graphic>
              </wp:anchor>
            </w:drawing>
          </mc:Choice>
          <mc:Fallback>
            <w:pict>
              <v:shapetype w14:anchorId="7C0371FB" id="_x0000_t202" coordsize="21600,21600" o:spt="202" path="m,l,21600r21600,l21600,xe">
                <v:stroke joinstyle="miter"/>
                <v:path gradientshapeok="t" o:connecttype="rect"/>
              </v:shapetype>
              <v:shape id="Textbox 3" o:spid="_x0000_s1026" type="#_x0000_t202" style="position:absolute;margin-left:28.1pt;margin-top:73.2pt;width:48.45pt;height:497.7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" filled="f" stroked="f">
                <v:textbox style="layout-flow:vertical;mso-layout-flow-alt:bottom-to-top" inset="0,0,0,0">
                  <w:txbxContent>
                    <w:p w14:paraId="0500339F" w14:textId="77777777" w:rsidR="00337A17" w:rsidRPr="0063461A" w:rsidRDefault="0063461A">
                      <w:pPr>
                        <w:pStyle w:val="BodyText"/>
                        <w:spacing w:before="18" w:line="252" w:lineRule="auto"/>
                        <w:ind w:left="578" w:hanging="559"/>
                        <w:rPr>
                          <w:sz w:val="36"/>
                          <w:szCs w:val="36"/>
                        </w:rPr>
                      </w:pPr>
                      <w:r w:rsidRPr="0063461A">
                        <w:rPr>
                          <w:color w:val="FFFFFF"/>
                          <w:sz w:val="36"/>
                          <w:szCs w:val="36"/>
                        </w:rPr>
                        <w:t>Building</w:t>
                      </w:r>
                      <w:r w:rsidRPr="0063461A">
                        <w:rPr>
                          <w:color w:val="FFFFFF"/>
                          <w:spacing w:val="-8"/>
                          <w:sz w:val="36"/>
                          <w:szCs w:val="36"/>
                        </w:rPr>
                        <w:t xml:space="preserve"> </w:t>
                      </w:r>
                      <w:r w:rsidRPr="0063461A">
                        <w:rPr>
                          <w:color w:val="FFFFFF"/>
                          <w:sz w:val="36"/>
                          <w:szCs w:val="36"/>
                        </w:rPr>
                        <w:t>Re</w:t>
                      </w:r>
                      <w:hyperlink r:id="rId13">
                        <w:r w:rsidRPr="0063461A">
                          <w:rPr>
                            <w:color w:val="FFFFFF"/>
                            <w:sz w:val="36"/>
                            <w:szCs w:val="36"/>
                          </w:rPr>
                          <w:t>gulation</w:t>
                        </w:r>
                      </w:hyperlink>
                      <w:r w:rsidRPr="0063461A">
                        <w:rPr>
                          <w:color w:val="FFFFFF"/>
                          <w:spacing w:val="-8"/>
                          <w:sz w:val="36"/>
                          <w:szCs w:val="36"/>
                        </w:rPr>
                        <w:t xml:space="preserve"> </w:t>
                      </w:r>
                      <w:r w:rsidRPr="0063461A">
                        <w:rPr>
                          <w:color w:val="FFFFFF"/>
                          <w:sz w:val="36"/>
                          <w:szCs w:val="36"/>
                        </w:rPr>
                        <w:t>Application</w:t>
                      </w:r>
                      <w:r w:rsidRPr="0063461A">
                        <w:rPr>
                          <w:color w:val="FFFFFF"/>
                          <w:spacing w:val="-8"/>
                          <w:sz w:val="36"/>
                          <w:szCs w:val="36"/>
                        </w:rPr>
                        <w:t xml:space="preserve"> </w:t>
                      </w:r>
                      <w:r w:rsidRPr="0063461A">
                        <w:rPr>
                          <w:color w:val="FFFFFF"/>
                          <w:sz w:val="36"/>
                          <w:szCs w:val="36"/>
                        </w:rPr>
                        <w:t>for</w:t>
                      </w:r>
                      <w:r w:rsidRPr="0063461A">
                        <w:rPr>
                          <w:color w:val="FFFFFF"/>
                          <w:spacing w:val="-8"/>
                          <w:sz w:val="36"/>
                          <w:szCs w:val="36"/>
                        </w:rPr>
                        <w:t xml:space="preserve"> </w:t>
                      </w:r>
                      <w:r w:rsidRPr="0063461A">
                        <w:rPr>
                          <w:color w:val="FFFFFF"/>
                          <w:sz w:val="36"/>
                          <w:szCs w:val="36"/>
                        </w:rPr>
                        <w:t>Building</w:t>
                      </w:r>
                      <w:r w:rsidRPr="0063461A">
                        <w:rPr>
                          <w:color w:val="FFFFFF"/>
                          <w:spacing w:val="-8"/>
                          <w:sz w:val="36"/>
                          <w:szCs w:val="36"/>
                        </w:rPr>
                        <w:t xml:space="preserve"> </w:t>
                      </w:r>
                      <w:r w:rsidRPr="0063461A">
                        <w:rPr>
                          <w:color w:val="FFFFFF"/>
                          <w:sz w:val="36"/>
                          <w:szCs w:val="36"/>
                        </w:rPr>
                        <w:t>Control Approval with Full Plans - Notes and Checklist</w:t>
                      </w:r>
                    </w:p>
                  </w:txbxContent>
                </v:textbox>
                <w10:wrap anchorx="page" anchory="page"/>
              </v:shape>
            </w:pict>
          </mc:Fallback>
        </mc:AlternateContent>
      </w:r>
    </w:p>
    <w:p w14:paraId="7A8E4A20" w14:textId="13B0DB0A" w:rsidR="00337A17" w:rsidRDefault="00337A17">
      <w:pPr>
        <w:pStyle w:val="BodyText"/>
        <w:rPr>
          <w:rFonts w:ascii="Times New Roman"/>
          <w:b w:val="0"/>
          <w:sz w:val="20"/>
        </w:rPr>
      </w:pPr>
    </w:p>
    <w:p w14:paraId="3FBEB219" w14:textId="754ADBBE" w:rsidR="00337A17" w:rsidRDefault="00337A17">
      <w:pPr>
        <w:pStyle w:val="BodyText"/>
        <w:rPr>
          <w:rFonts w:ascii="Times New Roman"/>
          <w:b w:val="0"/>
          <w:sz w:val="20"/>
        </w:rPr>
      </w:pPr>
    </w:p>
    <w:p w14:paraId="11C34852" w14:textId="77777777" w:rsidR="00337A17" w:rsidRDefault="00337A17">
      <w:pPr>
        <w:pStyle w:val="BodyText"/>
        <w:rPr>
          <w:rFonts w:ascii="Times New Roman"/>
          <w:b w:val="0"/>
          <w:sz w:val="20"/>
        </w:rPr>
      </w:pPr>
    </w:p>
    <w:p w14:paraId="79710AC0" w14:textId="77777777" w:rsidR="00337A17" w:rsidRDefault="00337A17">
      <w:pPr>
        <w:pStyle w:val="BodyText"/>
        <w:rPr>
          <w:rFonts w:ascii="Times New Roman"/>
          <w:b w:val="0"/>
          <w:sz w:val="20"/>
        </w:rPr>
      </w:pPr>
    </w:p>
    <w:p w14:paraId="00B65C6B" w14:textId="2EA9842B" w:rsidR="00337A17" w:rsidRDefault="00F72D60">
      <w:pPr>
        <w:pStyle w:val="BodyText"/>
        <w:spacing w:before="1"/>
        <w:rPr>
          <w:rFonts w:ascii="Times New Roman"/>
          <w:b w:val="0"/>
          <w:sz w:val="15"/>
        </w:rPr>
      </w:pPr>
      <w:r>
        <w:rPr>
          <w:noProof/>
        </w:rPr>
        <mc:AlternateContent>
          <mc:Choice Requires="wps">
            <w:drawing>
              <wp:anchor distT="0" distB="0" distL="0" distR="0" simplePos="0" relativeHeight="487587840" behindDoc="1" locked="0" layoutInCell="1" allowOverlap="1" wp14:anchorId="3604BFB3" wp14:editId="780C5308">
                <wp:simplePos x="0" y="0"/>
                <wp:positionH relativeFrom="page">
                  <wp:posOffset>2070735</wp:posOffset>
                </wp:positionH>
                <wp:positionV relativeFrom="paragraph">
                  <wp:posOffset>7160895</wp:posOffset>
                </wp:positionV>
                <wp:extent cx="5627370" cy="16827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7370" cy="168275"/>
                        </a:xfrm>
                        <a:custGeom>
                          <a:avLst/>
                          <a:gdLst/>
                          <a:ahLst/>
                          <a:cxnLst/>
                          <a:rect l="l" t="t" r="r" b="b"/>
                          <a:pathLst>
                            <a:path w="5627370" h="168275">
                              <a:moveTo>
                                <a:pt x="5519305" y="0"/>
                              </a:moveTo>
                              <a:lnTo>
                                <a:pt x="108000" y="0"/>
                              </a:lnTo>
                              <a:lnTo>
                                <a:pt x="0" y="83820"/>
                              </a:lnTo>
                              <a:lnTo>
                                <a:pt x="108000" y="167652"/>
                              </a:lnTo>
                              <a:lnTo>
                                <a:pt x="5519305" y="167652"/>
                              </a:lnTo>
                              <a:lnTo>
                                <a:pt x="5627306" y="83820"/>
                              </a:lnTo>
                              <a:lnTo>
                                <a:pt x="5519305" y="0"/>
                              </a:lnTo>
                              <a:close/>
                            </a:path>
                          </a:pathLst>
                        </a:custGeom>
                        <a:solidFill>
                          <a:srgbClr val="E26406"/>
                        </a:solidFill>
                      </wps:spPr>
                      <wps:bodyPr wrap="square" lIns="0" tIns="0" rIns="0" bIns="0" rtlCol="0">
                        <a:prstTxWarp prst="textNoShape">
                          <a:avLst/>
                        </a:prstTxWarp>
                        <a:noAutofit/>
                      </wps:bodyPr>
                    </wps:wsp>
                  </a:graphicData>
                </a:graphic>
              </wp:anchor>
            </w:drawing>
          </mc:Choice>
          <mc:Fallback>
            <w:pict>
              <v:shape w14:anchorId="16963327" id="Graphic 4" o:spid="_x0000_s1026" style="position:absolute;margin-left:163.05pt;margin-top:563.85pt;width:443.1pt;height:13.2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27370,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" path="m5519305,l108000,,,83820r108000,83832l5519305,167652,5627306,83820,5519305,xe" fillcolor="#e26406" stroked="f">
                <v:path arrowok="t"/>
                <w10:wrap type="topAndBottom" anchorx="page"/>
              </v:shape>
            </w:pict>
          </mc:Fallback>
        </mc:AlternateContent>
      </w:r>
    </w:p>
    <w:tbl>
      <w:tblPr>
        <w:tblW w:w="0" w:type="auto"/>
        <w:tblInd w:w="2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6"/>
        <w:gridCol w:w="4177"/>
        <w:gridCol w:w="2008"/>
        <w:gridCol w:w="2348"/>
      </w:tblGrid>
      <w:tr w:rsidR="00337A17" w14:paraId="2B349917" w14:textId="77777777">
        <w:trPr>
          <w:trHeight w:val="881"/>
        </w:trPr>
        <w:tc>
          <w:tcPr>
            <w:tcW w:w="406" w:type="dxa"/>
          </w:tcPr>
          <w:p w14:paraId="6F042CD7" w14:textId="77777777" w:rsidR="00337A17" w:rsidRDefault="00337A17">
            <w:pPr>
              <w:pStyle w:val="TableParagraph"/>
              <w:ind w:left="0"/>
              <w:rPr>
                <w:rFonts w:ascii="Times New Roman"/>
                <w:sz w:val="20"/>
              </w:rPr>
            </w:pPr>
          </w:p>
        </w:tc>
        <w:tc>
          <w:tcPr>
            <w:tcW w:w="4177" w:type="dxa"/>
          </w:tcPr>
          <w:p w14:paraId="0E392840" w14:textId="77777777" w:rsidR="00337A17" w:rsidRDefault="0063461A">
            <w:pPr>
              <w:pStyle w:val="TableParagraph"/>
              <w:spacing w:before="103" w:line="314" w:lineRule="auto"/>
              <w:ind w:left="500" w:right="227" w:hanging="156"/>
              <w:rPr>
                <w:rFonts w:ascii="GT Walsheim Bold"/>
                <w:b/>
                <w:sz w:val="20"/>
              </w:rPr>
            </w:pPr>
            <w:r>
              <w:rPr>
                <w:rFonts w:ascii="GT Walsheim Bold"/>
                <w:b/>
                <w:sz w:val="20"/>
              </w:rPr>
              <w:t>Is</w:t>
            </w:r>
            <w:r>
              <w:rPr>
                <w:rFonts w:ascii="GT Walsheim Bold"/>
                <w:b/>
                <w:spacing w:val="-8"/>
                <w:sz w:val="20"/>
              </w:rPr>
              <w:t xml:space="preserve"> </w:t>
            </w:r>
            <w:r>
              <w:rPr>
                <w:rFonts w:ascii="GT Walsheim Bold"/>
                <w:b/>
                <w:sz w:val="20"/>
              </w:rPr>
              <w:t>an</w:t>
            </w:r>
            <w:r>
              <w:rPr>
                <w:rFonts w:ascii="GT Walsheim Bold"/>
                <w:b/>
                <w:spacing w:val="-8"/>
                <w:sz w:val="20"/>
              </w:rPr>
              <w:t xml:space="preserve"> </w:t>
            </w:r>
            <w:r>
              <w:rPr>
                <w:rFonts w:ascii="GT Walsheim Bold"/>
                <w:b/>
                <w:sz w:val="20"/>
              </w:rPr>
              <w:t>application</w:t>
            </w:r>
            <w:r>
              <w:rPr>
                <w:rFonts w:ascii="GT Walsheim Bold"/>
                <w:b/>
                <w:spacing w:val="-8"/>
                <w:sz w:val="20"/>
              </w:rPr>
              <w:t xml:space="preserve"> </w:t>
            </w:r>
            <w:r>
              <w:rPr>
                <w:rFonts w:ascii="GT Walsheim Bold"/>
                <w:b/>
                <w:sz w:val="20"/>
              </w:rPr>
              <w:t>for</w:t>
            </w:r>
            <w:r>
              <w:rPr>
                <w:rFonts w:ascii="GT Walsheim Bold"/>
                <w:b/>
                <w:spacing w:val="-8"/>
                <w:sz w:val="20"/>
              </w:rPr>
              <w:t xml:space="preserve"> </w:t>
            </w:r>
            <w:r>
              <w:rPr>
                <w:rFonts w:ascii="GT Walsheim Bold"/>
                <w:b/>
                <w:sz w:val="20"/>
              </w:rPr>
              <w:t>building</w:t>
            </w:r>
            <w:r>
              <w:rPr>
                <w:rFonts w:ascii="GT Walsheim Bold"/>
                <w:b/>
                <w:spacing w:val="-8"/>
                <w:sz w:val="20"/>
              </w:rPr>
              <w:t xml:space="preserve"> </w:t>
            </w:r>
            <w:r>
              <w:rPr>
                <w:rFonts w:ascii="GT Walsheim Bold"/>
                <w:b/>
                <w:sz w:val="20"/>
              </w:rPr>
              <w:t>control approval with full plans suitable?</w:t>
            </w:r>
          </w:p>
        </w:tc>
        <w:tc>
          <w:tcPr>
            <w:tcW w:w="2008" w:type="dxa"/>
          </w:tcPr>
          <w:p w14:paraId="41C9CCBB" w14:textId="77777777" w:rsidR="00337A17" w:rsidRDefault="0063461A">
            <w:pPr>
              <w:pStyle w:val="TableParagraph"/>
              <w:spacing w:before="103"/>
              <w:ind w:left="471" w:right="454"/>
              <w:jc w:val="center"/>
              <w:rPr>
                <w:rFonts w:ascii="GT Walsheim Bold"/>
                <w:b/>
                <w:sz w:val="20"/>
              </w:rPr>
            </w:pPr>
            <w:r>
              <w:rPr>
                <w:rFonts w:ascii="GT Walsheim Bold"/>
                <w:b/>
                <w:spacing w:val="-2"/>
                <w:sz w:val="20"/>
              </w:rPr>
              <w:t>Regulation</w:t>
            </w:r>
          </w:p>
        </w:tc>
        <w:tc>
          <w:tcPr>
            <w:tcW w:w="2348" w:type="dxa"/>
          </w:tcPr>
          <w:p w14:paraId="75C00596" w14:textId="77777777" w:rsidR="00337A17" w:rsidRDefault="0063461A">
            <w:pPr>
              <w:pStyle w:val="TableParagraph"/>
              <w:spacing w:before="103"/>
              <w:ind w:left="299" w:right="283"/>
              <w:jc w:val="center"/>
              <w:rPr>
                <w:rFonts w:ascii="GT Walsheim Bold"/>
                <w:b/>
                <w:sz w:val="20"/>
              </w:rPr>
            </w:pPr>
            <w:r>
              <w:rPr>
                <w:rFonts w:ascii="GT Walsheim Bold"/>
                <w:b/>
                <w:sz w:val="20"/>
              </w:rPr>
              <w:t>Is</w:t>
            </w:r>
            <w:r>
              <w:rPr>
                <w:rFonts w:ascii="GT Walsheim Bold"/>
                <w:b/>
                <w:spacing w:val="-2"/>
                <w:sz w:val="20"/>
              </w:rPr>
              <w:t xml:space="preserve"> </w:t>
            </w:r>
            <w:r>
              <w:rPr>
                <w:rFonts w:ascii="GT Walsheim Bold"/>
                <w:b/>
                <w:sz w:val="20"/>
              </w:rPr>
              <w:t xml:space="preserve">this </w:t>
            </w:r>
            <w:r>
              <w:rPr>
                <w:rFonts w:ascii="GT Walsheim Bold"/>
                <w:b/>
                <w:spacing w:val="-2"/>
                <w:sz w:val="20"/>
              </w:rPr>
              <w:t>applicable?</w:t>
            </w:r>
          </w:p>
          <w:p w14:paraId="62A33BA8" w14:textId="77777777" w:rsidR="00337A17" w:rsidRDefault="0063461A">
            <w:pPr>
              <w:pStyle w:val="TableParagraph"/>
              <w:spacing w:before="71"/>
              <w:ind w:left="299" w:right="283"/>
              <w:jc w:val="center"/>
              <w:rPr>
                <w:rFonts w:ascii="GT Walsheim Bold"/>
                <w:b/>
                <w:sz w:val="20"/>
              </w:rPr>
            </w:pPr>
            <w:r>
              <w:rPr>
                <w:rFonts w:ascii="GT Walsheim Bold"/>
                <w:b/>
                <w:sz w:val="20"/>
              </w:rPr>
              <w:t>Yes</w:t>
            </w:r>
            <w:r>
              <w:rPr>
                <w:rFonts w:ascii="GT Walsheim Bold"/>
                <w:b/>
                <w:spacing w:val="-10"/>
                <w:sz w:val="20"/>
              </w:rPr>
              <w:t xml:space="preserve"> </w:t>
            </w:r>
            <w:r>
              <w:rPr>
                <w:rFonts w:ascii="GT Walsheim Bold"/>
                <w:b/>
                <w:sz w:val="20"/>
              </w:rPr>
              <w:t>or</w:t>
            </w:r>
            <w:r>
              <w:rPr>
                <w:rFonts w:ascii="GT Walsheim Bold"/>
                <w:b/>
                <w:spacing w:val="-10"/>
                <w:sz w:val="20"/>
              </w:rPr>
              <w:t xml:space="preserve"> </w:t>
            </w:r>
            <w:proofErr w:type="gramStart"/>
            <w:r>
              <w:rPr>
                <w:rFonts w:ascii="GT Walsheim Bold"/>
                <w:b/>
                <w:spacing w:val="-5"/>
                <w:sz w:val="20"/>
              </w:rPr>
              <w:t>No</w:t>
            </w:r>
            <w:proofErr w:type="gramEnd"/>
          </w:p>
        </w:tc>
      </w:tr>
      <w:tr w:rsidR="00337A17" w14:paraId="6CAB839E" w14:textId="77777777">
        <w:trPr>
          <w:trHeight w:val="1775"/>
        </w:trPr>
        <w:tc>
          <w:tcPr>
            <w:tcW w:w="406" w:type="dxa"/>
          </w:tcPr>
          <w:p w14:paraId="1BE1C0E7" w14:textId="77777777" w:rsidR="00337A17" w:rsidRDefault="0063461A">
            <w:pPr>
              <w:pStyle w:val="TableParagraph"/>
              <w:spacing w:before="43"/>
              <w:ind w:left="19"/>
              <w:jc w:val="center"/>
              <w:rPr>
                <w:sz w:val="20"/>
              </w:rPr>
            </w:pPr>
            <w:r>
              <w:rPr>
                <w:sz w:val="20"/>
              </w:rPr>
              <w:t>1</w:t>
            </w:r>
          </w:p>
        </w:tc>
        <w:tc>
          <w:tcPr>
            <w:tcW w:w="4177" w:type="dxa"/>
          </w:tcPr>
          <w:p w14:paraId="3EB22493" w14:textId="77777777" w:rsidR="00337A17" w:rsidRDefault="0063461A">
            <w:pPr>
              <w:pStyle w:val="TableParagraph"/>
              <w:spacing w:before="43" w:line="252" w:lineRule="auto"/>
              <w:ind w:right="227"/>
              <w:rPr>
                <w:sz w:val="20"/>
              </w:rPr>
            </w:pPr>
            <w:r>
              <w:rPr>
                <w:rFonts w:ascii="GT Walsheim Bold"/>
                <w:b/>
                <w:sz w:val="20"/>
              </w:rPr>
              <w:t>Is the building work etc., in relation to higher-risk</w:t>
            </w:r>
            <w:r>
              <w:rPr>
                <w:rFonts w:ascii="GT Walsheim Bold"/>
                <w:b/>
                <w:spacing w:val="-11"/>
                <w:sz w:val="20"/>
              </w:rPr>
              <w:t xml:space="preserve"> </w:t>
            </w:r>
            <w:r>
              <w:rPr>
                <w:rFonts w:ascii="GT Walsheim Bold"/>
                <w:b/>
                <w:sz w:val="20"/>
              </w:rPr>
              <w:t>building</w:t>
            </w:r>
            <w:r>
              <w:rPr>
                <w:rFonts w:ascii="GT Walsheim Bold"/>
                <w:b/>
                <w:spacing w:val="-11"/>
                <w:sz w:val="20"/>
              </w:rPr>
              <w:t xml:space="preserve"> </w:t>
            </w:r>
            <w:r>
              <w:rPr>
                <w:rFonts w:ascii="GT Walsheim Bold"/>
                <w:b/>
                <w:sz w:val="20"/>
              </w:rPr>
              <w:t>work?</w:t>
            </w:r>
            <w:r>
              <w:rPr>
                <w:rFonts w:ascii="GT Walsheim Bold"/>
                <w:b/>
                <w:spacing w:val="-11"/>
                <w:sz w:val="20"/>
              </w:rPr>
              <w:t xml:space="preserve"> </w:t>
            </w:r>
            <w:r>
              <w:rPr>
                <w:sz w:val="20"/>
              </w:rPr>
              <w:t>An</w:t>
            </w:r>
            <w:r>
              <w:rPr>
                <w:spacing w:val="-11"/>
                <w:sz w:val="20"/>
              </w:rPr>
              <w:t xml:space="preserve"> </w:t>
            </w:r>
            <w:r>
              <w:rPr>
                <w:sz w:val="20"/>
              </w:rPr>
              <w:t>application for</w:t>
            </w:r>
            <w:r>
              <w:rPr>
                <w:spacing w:val="-7"/>
                <w:sz w:val="20"/>
              </w:rPr>
              <w:t xml:space="preserve"> </w:t>
            </w:r>
            <w:r>
              <w:rPr>
                <w:sz w:val="20"/>
              </w:rPr>
              <w:t>building</w:t>
            </w:r>
            <w:r>
              <w:rPr>
                <w:spacing w:val="-7"/>
                <w:sz w:val="20"/>
              </w:rPr>
              <w:t xml:space="preserve"> </w:t>
            </w:r>
            <w:r>
              <w:rPr>
                <w:sz w:val="20"/>
              </w:rPr>
              <w:t>control</w:t>
            </w:r>
            <w:r>
              <w:rPr>
                <w:spacing w:val="-7"/>
                <w:sz w:val="20"/>
              </w:rPr>
              <w:t xml:space="preserve"> </w:t>
            </w:r>
            <w:r>
              <w:rPr>
                <w:sz w:val="20"/>
              </w:rPr>
              <w:t>approval</w:t>
            </w:r>
            <w:r>
              <w:rPr>
                <w:spacing w:val="-7"/>
                <w:sz w:val="20"/>
              </w:rPr>
              <w:t xml:space="preserve"> </w:t>
            </w:r>
            <w:r>
              <w:rPr>
                <w:sz w:val="20"/>
              </w:rPr>
              <w:t>with</w:t>
            </w:r>
            <w:r>
              <w:rPr>
                <w:spacing w:val="-7"/>
                <w:sz w:val="20"/>
              </w:rPr>
              <w:t xml:space="preserve"> </w:t>
            </w:r>
            <w:r>
              <w:rPr>
                <w:sz w:val="20"/>
              </w:rPr>
              <w:t>full</w:t>
            </w:r>
            <w:r>
              <w:rPr>
                <w:spacing w:val="-7"/>
                <w:sz w:val="20"/>
              </w:rPr>
              <w:t xml:space="preserve"> </w:t>
            </w:r>
            <w:r>
              <w:rPr>
                <w:sz w:val="20"/>
              </w:rPr>
              <w:t>plans cannot be granted by the local authority</w:t>
            </w:r>
            <w:r>
              <w:rPr>
                <w:spacing w:val="40"/>
                <w:sz w:val="20"/>
              </w:rPr>
              <w:t xml:space="preserve"> </w:t>
            </w:r>
            <w:r>
              <w:rPr>
                <w:sz w:val="20"/>
              </w:rPr>
              <w:t>in such circumstances. Applications for</w:t>
            </w:r>
          </w:p>
          <w:p w14:paraId="53320041" w14:textId="77777777" w:rsidR="00337A17" w:rsidRDefault="0063461A">
            <w:pPr>
              <w:pStyle w:val="TableParagraph"/>
              <w:spacing w:line="252" w:lineRule="auto"/>
              <w:ind w:right="8"/>
              <w:rPr>
                <w:sz w:val="20"/>
              </w:rPr>
            </w:pPr>
            <w:r>
              <w:rPr>
                <w:sz w:val="20"/>
              </w:rPr>
              <w:t>building</w:t>
            </w:r>
            <w:r>
              <w:rPr>
                <w:spacing w:val="-8"/>
                <w:sz w:val="20"/>
              </w:rPr>
              <w:t xml:space="preserve"> </w:t>
            </w:r>
            <w:r>
              <w:rPr>
                <w:sz w:val="20"/>
              </w:rPr>
              <w:t>work</w:t>
            </w:r>
            <w:r>
              <w:rPr>
                <w:spacing w:val="-8"/>
                <w:sz w:val="20"/>
              </w:rPr>
              <w:t xml:space="preserve"> </w:t>
            </w:r>
            <w:r>
              <w:rPr>
                <w:sz w:val="20"/>
              </w:rPr>
              <w:t>to</w:t>
            </w:r>
            <w:r>
              <w:rPr>
                <w:spacing w:val="-8"/>
                <w:sz w:val="20"/>
              </w:rPr>
              <w:t xml:space="preserve"> </w:t>
            </w:r>
            <w:r>
              <w:rPr>
                <w:sz w:val="20"/>
              </w:rPr>
              <w:t>higher-risk</w:t>
            </w:r>
            <w:r>
              <w:rPr>
                <w:spacing w:val="-8"/>
                <w:sz w:val="20"/>
              </w:rPr>
              <w:t xml:space="preserve"> </w:t>
            </w:r>
            <w:r>
              <w:rPr>
                <w:sz w:val="20"/>
              </w:rPr>
              <w:t>buildings</w:t>
            </w:r>
            <w:r>
              <w:rPr>
                <w:spacing w:val="-8"/>
                <w:sz w:val="20"/>
              </w:rPr>
              <w:t xml:space="preserve"> </w:t>
            </w:r>
            <w:r>
              <w:rPr>
                <w:sz w:val="20"/>
              </w:rPr>
              <w:t>can</w:t>
            </w:r>
            <w:r>
              <w:rPr>
                <w:spacing w:val="-8"/>
                <w:sz w:val="20"/>
              </w:rPr>
              <w:t xml:space="preserve"> </w:t>
            </w:r>
            <w:r>
              <w:rPr>
                <w:sz w:val="20"/>
              </w:rPr>
              <w:t xml:space="preserve">be made </w:t>
            </w:r>
            <w:hyperlink r:id="rId14">
              <w:r>
                <w:rPr>
                  <w:color w:val="275B9B"/>
                  <w:sz w:val="20"/>
                  <w:u w:val="single" w:color="275B9B"/>
                </w:rPr>
                <w:t>here</w:t>
              </w:r>
            </w:hyperlink>
            <w:r>
              <w:rPr>
                <w:sz w:val="20"/>
              </w:rPr>
              <w:t>.</w:t>
            </w:r>
          </w:p>
        </w:tc>
        <w:tc>
          <w:tcPr>
            <w:tcW w:w="2008" w:type="dxa"/>
          </w:tcPr>
          <w:p w14:paraId="4040AA2F" w14:textId="77777777" w:rsidR="00337A17" w:rsidRDefault="0025594F">
            <w:pPr>
              <w:pStyle w:val="TableParagraph"/>
              <w:spacing w:before="43"/>
              <w:ind w:left="471" w:right="454"/>
              <w:jc w:val="center"/>
              <w:rPr>
                <w:sz w:val="20"/>
              </w:rPr>
            </w:pPr>
            <w:hyperlink r:id="rId15">
              <w:r w:rsidR="0063461A">
                <w:rPr>
                  <w:color w:val="275B9B"/>
                  <w:spacing w:val="-5"/>
                  <w:sz w:val="20"/>
                  <w:u w:val="single" w:color="275B9B"/>
                </w:rPr>
                <w:t>2B</w:t>
              </w:r>
            </w:hyperlink>
          </w:p>
        </w:tc>
        <w:tc>
          <w:tcPr>
            <w:tcW w:w="2348" w:type="dxa"/>
          </w:tcPr>
          <w:p w14:paraId="0BCDAE7C" w14:textId="77777777" w:rsidR="00337A17" w:rsidRDefault="00337A17">
            <w:pPr>
              <w:pStyle w:val="TableParagraph"/>
              <w:ind w:left="0"/>
              <w:rPr>
                <w:rFonts w:ascii="Times New Roman"/>
                <w:sz w:val="20"/>
              </w:rPr>
            </w:pPr>
          </w:p>
        </w:tc>
      </w:tr>
      <w:tr w:rsidR="00337A17" w14:paraId="4D8D2977" w14:textId="77777777">
        <w:trPr>
          <w:trHeight w:val="2568"/>
        </w:trPr>
        <w:tc>
          <w:tcPr>
            <w:tcW w:w="406" w:type="dxa"/>
          </w:tcPr>
          <w:p w14:paraId="238A31C9" w14:textId="73CBC891" w:rsidR="00337A17" w:rsidRDefault="00E72269">
            <w:pPr>
              <w:pStyle w:val="TableParagraph"/>
              <w:spacing w:before="43"/>
              <w:ind w:left="19"/>
              <w:jc w:val="center"/>
              <w:rPr>
                <w:sz w:val="20"/>
              </w:rPr>
            </w:pPr>
            <w:r>
              <w:rPr>
                <w:sz w:val="20"/>
              </w:rPr>
              <w:t>2</w:t>
            </w:r>
          </w:p>
        </w:tc>
        <w:tc>
          <w:tcPr>
            <w:tcW w:w="4177" w:type="dxa"/>
          </w:tcPr>
          <w:p w14:paraId="542DFE49" w14:textId="4A1FBB7D" w:rsidR="00337A17" w:rsidRDefault="00F718E0">
            <w:pPr>
              <w:pStyle w:val="TableParagraph"/>
              <w:spacing w:line="252" w:lineRule="auto"/>
              <w:ind w:right="8"/>
              <w:rPr>
                <w:sz w:val="20"/>
              </w:rPr>
            </w:pPr>
            <w:r>
              <w:rPr>
                <w:rFonts w:ascii="GT Walsheim Bold"/>
                <w:b/>
                <w:sz w:val="19"/>
              </w:rPr>
              <w:t>Has</w:t>
            </w:r>
            <w:r>
              <w:rPr>
                <w:rFonts w:ascii="GT Walsheim Bold"/>
                <w:b/>
                <w:spacing w:val="35"/>
                <w:sz w:val="19"/>
              </w:rPr>
              <w:t xml:space="preserve"> </w:t>
            </w:r>
            <w:r>
              <w:rPr>
                <w:rFonts w:ascii="GT Walsheim Bold"/>
                <w:b/>
                <w:sz w:val="19"/>
              </w:rPr>
              <w:t>any</w:t>
            </w:r>
            <w:r>
              <w:rPr>
                <w:rFonts w:ascii="GT Walsheim Bold"/>
                <w:b/>
                <w:spacing w:val="35"/>
                <w:sz w:val="19"/>
              </w:rPr>
              <w:t xml:space="preserve"> </w:t>
            </w:r>
            <w:r>
              <w:rPr>
                <w:rFonts w:ascii="GT Walsheim Bold"/>
                <w:b/>
                <w:sz w:val="19"/>
              </w:rPr>
              <w:t>part</w:t>
            </w:r>
            <w:r>
              <w:rPr>
                <w:rFonts w:ascii="GT Walsheim Bold"/>
                <w:b/>
                <w:spacing w:val="35"/>
                <w:sz w:val="19"/>
              </w:rPr>
              <w:t xml:space="preserve"> </w:t>
            </w:r>
            <w:r>
              <w:rPr>
                <w:rFonts w:ascii="GT Walsheim Bold"/>
                <w:b/>
                <w:sz w:val="19"/>
              </w:rPr>
              <w:t>of</w:t>
            </w:r>
            <w:r>
              <w:rPr>
                <w:rFonts w:ascii="GT Walsheim Bold"/>
                <w:b/>
                <w:spacing w:val="35"/>
                <w:sz w:val="19"/>
              </w:rPr>
              <w:t xml:space="preserve"> </w:t>
            </w:r>
            <w:r>
              <w:rPr>
                <w:rFonts w:ascii="GT Walsheim Bold"/>
                <w:b/>
                <w:sz w:val="19"/>
              </w:rPr>
              <w:t>the</w:t>
            </w:r>
            <w:r>
              <w:rPr>
                <w:rFonts w:ascii="GT Walsheim Bold"/>
                <w:b/>
                <w:spacing w:val="35"/>
                <w:sz w:val="19"/>
              </w:rPr>
              <w:t xml:space="preserve"> </w:t>
            </w:r>
            <w:r>
              <w:rPr>
                <w:rFonts w:ascii="GT Walsheim Bold"/>
                <w:b/>
                <w:sz w:val="19"/>
              </w:rPr>
              <w:t>work</w:t>
            </w:r>
            <w:r>
              <w:rPr>
                <w:rFonts w:ascii="GT Walsheim Bold"/>
                <w:b/>
                <w:spacing w:val="35"/>
                <w:sz w:val="19"/>
              </w:rPr>
              <w:t xml:space="preserve"> </w:t>
            </w:r>
            <w:r>
              <w:rPr>
                <w:rFonts w:ascii="GT Walsheim Bold"/>
                <w:b/>
                <w:sz w:val="19"/>
              </w:rPr>
              <w:t>described</w:t>
            </w:r>
            <w:r>
              <w:rPr>
                <w:rFonts w:ascii="GT Walsheim Bold"/>
                <w:b/>
                <w:spacing w:val="35"/>
                <w:sz w:val="19"/>
              </w:rPr>
              <w:t xml:space="preserve"> </w:t>
            </w:r>
            <w:r>
              <w:rPr>
                <w:rFonts w:ascii="GT Walsheim Bold"/>
                <w:b/>
                <w:sz w:val="19"/>
              </w:rPr>
              <w:t>in an</w:t>
            </w:r>
            <w:r>
              <w:rPr>
                <w:rFonts w:ascii="GT Walsheim Bold"/>
                <w:b/>
                <w:spacing w:val="40"/>
                <w:sz w:val="19"/>
              </w:rPr>
              <w:t xml:space="preserve"> </w:t>
            </w:r>
            <w:r>
              <w:rPr>
                <w:rFonts w:ascii="GT Walsheim Bold"/>
                <w:b/>
                <w:sz w:val="19"/>
              </w:rPr>
              <w:t>initial</w:t>
            </w:r>
            <w:r>
              <w:rPr>
                <w:rFonts w:ascii="GT Walsheim Bold"/>
                <w:b/>
                <w:spacing w:val="40"/>
                <w:sz w:val="19"/>
              </w:rPr>
              <w:t xml:space="preserve"> </w:t>
            </w:r>
            <w:r>
              <w:rPr>
                <w:rFonts w:ascii="GT Walsheim Bold"/>
                <w:b/>
                <w:sz w:val="19"/>
              </w:rPr>
              <w:t>notice</w:t>
            </w:r>
            <w:r>
              <w:rPr>
                <w:rFonts w:ascii="GT Walsheim Bold"/>
                <w:b/>
                <w:spacing w:val="40"/>
                <w:sz w:val="19"/>
              </w:rPr>
              <w:t xml:space="preserve"> </w:t>
            </w:r>
            <w:r>
              <w:rPr>
                <w:rFonts w:ascii="GT Walsheim Bold"/>
                <w:b/>
                <w:sz w:val="19"/>
              </w:rPr>
              <w:t>been</w:t>
            </w:r>
            <w:r>
              <w:rPr>
                <w:rFonts w:ascii="GT Walsheim Bold"/>
                <w:b/>
                <w:spacing w:val="40"/>
                <w:sz w:val="19"/>
              </w:rPr>
              <w:t xml:space="preserve"> </w:t>
            </w:r>
            <w:r>
              <w:rPr>
                <w:rFonts w:ascii="GT Walsheim Bold"/>
                <w:b/>
                <w:sz w:val="19"/>
              </w:rPr>
              <w:t>carried</w:t>
            </w:r>
            <w:r>
              <w:rPr>
                <w:rFonts w:ascii="GT Walsheim Bold"/>
                <w:b/>
                <w:spacing w:val="40"/>
                <w:sz w:val="19"/>
              </w:rPr>
              <w:t xml:space="preserve"> </w:t>
            </w:r>
            <w:r>
              <w:rPr>
                <w:rFonts w:ascii="GT Walsheim Bold"/>
                <w:b/>
                <w:sz w:val="19"/>
              </w:rPr>
              <w:t>out</w:t>
            </w:r>
            <w:r>
              <w:rPr>
                <w:rFonts w:ascii="GT Walsheim Bold"/>
                <w:b/>
                <w:spacing w:val="40"/>
                <w:sz w:val="19"/>
              </w:rPr>
              <w:t xml:space="preserve"> </w:t>
            </w:r>
            <w:r>
              <w:rPr>
                <w:rFonts w:ascii="GT Walsheim Bold"/>
                <w:b/>
                <w:sz w:val="19"/>
              </w:rPr>
              <w:t xml:space="preserve">and the initial notice has ceased to be in force? </w:t>
            </w:r>
            <w:r>
              <w:rPr>
                <w:sz w:val="19"/>
              </w:rPr>
              <w:t xml:space="preserve">If so, </w:t>
            </w:r>
            <w:hyperlink r:id="rId16" w:history="1">
              <w:r w:rsidRPr="005C6096">
                <w:rPr>
                  <w:rStyle w:val="Hyperlink"/>
                  <w:sz w:val="19"/>
                </w:rPr>
                <w:t>Regulation 22 of The Building (Registered Building Control Approvers etc.) (England) Regulations 2024</w:t>
              </w:r>
            </w:hyperlink>
            <w:r>
              <w:rPr>
                <w:sz w:val="19"/>
              </w:rPr>
              <w:t xml:space="preserve"> (local</w:t>
            </w:r>
            <w:r>
              <w:rPr>
                <w:spacing w:val="7"/>
                <w:sz w:val="19"/>
              </w:rPr>
              <w:t xml:space="preserve"> </w:t>
            </w:r>
            <w:r>
              <w:rPr>
                <w:sz w:val="19"/>
              </w:rPr>
              <w:t>authority</w:t>
            </w:r>
            <w:r>
              <w:rPr>
                <w:spacing w:val="7"/>
                <w:sz w:val="19"/>
              </w:rPr>
              <w:t xml:space="preserve"> </w:t>
            </w:r>
            <w:r>
              <w:rPr>
                <w:sz w:val="19"/>
              </w:rPr>
              <w:t>powers</w:t>
            </w:r>
            <w:r>
              <w:rPr>
                <w:spacing w:val="8"/>
                <w:sz w:val="19"/>
              </w:rPr>
              <w:t xml:space="preserve"> </w:t>
            </w:r>
            <w:r>
              <w:rPr>
                <w:sz w:val="19"/>
              </w:rPr>
              <w:t>in</w:t>
            </w:r>
            <w:r>
              <w:rPr>
                <w:spacing w:val="7"/>
                <w:sz w:val="19"/>
              </w:rPr>
              <w:t xml:space="preserve"> </w:t>
            </w:r>
            <w:r>
              <w:rPr>
                <w:sz w:val="19"/>
              </w:rPr>
              <w:t>relation</w:t>
            </w:r>
            <w:r>
              <w:rPr>
                <w:spacing w:val="8"/>
                <w:sz w:val="19"/>
              </w:rPr>
              <w:t xml:space="preserve"> </w:t>
            </w:r>
            <w:r>
              <w:rPr>
                <w:sz w:val="19"/>
              </w:rPr>
              <w:t>to</w:t>
            </w:r>
            <w:r>
              <w:rPr>
                <w:spacing w:val="7"/>
                <w:sz w:val="19"/>
              </w:rPr>
              <w:t xml:space="preserve"> </w:t>
            </w:r>
            <w:r>
              <w:rPr>
                <w:spacing w:val="-2"/>
                <w:sz w:val="19"/>
              </w:rPr>
              <w:t>partly</w:t>
            </w:r>
            <w:r>
              <w:rPr>
                <w:sz w:val="19"/>
              </w:rPr>
              <w:t xml:space="preserve"> completed work) applies. Compliance should be with the requirements of that regulation and a building </w:t>
            </w:r>
            <w:proofErr w:type="spellStart"/>
            <w:r>
              <w:rPr>
                <w:sz w:val="19"/>
              </w:rPr>
              <w:t>regularisation</w:t>
            </w:r>
            <w:proofErr w:type="spellEnd"/>
            <w:r>
              <w:rPr>
                <w:sz w:val="19"/>
              </w:rPr>
              <w:t xml:space="preserve"> certificate application</w:t>
            </w:r>
            <w:r>
              <w:rPr>
                <w:spacing w:val="9"/>
                <w:sz w:val="19"/>
              </w:rPr>
              <w:t xml:space="preserve"> </w:t>
            </w:r>
            <w:r>
              <w:rPr>
                <w:sz w:val="19"/>
              </w:rPr>
              <w:t>is</w:t>
            </w:r>
            <w:r>
              <w:rPr>
                <w:spacing w:val="9"/>
                <w:sz w:val="19"/>
              </w:rPr>
              <w:t xml:space="preserve"> </w:t>
            </w:r>
            <w:r>
              <w:rPr>
                <w:sz w:val="19"/>
              </w:rPr>
              <w:t>not</w:t>
            </w:r>
            <w:r>
              <w:rPr>
                <w:spacing w:val="10"/>
                <w:sz w:val="19"/>
              </w:rPr>
              <w:t xml:space="preserve"> </w:t>
            </w:r>
            <w:r>
              <w:rPr>
                <w:spacing w:val="-2"/>
                <w:sz w:val="19"/>
              </w:rPr>
              <w:t>appropriate.</w:t>
            </w:r>
          </w:p>
        </w:tc>
        <w:tc>
          <w:tcPr>
            <w:tcW w:w="2008" w:type="dxa"/>
          </w:tcPr>
          <w:p w14:paraId="1AF0F17A" w14:textId="77777777" w:rsidR="00337A17" w:rsidRDefault="0025594F">
            <w:pPr>
              <w:pStyle w:val="TableParagraph"/>
              <w:spacing w:before="43"/>
              <w:ind w:left="471" w:right="454"/>
              <w:jc w:val="center"/>
              <w:rPr>
                <w:color w:val="275B9B"/>
                <w:spacing w:val="-2"/>
                <w:sz w:val="20"/>
                <w:u w:val="single" w:color="275B9B"/>
              </w:rPr>
            </w:pPr>
            <w:hyperlink r:id="rId17">
              <w:r w:rsidR="0063461A">
                <w:rPr>
                  <w:color w:val="275B9B"/>
                  <w:spacing w:val="-2"/>
                  <w:sz w:val="20"/>
                  <w:u w:val="single" w:color="275B9B"/>
                </w:rPr>
                <w:t>12(7)</w:t>
              </w:r>
            </w:hyperlink>
          </w:p>
          <w:p w14:paraId="038128CA" w14:textId="58845320" w:rsidR="005252F1" w:rsidRDefault="0025594F">
            <w:pPr>
              <w:pStyle w:val="TableParagraph"/>
              <w:spacing w:before="43"/>
              <w:ind w:left="471" w:right="454"/>
              <w:jc w:val="center"/>
              <w:rPr>
                <w:sz w:val="20"/>
              </w:rPr>
            </w:pPr>
            <w:hyperlink r:id="rId18" w:history="1">
              <w:r w:rsidR="00394C07" w:rsidRPr="00284DF4">
                <w:rPr>
                  <w:rStyle w:val="Hyperlink"/>
                  <w:sz w:val="19"/>
                  <w:szCs w:val="19"/>
                </w:rPr>
                <w:t xml:space="preserve">22 - The </w:t>
              </w:r>
              <w:proofErr w:type="gramStart"/>
              <w:r w:rsidR="00394C07" w:rsidRPr="00284DF4">
                <w:rPr>
                  <w:rStyle w:val="Hyperlink"/>
                  <w:sz w:val="19"/>
                  <w:szCs w:val="19"/>
                </w:rPr>
                <w:t>Building</w:t>
              </w:r>
              <w:proofErr w:type="gramEnd"/>
              <w:r w:rsidR="00394C07" w:rsidRPr="00284DF4">
                <w:rPr>
                  <w:rStyle w:val="Hyperlink"/>
                  <w:sz w:val="19"/>
                  <w:szCs w:val="19"/>
                </w:rPr>
                <w:t xml:space="preserve"> (Registered Building Control Approvers etc.) (England) Regulations 2024</w:t>
              </w:r>
            </w:hyperlink>
          </w:p>
        </w:tc>
        <w:tc>
          <w:tcPr>
            <w:tcW w:w="2348" w:type="dxa"/>
          </w:tcPr>
          <w:p w14:paraId="0D0680F0" w14:textId="77777777" w:rsidR="00337A17" w:rsidRDefault="00337A17">
            <w:pPr>
              <w:pStyle w:val="TableParagraph"/>
              <w:ind w:left="0"/>
              <w:rPr>
                <w:rFonts w:ascii="Times New Roman"/>
                <w:sz w:val="20"/>
              </w:rPr>
            </w:pPr>
          </w:p>
        </w:tc>
      </w:tr>
      <w:tr w:rsidR="00022740" w14:paraId="22DC2173" w14:textId="77777777" w:rsidTr="00DB122B">
        <w:trPr>
          <w:trHeight w:val="1101"/>
        </w:trPr>
        <w:tc>
          <w:tcPr>
            <w:tcW w:w="406" w:type="dxa"/>
          </w:tcPr>
          <w:p w14:paraId="4C709F0B" w14:textId="6C245AAE" w:rsidR="00022740" w:rsidRDefault="00E72269" w:rsidP="00022740">
            <w:pPr>
              <w:pStyle w:val="TableParagraph"/>
              <w:spacing w:before="43"/>
              <w:ind w:left="19"/>
              <w:jc w:val="center"/>
              <w:rPr>
                <w:sz w:val="20"/>
              </w:rPr>
            </w:pPr>
            <w:r>
              <w:rPr>
                <w:w w:val="102"/>
                <w:sz w:val="19"/>
              </w:rPr>
              <w:t>3</w:t>
            </w:r>
          </w:p>
        </w:tc>
        <w:tc>
          <w:tcPr>
            <w:tcW w:w="4177" w:type="dxa"/>
          </w:tcPr>
          <w:p w14:paraId="179239D9" w14:textId="43823126" w:rsidR="00022740" w:rsidRDefault="00022740" w:rsidP="00022740">
            <w:pPr>
              <w:pStyle w:val="TableParagraph"/>
              <w:spacing w:before="43" w:line="252" w:lineRule="auto"/>
              <w:ind w:right="8"/>
              <w:rPr>
                <w:rFonts w:ascii="GT Walsheim Bold"/>
                <w:b/>
                <w:sz w:val="20"/>
              </w:rPr>
            </w:pPr>
            <w:r w:rsidRPr="001A0A83">
              <w:rPr>
                <w:rFonts w:ascii="GT Walsheim Bold"/>
                <w:b/>
                <w:sz w:val="19"/>
              </w:rPr>
              <w:t xml:space="preserve">Is the proposed work to an exempt building or exempt work? </w:t>
            </w:r>
            <w:r w:rsidRPr="001A0A83">
              <w:rPr>
                <w:sz w:val="19"/>
              </w:rPr>
              <w:t>A</w:t>
            </w:r>
            <w:r w:rsidR="00A60A6C" w:rsidRPr="001A0A83">
              <w:rPr>
                <w:sz w:val="19"/>
              </w:rPr>
              <w:t xml:space="preserve">n application for building control approval with full plans </w:t>
            </w:r>
            <w:r w:rsidR="00744B78" w:rsidRPr="001A0A83">
              <w:rPr>
                <w:sz w:val="19"/>
              </w:rPr>
              <w:t>i</w:t>
            </w:r>
            <w:r w:rsidRPr="001A0A83">
              <w:rPr>
                <w:sz w:val="19"/>
              </w:rPr>
              <w:t xml:space="preserve">s not appropriate in these </w:t>
            </w:r>
            <w:r w:rsidRPr="001A0A83">
              <w:rPr>
                <w:spacing w:val="-2"/>
                <w:sz w:val="19"/>
              </w:rPr>
              <w:t>circumstances.</w:t>
            </w:r>
          </w:p>
        </w:tc>
        <w:tc>
          <w:tcPr>
            <w:tcW w:w="2008" w:type="dxa"/>
          </w:tcPr>
          <w:p w14:paraId="60F196F9" w14:textId="77777777" w:rsidR="00022740" w:rsidRPr="001A0A83" w:rsidRDefault="0025594F" w:rsidP="00022740">
            <w:pPr>
              <w:pStyle w:val="TableParagraph"/>
              <w:spacing w:before="48"/>
              <w:ind w:left="498" w:right="480"/>
              <w:jc w:val="center"/>
            </w:pPr>
            <w:hyperlink r:id="rId19" w:history="1">
              <w:r w:rsidR="00022740" w:rsidRPr="001A0A83">
                <w:rPr>
                  <w:rStyle w:val="Hyperlink"/>
                </w:rPr>
                <w:t>9</w:t>
              </w:r>
            </w:hyperlink>
          </w:p>
          <w:p w14:paraId="5FC1ECEE" w14:textId="2F39BF86" w:rsidR="00022740" w:rsidRDefault="0025594F" w:rsidP="00022740">
            <w:pPr>
              <w:pStyle w:val="TableParagraph"/>
              <w:spacing w:before="43"/>
              <w:ind w:left="471" w:right="454"/>
              <w:jc w:val="center"/>
            </w:pPr>
            <w:hyperlink r:id="rId20" w:history="1">
              <w:r w:rsidR="00022740" w:rsidRPr="001A0A83">
                <w:rPr>
                  <w:rStyle w:val="Hyperlink"/>
                </w:rPr>
                <w:t>Schedule 2</w:t>
              </w:r>
            </w:hyperlink>
          </w:p>
        </w:tc>
        <w:tc>
          <w:tcPr>
            <w:tcW w:w="2348" w:type="dxa"/>
          </w:tcPr>
          <w:p w14:paraId="2DAB6205" w14:textId="77777777" w:rsidR="00022740" w:rsidRDefault="00022740" w:rsidP="00022740">
            <w:pPr>
              <w:pStyle w:val="TableParagraph"/>
              <w:ind w:left="0"/>
              <w:rPr>
                <w:rFonts w:ascii="Times New Roman"/>
                <w:sz w:val="20"/>
              </w:rPr>
            </w:pPr>
          </w:p>
        </w:tc>
      </w:tr>
      <w:tr w:rsidR="00022740" w14:paraId="0C0C99CF" w14:textId="77777777" w:rsidTr="00DB122B">
        <w:trPr>
          <w:trHeight w:val="1684"/>
        </w:trPr>
        <w:tc>
          <w:tcPr>
            <w:tcW w:w="406" w:type="dxa"/>
          </w:tcPr>
          <w:p w14:paraId="40D558EC" w14:textId="2A00868D" w:rsidR="00022740" w:rsidRPr="001A0A83" w:rsidRDefault="00E72269" w:rsidP="00022740">
            <w:pPr>
              <w:pStyle w:val="TableParagraph"/>
              <w:spacing w:before="43"/>
              <w:ind w:left="19"/>
              <w:jc w:val="center"/>
              <w:rPr>
                <w:sz w:val="20"/>
              </w:rPr>
            </w:pPr>
            <w:r>
              <w:rPr>
                <w:w w:val="102"/>
                <w:sz w:val="19"/>
              </w:rPr>
              <w:t>4</w:t>
            </w:r>
          </w:p>
        </w:tc>
        <w:tc>
          <w:tcPr>
            <w:tcW w:w="4177" w:type="dxa"/>
          </w:tcPr>
          <w:p w14:paraId="53C13890" w14:textId="7EBB8BDC" w:rsidR="00022740" w:rsidRPr="001A0A83" w:rsidRDefault="00022740" w:rsidP="00022740">
            <w:pPr>
              <w:pStyle w:val="TableParagraph"/>
              <w:spacing w:before="43" w:line="252" w:lineRule="auto"/>
              <w:ind w:right="8"/>
              <w:rPr>
                <w:rFonts w:ascii="GT Walsheim Bold"/>
                <w:b/>
                <w:sz w:val="20"/>
              </w:rPr>
            </w:pPr>
            <w:r w:rsidRPr="001A0A83">
              <w:rPr>
                <w:rFonts w:ascii="GT Walsheim Bold"/>
                <w:b/>
                <w:sz w:val="19"/>
              </w:rPr>
              <w:t xml:space="preserve">Is the building work being carried out under a self-certification scheme or </w:t>
            </w:r>
            <w:proofErr w:type="gramStart"/>
            <w:r w:rsidRPr="001A0A83">
              <w:rPr>
                <w:rFonts w:ascii="GT Walsheim Bold"/>
                <w:b/>
                <w:sz w:val="19"/>
              </w:rPr>
              <w:t>third party</w:t>
            </w:r>
            <w:proofErr w:type="gramEnd"/>
            <w:r w:rsidRPr="001A0A83">
              <w:rPr>
                <w:rFonts w:ascii="GT Walsheim Bold"/>
                <w:b/>
                <w:sz w:val="19"/>
              </w:rPr>
              <w:t xml:space="preserve"> certification scheme exempt from the requirement to </w:t>
            </w:r>
            <w:r w:rsidR="00CD3B3B" w:rsidRPr="001A0A83">
              <w:rPr>
                <w:rFonts w:ascii="GT Walsheim Bold"/>
                <w:b/>
                <w:sz w:val="19"/>
              </w:rPr>
              <w:t>apply for building control approval with full plans</w:t>
            </w:r>
            <w:r w:rsidRPr="001A0A83">
              <w:rPr>
                <w:rFonts w:ascii="GT Walsheim Bold"/>
                <w:b/>
                <w:sz w:val="19"/>
              </w:rPr>
              <w:t>?</w:t>
            </w:r>
            <w:r w:rsidRPr="001A0A83">
              <w:rPr>
                <w:sz w:val="19"/>
              </w:rPr>
              <w:t xml:space="preserve"> </w:t>
            </w:r>
            <w:r w:rsidR="00CD3B3B" w:rsidRPr="001A0A83">
              <w:rPr>
                <w:sz w:val="19"/>
              </w:rPr>
              <w:t>An application for building control approval with full plans</w:t>
            </w:r>
            <w:r w:rsidRPr="001A0A83">
              <w:rPr>
                <w:sz w:val="19"/>
              </w:rPr>
              <w:t xml:space="preserve"> is not appropriate in these </w:t>
            </w:r>
            <w:r w:rsidRPr="001A0A83">
              <w:rPr>
                <w:spacing w:val="-2"/>
                <w:sz w:val="19"/>
              </w:rPr>
              <w:t>circumstances.</w:t>
            </w:r>
          </w:p>
        </w:tc>
        <w:tc>
          <w:tcPr>
            <w:tcW w:w="2008" w:type="dxa"/>
          </w:tcPr>
          <w:p w14:paraId="12D603F2" w14:textId="77777777" w:rsidR="00022740" w:rsidRPr="001A0A83" w:rsidRDefault="0025594F" w:rsidP="00022740">
            <w:pPr>
              <w:pStyle w:val="TableParagraph"/>
              <w:spacing w:before="48"/>
              <w:ind w:left="498" w:right="480"/>
              <w:jc w:val="center"/>
            </w:pPr>
            <w:hyperlink r:id="rId21" w:history="1">
              <w:r w:rsidR="00022740" w:rsidRPr="001A0A83">
                <w:rPr>
                  <w:rStyle w:val="Hyperlink"/>
                </w:rPr>
                <w:t>20</w:t>
              </w:r>
            </w:hyperlink>
          </w:p>
          <w:p w14:paraId="37621522" w14:textId="77777777" w:rsidR="00022740" w:rsidRPr="001A0A83" w:rsidRDefault="0025594F" w:rsidP="00022740">
            <w:pPr>
              <w:pStyle w:val="TableParagraph"/>
              <w:spacing w:before="48"/>
              <w:ind w:left="498" w:right="480"/>
              <w:jc w:val="center"/>
            </w:pPr>
            <w:hyperlink r:id="rId22" w:history="1">
              <w:r w:rsidR="00022740" w:rsidRPr="001A0A83">
                <w:rPr>
                  <w:rStyle w:val="Hyperlink"/>
                </w:rPr>
                <w:t>20A</w:t>
              </w:r>
            </w:hyperlink>
          </w:p>
          <w:p w14:paraId="48D1985C" w14:textId="77777777" w:rsidR="00022740" w:rsidRPr="001A0A83" w:rsidRDefault="0025594F" w:rsidP="00022740">
            <w:pPr>
              <w:pStyle w:val="TableParagraph"/>
              <w:spacing w:before="48"/>
              <w:ind w:left="498" w:right="480"/>
              <w:jc w:val="center"/>
            </w:pPr>
            <w:hyperlink r:id="rId23" w:history="1">
              <w:r w:rsidR="00022740" w:rsidRPr="001A0A83">
                <w:rPr>
                  <w:rStyle w:val="Hyperlink"/>
                </w:rPr>
                <w:t>Schedule 3</w:t>
              </w:r>
            </w:hyperlink>
          </w:p>
          <w:p w14:paraId="36A3DC8E" w14:textId="2BCEE78D" w:rsidR="00022740" w:rsidRDefault="0025594F" w:rsidP="00022740">
            <w:pPr>
              <w:pStyle w:val="TableParagraph"/>
              <w:spacing w:before="43"/>
              <w:ind w:left="471" w:right="454"/>
              <w:jc w:val="center"/>
            </w:pPr>
            <w:hyperlink r:id="rId24" w:history="1">
              <w:r w:rsidR="00022740" w:rsidRPr="001A0A83">
                <w:rPr>
                  <w:rStyle w:val="Hyperlink"/>
                </w:rPr>
                <w:t>Schedule 3A</w:t>
              </w:r>
            </w:hyperlink>
          </w:p>
        </w:tc>
        <w:tc>
          <w:tcPr>
            <w:tcW w:w="2348" w:type="dxa"/>
          </w:tcPr>
          <w:p w14:paraId="4751112C" w14:textId="77777777" w:rsidR="00022740" w:rsidRDefault="00022740" w:rsidP="00022740">
            <w:pPr>
              <w:pStyle w:val="TableParagraph"/>
              <w:ind w:left="0"/>
              <w:rPr>
                <w:rFonts w:ascii="Times New Roman"/>
                <w:sz w:val="20"/>
              </w:rPr>
            </w:pPr>
          </w:p>
        </w:tc>
      </w:tr>
      <w:tr w:rsidR="00022740" w14:paraId="185FA5DA" w14:textId="77777777" w:rsidTr="00130784">
        <w:trPr>
          <w:trHeight w:val="1368"/>
        </w:trPr>
        <w:tc>
          <w:tcPr>
            <w:tcW w:w="406" w:type="dxa"/>
          </w:tcPr>
          <w:p w14:paraId="5D546F9D" w14:textId="54A82E88" w:rsidR="00022740" w:rsidRPr="001A0A83" w:rsidRDefault="00E72269" w:rsidP="00022740">
            <w:pPr>
              <w:pStyle w:val="TableParagraph"/>
              <w:spacing w:before="43"/>
              <w:ind w:left="19"/>
              <w:jc w:val="center"/>
              <w:rPr>
                <w:sz w:val="20"/>
              </w:rPr>
            </w:pPr>
            <w:r>
              <w:rPr>
                <w:w w:val="102"/>
                <w:sz w:val="19"/>
              </w:rPr>
              <w:t>5</w:t>
            </w:r>
          </w:p>
        </w:tc>
        <w:tc>
          <w:tcPr>
            <w:tcW w:w="4177" w:type="dxa"/>
          </w:tcPr>
          <w:p w14:paraId="0B4AB082" w14:textId="4EF32D65" w:rsidR="00022740" w:rsidRPr="001A0A83" w:rsidRDefault="00022740" w:rsidP="00022740">
            <w:pPr>
              <w:pStyle w:val="TableParagraph"/>
              <w:spacing w:before="43" w:line="252" w:lineRule="auto"/>
              <w:ind w:right="8"/>
              <w:rPr>
                <w:rFonts w:ascii="GT Walsheim Bold"/>
                <w:b/>
                <w:sz w:val="20"/>
              </w:rPr>
            </w:pPr>
            <w:r w:rsidRPr="001A0A83">
              <w:rPr>
                <w:rFonts w:ascii="GT Walsheim Bold"/>
                <w:b/>
                <w:sz w:val="19"/>
              </w:rPr>
              <w:t xml:space="preserve">Is the description of the work such where no </w:t>
            </w:r>
            <w:r w:rsidR="00CD3B3B" w:rsidRPr="001A0A83">
              <w:rPr>
                <w:rFonts w:ascii="GT Walsheim Bold"/>
                <w:b/>
                <w:sz w:val="19"/>
              </w:rPr>
              <w:t xml:space="preserve">application for </w:t>
            </w:r>
            <w:r w:rsidR="00130784" w:rsidRPr="001A0A83">
              <w:rPr>
                <w:rFonts w:ascii="GT Walsheim Bold"/>
                <w:b/>
                <w:sz w:val="19"/>
              </w:rPr>
              <w:t>building control approval with full plans</w:t>
            </w:r>
            <w:r w:rsidRPr="001A0A83">
              <w:rPr>
                <w:rFonts w:ascii="GT Walsheim Bold"/>
                <w:b/>
                <w:sz w:val="19"/>
              </w:rPr>
              <w:t xml:space="preserve"> is required?</w:t>
            </w:r>
            <w:r w:rsidRPr="001A0A83">
              <w:rPr>
                <w:sz w:val="19"/>
              </w:rPr>
              <w:t xml:space="preserve"> </w:t>
            </w:r>
            <w:r w:rsidR="00CD3B3B" w:rsidRPr="001A0A83">
              <w:rPr>
                <w:sz w:val="19"/>
              </w:rPr>
              <w:t>An application for building control approval with full plans</w:t>
            </w:r>
            <w:r w:rsidRPr="001A0A83">
              <w:rPr>
                <w:sz w:val="19"/>
              </w:rPr>
              <w:t xml:space="preserve"> is not appropriate in these </w:t>
            </w:r>
            <w:r w:rsidRPr="001A0A83">
              <w:rPr>
                <w:spacing w:val="-2"/>
                <w:sz w:val="19"/>
              </w:rPr>
              <w:t>circumstances.</w:t>
            </w:r>
          </w:p>
        </w:tc>
        <w:tc>
          <w:tcPr>
            <w:tcW w:w="2008" w:type="dxa"/>
          </w:tcPr>
          <w:p w14:paraId="45A03D2A" w14:textId="77777777" w:rsidR="00022740" w:rsidRPr="001A0A83" w:rsidRDefault="0025594F" w:rsidP="00022740">
            <w:pPr>
              <w:pStyle w:val="TableParagraph"/>
              <w:spacing w:before="48"/>
              <w:ind w:left="498" w:right="480"/>
              <w:jc w:val="center"/>
            </w:pPr>
            <w:hyperlink r:id="rId25" w:history="1">
              <w:r w:rsidR="00022740" w:rsidRPr="001A0A83">
                <w:rPr>
                  <w:rStyle w:val="Hyperlink"/>
                </w:rPr>
                <w:t>12(6)(b)</w:t>
              </w:r>
            </w:hyperlink>
          </w:p>
          <w:p w14:paraId="4B620FDE" w14:textId="2F573DEA" w:rsidR="00022740" w:rsidRDefault="0025594F" w:rsidP="00022740">
            <w:pPr>
              <w:pStyle w:val="TableParagraph"/>
              <w:spacing w:before="43"/>
              <w:ind w:left="471" w:right="454"/>
              <w:jc w:val="center"/>
            </w:pPr>
            <w:hyperlink r:id="rId26" w:history="1">
              <w:r w:rsidR="00022740" w:rsidRPr="001A0A83">
                <w:rPr>
                  <w:rStyle w:val="Hyperlink"/>
                </w:rPr>
                <w:t>Schedule 4</w:t>
              </w:r>
            </w:hyperlink>
          </w:p>
        </w:tc>
        <w:tc>
          <w:tcPr>
            <w:tcW w:w="2348" w:type="dxa"/>
          </w:tcPr>
          <w:p w14:paraId="0C078AAC" w14:textId="77777777" w:rsidR="00022740" w:rsidRDefault="00022740" w:rsidP="00022740">
            <w:pPr>
              <w:pStyle w:val="TableParagraph"/>
              <w:ind w:left="0"/>
              <w:rPr>
                <w:rFonts w:ascii="Times New Roman"/>
                <w:sz w:val="20"/>
              </w:rPr>
            </w:pPr>
          </w:p>
        </w:tc>
      </w:tr>
      <w:tr w:rsidR="00022740" w14:paraId="3499F01A" w14:textId="77777777">
        <w:trPr>
          <w:trHeight w:val="1291"/>
        </w:trPr>
        <w:tc>
          <w:tcPr>
            <w:tcW w:w="8939" w:type="dxa"/>
            <w:gridSpan w:val="4"/>
          </w:tcPr>
          <w:p w14:paraId="3B7C8F80" w14:textId="382509C9" w:rsidR="00022740" w:rsidRDefault="00022740" w:rsidP="00022740">
            <w:pPr>
              <w:pStyle w:val="TableParagraph"/>
              <w:spacing w:before="43" w:line="252" w:lineRule="auto"/>
              <w:ind w:left="139" w:right="118" w:hanging="1"/>
              <w:jc w:val="center"/>
              <w:rPr>
                <w:sz w:val="20"/>
              </w:rPr>
            </w:pPr>
            <w:r>
              <w:rPr>
                <w:sz w:val="20"/>
              </w:rPr>
              <w:t>If the response to all the questions is ‘no’ then the giving of an application for building control approval</w:t>
            </w:r>
            <w:r>
              <w:rPr>
                <w:spacing w:val="-2"/>
                <w:sz w:val="20"/>
              </w:rPr>
              <w:t xml:space="preserve"> </w:t>
            </w:r>
            <w:r>
              <w:rPr>
                <w:sz w:val="20"/>
              </w:rPr>
              <w:t>with</w:t>
            </w:r>
            <w:r>
              <w:rPr>
                <w:spacing w:val="-2"/>
                <w:sz w:val="20"/>
              </w:rPr>
              <w:t xml:space="preserve"> </w:t>
            </w:r>
            <w:r>
              <w:rPr>
                <w:sz w:val="20"/>
              </w:rPr>
              <w:t>full</w:t>
            </w:r>
            <w:r>
              <w:rPr>
                <w:spacing w:val="-2"/>
                <w:sz w:val="20"/>
              </w:rPr>
              <w:t xml:space="preserve"> </w:t>
            </w:r>
            <w:r>
              <w:rPr>
                <w:sz w:val="20"/>
              </w:rPr>
              <w:t>plans</w:t>
            </w:r>
            <w:r>
              <w:rPr>
                <w:spacing w:val="-2"/>
                <w:sz w:val="20"/>
              </w:rPr>
              <w:t xml:space="preserve"> </w:t>
            </w:r>
            <w:r>
              <w:rPr>
                <w:sz w:val="20"/>
              </w:rPr>
              <w:t>is</w:t>
            </w:r>
            <w:r>
              <w:rPr>
                <w:spacing w:val="-2"/>
                <w:sz w:val="20"/>
              </w:rPr>
              <w:t xml:space="preserve"> </w:t>
            </w:r>
            <w:r>
              <w:rPr>
                <w:sz w:val="20"/>
              </w:rPr>
              <w:t>appropriate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proposed</w:t>
            </w:r>
            <w:r>
              <w:rPr>
                <w:spacing w:val="-2"/>
                <w:sz w:val="20"/>
              </w:rPr>
              <w:t xml:space="preserve"> </w:t>
            </w:r>
            <w:r>
              <w:rPr>
                <w:sz w:val="20"/>
              </w:rPr>
              <w:t>work.</w:t>
            </w:r>
            <w:r>
              <w:rPr>
                <w:spacing w:val="-2"/>
                <w:sz w:val="20"/>
              </w:rPr>
              <w:t xml:space="preserve"> </w:t>
            </w:r>
            <w:r>
              <w:rPr>
                <w:sz w:val="20"/>
              </w:rPr>
              <w:t>Where</w:t>
            </w:r>
            <w:r>
              <w:rPr>
                <w:spacing w:val="-2"/>
                <w:sz w:val="20"/>
              </w:rPr>
              <w:t xml:space="preserve"> </w:t>
            </w:r>
            <w:r>
              <w:rPr>
                <w:sz w:val="20"/>
              </w:rPr>
              <w:t>the</w:t>
            </w:r>
            <w:r>
              <w:rPr>
                <w:spacing w:val="-2"/>
                <w:sz w:val="20"/>
              </w:rPr>
              <w:t xml:space="preserve"> </w:t>
            </w:r>
            <w:r>
              <w:rPr>
                <w:sz w:val="20"/>
              </w:rPr>
              <w:t>response</w:t>
            </w:r>
            <w:r>
              <w:rPr>
                <w:spacing w:val="-2"/>
                <w:sz w:val="20"/>
              </w:rPr>
              <w:t xml:space="preserve"> </w:t>
            </w:r>
            <w:r>
              <w:rPr>
                <w:sz w:val="20"/>
              </w:rPr>
              <w:t>is</w:t>
            </w:r>
            <w:r>
              <w:rPr>
                <w:spacing w:val="-2"/>
                <w:sz w:val="20"/>
              </w:rPr>
              <w:t xml:space="preserve"> </w:t>
            </w:r>
            <w:r>
              <w:rPr>
                <w:sz w:val="20"/>
              </w:rPr>
              <w:t>‘yes’</w:t>
            </w:r>
            <w:r>
              <w:rPr>
                <w:spacing w:val="-2"/>
                <w:sz w:val="20"/>
              </w:rPr>
              <w:t xml:space="preserve"> </w:t>
            </w:r>
            <w:r>
              <w:rPr>
                <w:sz w:val="20"/>
              </w:rPr>
              <w:t>for</w:t>
            </w:r>
            <w:r>
              <w:rPr>
                <w:spacing w:val="-2"/>
                <w:sz w:val="20"/>
              </w:rPr>
              <w:t xml:space="preserve"> </w:t>
            </w:r>
            <w:r>
              <w:rPr>
                <w:sz w:val="20"/>
              </w:rPr>
              <w:t>row 1,</w:t>
            </w:r>
            <w:r>
              <w:rPr>
                <w:spacing w:val="-1"/>
                <w:sz w:val="20"/>
              </w:rPr>
              <w:t xml:space="preserve"> </w:t>
            </w:r>
            <w:r>
              <w:rPr>
                <w:sz w:val="20"/>
              </w:rPr>
              <w:t>an</w:t>
            </w:r>
            <w:r>
              <w:rPr>
                <w:spacing w:val="-1"/>
                <w:sz w:val="20"/>
              </w:rPr>
              <w:t xml:space="preserve"> </w:t>
            </w:r>
            <w:r>
              <w:rPr>
                <w:sz w:val="20"/>
              </w:rPr>
              <w:t>application</w:t>
            </w:r>
            <w:r>
              <w:rPr>
                <w:spacing w:val="-1"/>
                <w:sz w:val="20"/>
              </w:rPr>
              <w:t xml:space="preserve"> </w:t>
            </w:r>
            <w:r>
              <w:rPr>
                <w:sz w:val="20"/>
              </w:rPr>
              <w:t>should</w:t>
            </w:r>
            <w:r>
              <w:rPr>
                <w:spacing w:val="-1"/>
                <w:sz w:val="20"/>
              </w:rPr>
              <w:t xml:space="preserve"> </w:t>
            </w:r>
            <w:r>
              <w:rPr>
                <w:sz w:val="20"/>
              </w:rPr>
              <w:t>be</w:t>
            </w:r>
            <w:r>
              <w:rPr>
                <w:spacing w:val="-1"/>
                <w:sz w:val="20"/>
              </w:rPr>
              <w:t xml:space="preserve"> </w:t>
            </w:r>
            <w:r>
              <w:rPr>
                <w:sz w:val="20"/>
              </w:rPr>
              <w:t>made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Building</w:t>
            </w:r>
            <w:r>
              <w:rPr>
                <w:spacing w:val="-1"/>
                <w:sz w:val="20"/>
              </w:rPr>
              <w:t xml:space="preserve"> </w:t>
            </w:r>
            <w:r>
              <w:rPr>
                <w:sz w:val="20"/>
              </w:rPr>
              <w:t>Safety</w:t>
            </w:r>
            <w:r>
              <w:rPr>
                <w:spacing w:val="-1"/>
                <w:sz w:val="20"/>
              </w:rPr>
              <w:t xml:space="preserve"> </w:t>
            </w:r>
            <w:r>
              <w:rPr>
                <w:sz w:val="20"/>
              </w:rPr>
              <w:t>Regulator.</w:t>
            </w:r>
            <w:r>
              <w:rPr>
                <w:spacing w:val="-1"/>
                <w:sz w:val="20"/>
              </w:rPr>
              <w:t xml:space="preserve"> </w:t>
            </w:r>
            <w:r>
              <w:rPr>
                <w:sz w:val="20"/>
              </w:rPr>
              <w:t>Where</w:t>
            </w:r>
            <w:r>
              <w:rPr>
                <w:spacing w:val="-1"/>
                <w:sz w:val="20"/>
              </w:rPr>
              <w:t xml:space="preserve"> </w:t>
            </w:r>
            <w:r>
              <w:rPr>
                <w:sz w:val="20"/>
              </w:rPr>
              <w:t>the</w:t>
            </w:r>
            <w:r>
              <w:rPr>
                <w:spacing w:val="-1"/>
                <w:sz w:val="20"/>
              </w:rPr>
              <w:t xml:space="preserve"> </w:t>
            </w:r>
            <w:r>
              <w:rPr>
                <w:sz w:val="20"/>
              </w:rPr>
              <w:t>response</w:t>
            </w:r>
            <w:r>
              <w:rPr>
                <w:spacing w:val="-1"/>
                <w:sz w:val="20"/>
              </w:rPr>
              <w:t xml:space="preserve"> </w:t>
            </w:r>
            <w:r>
              <w:rPr>
                <w:sz w:val="20"/>
              </w:rPr>
              <w:t>is</w:t>
            </w:r>
            <w:r>
              <w:rPr>
                <w:spacing w:val="-1"/>
                <w:sz w:val="20"/>
              </w:rPr>
              <w:t xml:space="preserve"> </w:t>
            </w:r>
            <w:r>
              <w:rPr>
                <w:sz w:val="20"/>
              </w:rPr>
              <w:t>‘yes’</w:t>
            </w:r>
            <w:r>
              <w:rPr>
                <w:spacing w:val="-1"/>
                <w:sz w:val="20"/>
              </w:rPr>
              <w:t xml:space="preserve"> </w:t>
            </w:r>
            <w:r>
              <w:rPr>
                <w:sz w:val="20"/>
              </w:rPr>
              <w:t>to any</w:t>
            </w:r>
            <w:r>
              <w:rPr>
                <w:spacing w:val="-5"/>
                <w:sz w:val="20"/>
              </w:rPr>
              <w:t xml:space="preserve"> </w:t>
            </w:r>
            <w:r>
              <w:rPr>
                <w:sz w:val="20"/>
              </w:rPr>
              <w:t>other</w:t>
            </w:r>
            <w:r>
              <w:rPr>
                <w:spacing w:val="-5"/>
                <w:sz w:val="20"/>
              </w:rPr>
              <w:t xml:space="preserve"> </w:t>
            </w:r>
            <w:r>
              <w:rPr>
                <w:sz w:val="20"/>
              </w:rPr>
              <w:t>row,</w:t>
            </w:r>
            <w:r>
              <w:rPr>
                <w:spacing w:val="-5"/>
                <w:sz w:val="20"/>
              </w:rPr>
              <w:t xml:space="preserve"> </w:t>
            </w:r>
            <w:r>
              <w:rPr>
                <w:sz w:val="20"/>
              </w:rPr>
              <w:t>an</w:t>
            </w:r>
            <w:r>
              <w:rPr>
                <w:spacing w:val="-5"/>
                <w:sz w:val="20"/>
              </w:rPr>
              <w:t xml:space="preserve"> </w:t>
            </w:r>
            <w:r>
              <w:rPr>
                <w:sz w:val="20"/>
              </w:rPr>
              <w:t>application</w:t>
            </w:r>
            <w:r>
              <w:rPr>
                <w:spacing w:val="-5"/>
                <w:sz w:val="20"/>
              </w:rPr>
              <w:t xml:space="preserve"> </w:t>
            </w:r>
            <w:r>
              <w:rPr>
                <w:sz w:val="20"/>
              </w:rPr>
              <w:t>for</w:t>
            </w:r>
            <w:r>
              <w:rPr>
                <w:spacing w:val="-5"/>
                <w:sz w:val="20"/>
              </w:rPr>
              <w:t xml:space="preserve"> </w:t>
            </w:r>
            <w:r>
              <w:rPr>
                <w:sz w:val="20"/>
              </w:rPr>
              <w:t>building</w:t>
            </w:r>
            <w:r>
              <w:rPr>
                <w:spacing w:val="-5"/>
                <w:sz w:val="20"/>
              </w:rPr>
              <w:t xml:space="preserve"> </w:t>
            </w:r>
            <w:r>
              <w:rPr>
                <w:sz w:val="20"/>
              </w:rPr>
              <w:t>control</w:t>
            </w:r>
            <w:r>
              <w:rPr>
                <w:spacing w:val="-5"/>
                <w:sz w:val="20"/>
              </w:rPr>
              <w:t xml:space="preserve"> </w:t>
            </w:r>
            <w:r>
              <w:rPr>
                <w:sz w:val="20"/>
              </w:rPr>
              <w:t>approval</w:t>
            </w:r>
            <w:r>
              <w:rPr>
                <w:spacing w:val="-5"/>
                <w:sz w:val="20"/>
              </w:rPr>
              <w:t xml:space="preserve"> </w:t>
            </w:r>
            <w:r>
              <w:rPr>
                <w:sz w:val="20"/>
              </w:rPr>
              <w:t>with</w:t>
            </w:r>
            <w:r>
              <w:rPr>
                <w:spacing w:val="-5"/>
                <w:sz w:val="20"/>
              </w:rPr>
              <w:t xml:space="preserve"> </w:t>
            </w:r>
            <w:r>
              <w:rPr>
                <w:sz w:val="20"/>
              </w:rPr>
              <w:t>full</w:t>
            </w:r>
            <w:r>
              <w:rPr>
                <w:spacing w:val="-5"/>
                <w:sz w:val="20"/>
              </w:rPr>
              <w:t xml:space="preserve"> </w:t>
            </w:r>
            <w:r>
              <w:rPr>
                <w:sz w:val="20"/>
              </w:rPr>
              <w:t>plans</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necessary</w:t>
            </w:r>
            <w:r>
              <w:rPr>
                <w:spacing w:val="-5"/>
                <w:sz w:val="20"/>
              </w:rPr>
              <w:t xml:space="preserve"> </w:t>
            </w:r>
            <w:r>
              <w:rPr>
                <w:sz w:val="20"/>
              </w:rPr>
              <w:t>for</w:t>
            </w:r>
            <w:r>
              <w:rPr>
                <w:spacing w:val="-5"/>
                <w:sz w:val="20"/>
              </w:rPr>
              <w:t xml:space="preserve"> </w:t>
            </w:r>
            <w:r>
              <w:rPr>
                <w:sz w:val="20"/>
              </w:rPr>
              <w:t>the work.</w:t>
            </w:r>
          </w:p>
        </w:tc>
      </w:tr>
    </w:tbl>
    <w:p w14:paraId="109CDDAE" w14:textId="1C922BDD" w:rsidR="00337A17" w:rsidRDefault="00337A17">
      <w:pPr>
        <w:pStyle w:val="BodyText"/>
        <w:spacing w:before="4"/>
        <w:rPr>
          <w:rFonts w:ascii="Times New Roman"/>
          <w:b w:val="0"/>
          <w:sz w:val="16"/>
        </w:rPr>
      </w:pPr>
    </w:p>
    <w:p w14:paraId="6CF11395" w14:textId="77777777" w:rsidR="00337A17" w:rsidRDefault="00337A17">
      <w:pPr>
        <w:pStyle w:val="BodyText"/>
        <w:spacing w:before="5"/>
        <w:rPr>
          <w:rFonts w:ascii="Times New Roman"/>
          <w:b w:val="0"/>
          <w:sz w:val="18"/>
        </w:rPr>
      </w:pPr>
    </w:p>
    <w:p w14:paraId="0BF04592" w14:textId="7B362AD5" w:rsidR="00337A17" w:rsidRDefault="00337A17">
      <w:pPr>
        <w:pStyle w:val="BodyText"/>
        <w:spacing w:before="7"/>
        <w:rPr>
          <w:rFonts w:ascii="Times New Roman"/>
          <w:b w:val="0"/>
          <w:sz w:val="16"/>
        </w:rPr>
      </w:pPr>
    </w:p>
    <w:p w14:paraId="0B6D744A" w14:textId="77777777" w:rsidR="008F3715" w:rsidRDefault="008F3715">
      <w:pPr>
        <w:pStyle w:val="BodyText"/>
        <w:spacing w:before="7"/>
        <w:rPr>
          <w:rFonts w:ascii="Times New Roman"/>
          <w:b w:val="0"/>
          <w:sz w:val="16"/>
        </w:rPr>
      </w:pPr>
    </w:p>
    <w:p w14:paraId="4E762289" w14:textId="77777777" w:rsidR="00D53E72" w:rsidRDefault="00D53E72">
      <w:pPr>
        <w:pStyle w:val="BodyText"/>
        <w:spacing w:before="7"/>
        <w:rPr>
          <w:rFonts w:ascii="Times New Roman"/>
          <w:b w:val="0"/>
          <w:sz w:val="16"/>
        </w:rPr>
      </w:pPr>
    </w:p>
    <w:tbl>
      <w:tblPr>
        <w:tblpPr w:leftFromText="180" w:rightFromText="180" w:vertAnchor="text" w:horzAnchor="margin" w:tblpXSpec="right" w:tblpY="37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5"/>
        <w:gridCol w:w="4082"/>
        <w:gridCol w:w="2003"/>
        <w:gridCol w:w="2342"/>
      </w:tblGrid>
      <w:tr w:rsidR="004B354C" w14:paraId="19BBD8B8" w14:textId="77777777" w:rsidTr="008F3715">
        <w:trPr>
          <w:trHeight w:val="593"/>
        </w:trPr>
        <w:tc>
          <w:tcPr>
            <w:tcW w:w="425" w:type="dxa"/>
          </w:tcPr>
          <w:p w14:paraId="2AE36D4F" w14:textId="77777777" w:rsidR="004B354C" w:rsidRDefault="004B354C" w:rsidP="008F3715">
            <w:pPr>
              <w:pStyle w:val="TableParagraph"/>
              <w:ind w:left="0"/>
              <w:rPr>
                <w:rFonts w:ascii="Times New Roman"/>
                <w:sz w:val="20"/>
              </w:rPr>
            </w:pPr>
          </w:p>
        </w:tc>
        <w:tc>
          <w:tcPr>
            <w:tcW w:w="4082" w:type="dxa"/>
          </w:tcPr>
          <w:p w14:paraId="71E542B8" w14:textId="77777777" w:rsidR="004B354C" w:rsidRDefault="004B354C" w:rsidP="008F3715">
            <w:pPr>
              <w:pStyle w:val="TableParagraph"/>
              <w:spacing w:before="43"/>
              <w:ind w:left="425"/>
              <w:rPr>
                <w:rFonts w:ascii="GT Walsheim Bold"/>
                <w:b/>
                <w:sz w:val="20"/>
              </w:rPr>
            </w:pPr>
            <w:r>
              <w:rPr>
                <w:rFonts w:ascii="GT Walsheim Bold"/>
                <w:b/>
                <w:sz w:val="20"/>
              </w:rPr>
              <w:t>Is</w:t>
            </w:r>
            <w:r>
              <w:rPr>
                <w:rFonts w:ascii="GT Walsheim Bold"/>
                <w:b/>
                <w:spacing w:val="-4"/>
                <w:sz w:val="20"/>
              </w:rPr>
              <w:t xml:space="preserve"> </w:t>
            </w:r>
            <w:r>
              <w:rPr>
                <w:rFonts w:ascii="GT Walsheim Bold"/>
                <w:b/>
                <w:sz w:val="20"/>
              </w:rPr>
              <w:t>additional</w:t>
            </w:r>
            <w:r>
              <w:rPr>
                <w:rFonts w:ascii="GT Walsheim Bold"/>
                <w:b/>
                <w:spacing w:val="-1"/>
                <w:sz w:val="20"/>
              </w:rPr>
              <w:t xml:space="preserve"> </w:t>
            </w:r>
            <w:r>
              <w:rPr>
                <w:rFonts w:ascii="GT Walsheim Bold"/>
                <w:b/>
                <w:sz w:val="20"/>
              </w:rPr>
              <w:t>information</w:t>
            </w:r>
            <w:r>
              <w:rPr>
                <w:rFonts w:ascii="GT Walsheim Bold"/>
                <w:b/>
                <w:spacing w:val="-1"/>
                <w:sz w:val="20"/>
              </w:rPr>
              <w:t xml:space="preserve"> </w:t>
            </w:r>
            <w:r>
              <w:rPr>
                <w:rFonts w:ascii="GT Walsheim Bold"/>
                <w:b/>
                <w:spacing w:val="-2"/>
                <w:sz w:val="20"/>
              </w:rPr>
              <w:t>required</w:t>
            </w:r>
          </w:p>
        </w:tc>
        <w:tc>
          <w:tcPr>
            <w:tcW w:w="2003" w:type="dxa"/>
          </w:tcPr>
          <w:p w14:paraId="033D7094" w14:textId="77777777" w:rsidR="004B354C" w:rsidRDefault="004B354C" w:rsidP="008F3715">
            <w:pPr>
              <w:pStyle w:val="TableParagraph"/>
              <w:spacing w:before="43"/>
              <w:ind w:left="470" w:right="451"/>
              <w:jc w:val="center"/>
              <w:rPr>
                <w:rFonts w:ascii="GT Walsheim Bold"/>
                <w:b/>
                <w:sz w:val="20"/>
              </w:rPr>
            </w:pPr>
            <w:r>
              <w:rPr>
                <w:rFonts w:ascii="GT Walsheim Bold"/>
                <w:b/>
                <w:spacing w:val="-2"/>
                <w:sz w:val="20"/>
              </w:rPr>
              <w:t>Regulation</w:t>
            </w:r>
          </w:p>
        </w:tc>
        <w:tc>
          <w:tcPr>
            <w:tcW w:w="2342" w:type="dxa"/>
          </w:tcPr>
          <w:p w14:paraId="6714883F" w14:textId="77777777" w:rsidR="004B354C" w:rsidRDefault="004B354C" w:rsidP="008F3715">
            <w:pPr>
              <w:pStyle w:val="TableParagraph"/>
              <w:spacing w:before="43" w:line="252" w:lineRule="auto"/>
              <w:ind w:left="612" w:hanging="165"/>
              <w:rPr>
                <w:rFonts w:ascii="GT Walsheim Bold"/>
                <w:b/>
                <w:sz w:val="20"/>
              </w:rPr>
            </w:pPr>
            <w:r>
              <w:rPr>
                <w:rFonts w:ascii="GT Walsheim Bold"/>
                <w:b/>
                <w:sz w:val="20"/>
              </w:rPr>
              <w:t>Included</w:t>
            </w:r>
            <w:r>
              <w:rPr>
                <w:rFonts w:ascii="GT Walsheim Bold"/>
                <w:b/>
                <w:spacing w:val="-13"/>
                <w:sz w:val="20"/>
              </w:rPr>
              <w:t xml:space="preserve"> </w:t>
            </w:r>
            <w:r>
              <w:rPr>
                <w:rFonts w:ascii="GT Walsheim Bold"/>
                <w:b/>
                <w:sz w:val="20"/>
              </w:rPr>
              <w:t>or</w:t>
            </w:r>
            <w:r>
              <w:rPr>
                <w:rFonts w:ascii="GT Walsheim Bold"/>
                <w:b/>
                <w:spacing w:val="-12"/>
                <w:sz w:val="20"/>
              </w:rPr>
              <w:t xml:space="preserve"> </w:t>
            </w:r>
            <w:r>
              <w:rPr>
                <w:rFonts w:ascii="GT Walsheim Bold"/>
                <w:b/>
                <w:sz w:val="20"/>
              </w:rPr>
              <w:t xml:space="preserve">not </w:t>
            </w:r>
            <w:r>
              <w:rPr>
                <w:rFonts w:ascii="GT Walsheim Bold"/>
                <w:b/>
                <w:spacing w:val="-2"/>
                <w:sz w:val="20"/>
              </w:rPr>
              <w:t>applicable?</w:t>
            </w:r>
          </w:p>
        </w:tc>
      </w:tr>
      <w:tr w:rsidR="004B354C" w14:paraId="33806D5E" w14:textId="77777777" w:rsidTr="008F3715">
        <w:trPr>
          <w:trHeight w:val="289"/>
        </w:trPr>
        <w:tc>
          <w:tcPr>
            <w:tcW w:w="425" w:type="dxa"/>
            <w:tcBorders>
              <w:bottom w:val="nil"/>
            </w:tcBorders>
          </w:tcPr>
          <w:p w14:paraId="425559E0" w14:textId="77777777" w:rsidR="004B354C" w:rsidRDefault="004B354C" w:rsidP="008F3715">
            <w:pPr>
              <w:pStyle w:val="TableParagraph"/>
              <w:spacing w:before="43" w:line="227" w:lineRule="exact"/>
              <w:ind w:left="19"/>
              <w:jc w:val="center"/>
              <w:rPr>
                <w:sz w:val="20"/>
              </w:rPr>
            </w:pPr>
            <w:r>
              <w:rPr>
                <w:sz w:val="20"/>
              </w:rPr>
              <w:t>6</w:t>
            </w:r>
          </w:p>
          <w:p w14:paraId="5BF681E3" w14:textId="77777777" w:rsidR="004B354C" w:rsidRDefault="004B354C" w:rsidP="008F3715">
            <w:pPr>
              <w:pStyle w:val="TableParagraph"/>
              <w:spacing w:before="43" w:line="227" w:lineRule="exact"/>
              <w:ind w:left="19"/>
              <w:jc w:val="center"/>
              <w:rPr>
                <w:sz w:val="20"/>
              </w:rPr>
            </w:pPr>
          </w:p>
          <w:p w14:paraId="61A1C815" w14:textId="77777777" w:rsidR="004B354C" w:rsidRDefault="004B354C" w:rsidP="008F3715">
            <w:pPr>
              <w:pStyle w:val="TableParagraph"/>
              <w:spacing w:before="43" w:line="227" w:lineRule="exact"/>
              <w:ind w:left="19"/>
              <w:jc w:val="center"/>
              <w:rPr>
                <w:sz w:val="20"/>
              </w:rPr>
            </w:pPr>
          </w:p>
          <w:p w14:paraId="23C6721E" w14:textId="77777777" w:rsidR="004B354C" w:rsidRDefault="004B354C" w:rsidP="008F3715">
            <w:pPr>
              <w:pStyle w:val="TableParagraph"/>
              <w:spacing w:before="43" w:line="227" w:lineRule="exact"/>
              <w:ind w:left="19"/>
              <w:jc w:val="center"/>
              <w:rPr>
                <w:sz w:val="20"/>
              </w:rPr>
            </w:pPr>
          </w:p>
          <w:p w14:paraId="2677ACC3" w14:textId="77777777" w:rsidR="004B354C" w:rsidRDefault="004B354C" w:rsidP="008F3715">
            <w:pPr>
              <w:pStyle w:val="TableParagraph"/>
              <w:spacing w:before="43" w:line="227" w:lineRule="exact"/>
              <w:ind w:left="19"/>
              <w:jc w:val="center"/>
              <w:rPr>
                <w:sz w:val="20"/>
              </w:rPr>
            </w:pPr>
          </w:p>
          <w:p w14:paraId="177B3880" w14:textId="77777777" w:rsidR="004B354C" w:rsidRDefault="004B354C" w:rsidP="008F3715">
            <w:pPr>
              <w:pStyle w:val="TableParagraph"/>
              <w:spacing w:before="43" w:line="227" w:lineRule="exact"/>
              <w:ind w:left="19"/>
              <w:jc w:val="center"/>
              <w:rPr>
                <w:sz w:val="20"/>
              </w:rPr>
            </w:pPr>
          </w:p>
          <w:p w14:paraId="64A53690" w14:textId="77777777" w:rsidR="004B354C" w:rsidRDefault="004B354C" w:rsidP="008F3715">
            <w:pPr>
              <w:pStyle w:val="TableParagraph"/>
              <w:spacing w:before="43" w:line="227" w:lineRule="exact"/>
              <w:ind w:left="19"/>
              <w:jc w:val="center"/>
              <w:rPr>
                <w:sz w:val="20"/>
              </w:rPr>
            </w:pPr>
          </w:p>
          <w:p w14:paraId="5F43DA62" w14:textId="77777777" w:rsidR="004B354C" w:rsidRDefault="004B354C" w:rsidP="008F3715">
            <w:pPr>
              <w:pStyle w:val="TableParagraph"/>
              <w:spacing w:before="43" w:line="227" w:lineRule="exact"/>
              <w:ind w:left="19"/>
              <w:jc w:val="center"/>
              <w:rPr>
                <w:sz w:val="20"/>
              </w:rPr>
            </w:pPr>
          </w:p>
          <w:p w14:paraId="0595E5ED" w14:textId="77777777" w:rsidR="00D53E72" w:rsidRDefault="00D53E72" w:rsidP="008F3715">
            <w:pPr>
              <w:pStyle w:val="TableParagraph"/>
              <w:spacing w:before="43" w:line="227" w:lineRule="exact"/>
              <w:ind w:left="19"/>
              <w:jc w:val="center"/>
              <w:rPr>
                <w:sz w:val="20"/>
              </w:rPr>
            </w:pPr>
          </w:p>
          <w:p w14:paraId="5675D0AD" w14:textId="5F27668C" w:rsidR="004B354C" w:rsidRDefault="004B354C" w:rsidP="008F3715">
            <w:pPr>
              <w:pStyle w:val="TableParagraph"/>
              <w:spacing w:before="43" w:line="227" w:lineRule="exact"/>
              <w:ind w:left="19"/>
              <w:jc w:val="center"/>
              <w:rPr>
                <w:sz w:val="20"/>
              </w:rPr>
            </w:pPr>
            <w:r>
              <w:rPr>
                <w:sz w:val="20"/>
              </w:rPr>
              <w:t>7</w:t>
            </w:r>
          </w:p>
        </w:tc>
        <w:tc>
          <w:tcPr>
            <w:tcW w:w="4082" w:type="dxa"/>
            <w:vMerge w:val="restart"/>
          </w:tcPr>
          <w:p w14:paraId="00D361C8" w14:textId="77777777" w:rsidR="004B354C" w:rsidRDefault="004B354C" w:rsidP="008F3715">
            <w:pPr>
              <w:pStyle w:val="TableParagraph"/>
              <w:spacing w:before="43" w:line="252" w:lineRule="auto"/>
              <w:rPr>
                <w:sz w:val="20"/>
              </w:rPr>
            </w:pPr>
            <w:r>
              <w:rPr>
                <w:sz w:val="20"/>
              </w:rPr>
              <w:t>In</w:t>
            </w:r>
            <w:r>
              <w:rPr>
                <w:spacing w:val="-6"/>
                <w:sz w:val="20"/>
              </w:rPr>
              <w:t xml:space="preserve"> </w:t>
            </w:r>
            <w:r>
              <w:rPr>
                <w:sz w:val="20"/>
              </w:rPr>
              <w:t>the</w:t>
            </w:r>
            <w:r>
              <w:rPr>
                <w:spacing w:val="-6"/>
                <w:sz w:val="20"/>
              </w:rPr>
              <w:t xml:space="preserve"> </w:t>
            </w:r>
            <w:r>
              <w:rPr>
                <w:sz w:val="20"/>
              </w:rPr>
              <w:t>case</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new</w:t>
            </w:r>
            <w:r>
              <w:rPr>
                <w:spacing w:val="-6"/>
                <w:sz w:val="20"/>
              </w:rPr>
              <w:t xml:space="preserve"> </w:t>
            </w:r>
            <w:r>
              <w:rPr>
                <w:sz w:val="20"/>
              </w:rPr>
              <w:t>dwelling</w:t>
            </w:r>
            <w:r>
              <w:rPr>
                <w:spacing w:val="-6"/>
                <w:sz w:val="20"/>
              </w:rPr>
              <w:t xml:space="preserve"> </w:t>
            </w:r>
            <w:r>
              <w:rPr>
                <w:sz w:val="20"/>
              </w:rPr>
              <w:t>either</w:t>
            </w:r>
            <w:r>
              <w:rPr>
                <w:spacing w:val="-6"/>
                <w:sz w:val="20"/>
              </w:rPr>
              <w:t xml:space="preserve"> </w:t>
            </w:r>
            <w:r>
              <w:rPr>
                <w:sz w:val="20"/>
              </w:rPr>
              <w:t>of</w:t>
            </w:r>
            <w:r>
              <w:rPr>
                <w:spacing w:val="-6"/>
                <w:sz w:val="20"/>
              </w:rPr>
              <w:t xml:space="preserve"> </w:t>
            </w:r>
            <w:r>
              <w:rPr>
                <w:sz w:val="20"/>
              </w:rPr>
              <w:t>the following should be provided:</w:t>
            </w:r>
          </w:p>
          <w:p w14:paraId="485ADC78" w14:textId="77777777" w:rsidR="004B354C" w:rsidRDefault="004B354C" w:rsidP="008F3715">
            <w:pPr>
              <w:pStyle w:val="TableParagraph"/>
              <w:numPr>
                <w:ilvl w:val="0"/>
                <w:numId w:val="14"/>
              </w:numPr>
              <w:tabs>
                <w:tab w:val="left" w:pos="439"/>
              </w:tabs>
              <w:spacing w:line="252" w:lineRule="auto"/>
              <w:ind w:right="634"/>
              <w:rPr>
                <w:sz w:val="20"/>
              </w:rPr>
            </w:pPr>
            <w:r>
              <w:rPr>
                <w:sz w:val="20"/>
              </w:rPr>
              <w:t>a statement should be included informing</w:t>
            </w:r>
            <w:r>
              <w:rPr>
                <w:spacing w:val="-2"/>
                <w:sz w:val="20"/>
              </w:rPr>
              <w:t xml:space="preserve"> </w:t>
            </w:r>
            <w:r>
              <w:rPr>
                <w:sz w:val="20"/>
              </w:rPr>
              <w:t>local</w:t>
            </w:r>
            <w:r>
              <w:rPr>
                <w:spacing w:val="-1"/>
                <w:sz w:val="20"/>
              </w:rPr>
              <w:t xml:space="preserve"> </w:t>
            </w:r>
            <w:r>
              <w:rPr>
                <w:sz w:val="20"/>
              </w:rPr>
              <w:t>authority</w:t>
            </w:r>
            <w:r>
              <w:rPr>
                <w:spacing w:val="-1"/>
                <w:sz w:val="20"/>
              </w:rPr>
              <w:t xml:space="preserve"> </w:t>
            </w:r>
            <w:r>
              <w:rPr>
                <w:spacing w:val="-2"/>
                <w:sz w:val="20"/>
              </w:rPr>
              <w:t>building</w:t>
            </w:r>
          </w:p>
          <w:p w14:paraId="40EFBFE0" w14:textId="364D3792" w:rsidR="004B354C" w:rsidRDefault="004B354C" w:rsidP="008F3715">
            <w:pPr>
              <w:pStyle w:val="TableParagraph"/>
              <w:spacing w:line="228" w:lineRule="exact"/>
              <w:ind w:left="439"/>
              <w:rPr>
                <w:spacing w:val="-5"/>
                <w:sz w:val="20"/>
              </w:rPr>
            </w:pPr>
            <w:r>
              <w:rPr>
                <w:sz w:val="20"/>
              </w:rPr>
              <w:t>control</w:t>
            </w:r>
            <w:r>
              <w:rPr>
                <w:spacing w:val="-3"/>
                <w:sz w:val="20"/>
              </w:rPr>
              <w:t xml:space="preserve"> </w:t>
            </w:r>
            <w:proofErr w:type="gramStart"/>
            <w:r>
              <w:rPr>
                <w:sz w:val="20"/>
              </w:rPr>
              <w:t>whether</w:t>
            </w:r>
            <w:r>
              <w:rPr>
                <w:spacing w:val="-3"/>
                <w:sz w:val="20"/>
              </w:rPr>
              <w:t xml:space="preserve"> </w:t>
            </w:r>
            <w:r>
              <w:rPr>
                <w:spacing w:val="-5"/>
                <w:sz w:val="20"/>
              </w:rPr>
              <w:t>or</w:t>
            </w:r>
            <w:r>
              <w:rPr>
                <w:spacing w:val="-5"/>
                <w:sz w:val="20"/>
              </w:rPr>
              <w:t xml:space="preserve"> not</w:t>
            </w:r>
            <w:proofErr w:type="gramEnd"/>
            <w:r>
              <w:rPr>
                <w:spacing w:val="-5"/>
                <w:sz w:val="20"/>
              </w:rPr>
              <w:t xml:space="preserve"> any optional requirement applies to the building work, and if so which, or: </w:t>
            </w:r>
          </w:p>
          <w:p w14:paraId="383FC68D" w14:textId="77777777" w:rsidR="004B354C" w:rsidRDefault="004B354C" w:rsidP="008F3715">
            <w:pPr>
              <w:pStyle w:val="TableParagraph"/>
              <w:spacing w:line="228" w:lineRule="exact"/>
              <w:ind w:left="439"/>
              <w:rPr>
                <w:sz w:val="20"/>
              </w:rPr>
            </w:pPr>
          </w:p>
          <w:p w14:paraId="7C84E9FD" w14:textId="77777777" w:rsidR="004B354C" w:rsidRDefault="004B354C" w:rsidP="008F3715">
            <w:pPr>
              <w:pStyle w:val="TableParagraph"/>
              <w:spacing w:line="228" w:lineRule="exact"/>
              <w:ind w:left="439"/>
              <w:rPr>
                <w:sz w:val="20"/>
              </w:rPr>
            </w:pPr>
          </w:p>
          <w:p w14:paraId="037E36C2" w14:textId="77777777" w:rsidR="004B354C" w:rsidRDefault="004B354C" w:rsidP="008F3715">
            <w:pPr>
              <w:pStyle w:val="TableParagraph"/>
              <w:numPr>
                <w:ilvl w:val="0"/>
                <w:numId w:val="14"/>
              </w:numPr>
              <w:tabs>
                <w:tab w:val="left" w:pos="666"/>
              </w:tabs>
              <w:spacing w:line="252" w:lineRule="auto"/>
              <w:ind w:right="131"/>
              <w:rPr>
                <w:sz w:val="20"/>
                <w:szCs w:val="20"/>
              </w:rPr>
            </w:pPr>
            <w:r w:rsidRPr="004B354C">
              <w:rPr>
                <w:sz w:val="20"/>
                <w:szCs w:val="20"/>
              </w:rPr>
              <w:t>a statement that planning permission</w:t>
            </w:r>
            <w:r w:rsidRPr="004B354C">
              <w:rPr>
                <w:spacing w:val="-10"/>
                <w:sz w:val="20"/>
                <w:szCs w:val="20"/>
              </w:rPr>
              <w:t xml:space="preserve"> </w:t>
            </w:r>
            <w:r w:rsidRPr="004B354C">
              <w:rPr>
                <w:sz w:val="20"/>
                <w:szCs w:val="20"/>
              </w:rPr>
              <w:t>has</w:t>
            </w:r>
            <w:r w:rsidRPr="004B354C">
              <w:rPr>
                <w:spacing w:val="-10"/>
                <w:sz w:val="20"/>
                <w:szCs w:val="20"/>
              </w:rPr>
              <w:t xml:space="preserve"> </w:t>
            </w:r>
            <w:r w:rsidRPr="004B354C">
              <w:rPr>
                <w:sz w:val="20"/>
                <w:szCs w:val="20"/>
              </w:rPr>
              <w:t>not</w:t>
            </w:r>
            <w:r w:rsidRPr="004B354C">
              <w:rPr>
                <w:spacing w:val="-10"/>
                <w:sz w:val="20"/>
                <w:szCs w:val="20"/>
              </w:rPr>
              <w:t xml:space="preserve"> </w:t>
            </w:r>
            <w:r w:rsidRPr="004B354C">
              <w:rPr>
                <w:sz w:val="20"/>
                <w:szCs w:val="20"/>
              </w:rPr>
              <w:t>yet</w:t>
            </w:r>
            <w:r w:rsidRPr="004B354C">
              <w:rPr>
                <w:spacing w:val="-10"/>
                <w:sz w:val="20"/>
                <w:szCs w:val="20"/>
              </w:rPr>
              <w:t xml:space="preserve"> </w:t>
            </w:r>
            <w:r w:rsidRPr="004B354C">
              <w:rPr>
                <w:sz w:val="20"/>
                <w:szCs w:val="20"/>
              </w:rPr>
              <w:t>been</w:t>
            </w:r>
            <w:r w:rsidRPr="004B354C">
              <w:rPr>
                <w:spacing w:val="-10"/>
                <w:sz w:val="20"/>
                <w:szCs w:val="20"/>
              </w:rPr>
              <w:t xml:space="preserve"> </w:t>
            </w:r>
            <w:r w:rsidRPr="004B354C">
              <w:rPr>
                <w:sz w:val="20"/>
                <w:szCs w:val="20"/>
              </w:rPr>
              <w:t>granted for the work should be given, and that the information required above will be supplied before the end</w:t>
            </w:r>
            <w:r>
              <w:rPr>
                <w:sz w:val="20"/>
                <w:szCs w:val="20"/>
              </w:rPr>
              <w:t xml:space="preserve"> </w:t>
            </w:r>
            <w:r w:rsidRPr="004B354C">
              <w:rPr>
                <w:sz w:val="20"/>
                <w:szCs w:val="20"/>
              </w:rPr>
              <w:t>of</w:t>
            </w:r>
            <w:r w:rsidRPr="004B354C">
              <w:rPr>
                <w:spacing w:val="-11"/>
                <w:sz w:val="20"/>
                <w:szCs w:val="20"/>
              </w:rPr>
              <w:t xml:space="preserve"> </w:t>
            </w:r>
            <w:r w:rsidRPr="004B354C">
              <w:rPr>
                <w:sz w:val="20"/>
                <w:szCs w:val="20"/>
              </w:rPr>
              <w:t>a</w:t>
            </w:r>
            <w:r w:rsidRPr="004B354C">
              <w:rPr>
                <w:spacing w:val="-11"/>
                <w:sz w:val="20"/>
                <w:szCs w:val="20"/>
              </w:rPr>
              <w:t xml:space="preserve"> </w:t>
            </w:r>
            <w:r w:rsidRPr="004B354C">
              <w:rPr>
                <w:sz w:val="20"/>
                <w:szCs w:val="20"/>
              </w:rPr>
              <w:t>period</w:t>
            </w:r>
            <w:r w:rsidRPr="004B354C">
              <w:rPr>
                <w:spacing w:val="-11"/>
                <w:sz w:val="20"/>
                <w:szCs w:val="20"/>
              </w:rPr>
              <w:t xml:space="preserve"> </w:t>
            </w:r>
            <w:r w:rsidRPr="004B354C">
              <w:rPr>
                <w:sz w:val="20"/>
                <w:szCs w:val="20"/>
              </w:rPr>
              <w:t>of</w:t>
            </w:r>
            <w:r w:rsidRPr="004B354C">
              <w:rPr>
                <w:spacing w:val="-11"/>
                <w:sz w:val="20"/>
                <w:szCs w:val="20"/>
              </w:rPr>
              <w:t xml:space="preserve"> </w:t>
            </w:r>
            <w:r w:rsidRPr="004B354C">
              <w:rPr>
                <w:sz w:val="20"/>
                <w:szCs w:val="20"/>
              </w:rPr>
              <w:t>twenty-eight</w:t>
            </w:r>
            <w:r w:rsidRPr="004B354C">
              <w:rPr>
                <w:spacing w:val="-11"/>
                <w:sz w:val="20"/>
                <w:szCs w:val="20"/>
              </w:rPr>
              <w:t xml:space="preserve"> </w:t>
            </w:r>
            <w:r w:rsidRPr="004B354C">
              <w:rPr>
                <w:sz w:val="20"/>
                <w:szCs w:val="20"/>
              </w:rPr>
              <w:t>days beginning on the day after that permission is granted</w:t>
            </w:r>
          </w:p>
          <w:p w14:paraId="7C1C28F3" w14:textId="77777777" w:rsidR="004B354C" w:rsidRDefault="004B354C" w:rsidP="008F3715">
            <w:pPr>
              <w:pStyle w:val="TableParagraph"/>
              <w:tabs>
                <w:tab w:val="left" w:pos="666"/>
              </w:tabs>
              <w:spacing w:line="252" w:lineRule="auto"/>
              <w:ind w:left="0" w:right="131"/>
              <w:rPr>
                <w:sz w:val="20"/>
                <w:szCs w:val="20"/>
              </w:rPr>
            </w:pPr>
          </w:p>
          <w:p w14:paraId="3897F7C7" w14:textId="77777777" w:rsidR="004B354C" w:rsidRPr="004B354C" w:rsidRDefault="004B354C" w:rsidP="008F3715">
            <w:pPr>
              <w:pStyle w:val="TableParagraph"/>
              <w:numPr>
                <w:ilvl w:val="0"/>
                <w:numId w:val="14"/>
              </w:numPr>
              <w:spacing w:before="103" w:line="252" w:lineRule="auto"/>
              <w:ind w:right="369"/>
              <w:rPr>
                <w:sz w:val="20"/>
                <w:szCs w:val="20"/>
              </w:rPr>
            </w:pPr>
            <w:r w:rsidRPr="004B354C">
              <w:rPr>
                <w:sz w:val="20"/>
                <w:szCs w:val="20"/>
              </w:rPr>
              <w:t>In the case of the erection or extension of a building, a building notice shall be accompanied</w:t>
            </w:r>
            <w:r w:rsidRPr="004B354C">
              <w:rPr>
                <w:spacing w:val="-5"/>
                <w:sz w:val="20"/>
                <w:szCs w:val="20"/>
              </w:rPr>
              <w:t xml:space="preserve"> </w:t>
            </w:r>
            <w:r w:rsidRPr="004B354C">
              <w:rPr>
                <w:sz w:val="20"/>
                <w:szCs w:val="20"/>
              </w:rPr>
              <w:t>by</w:t>
            </w:r>
            <w:r w:rsidRPr="004B354C">
              <w:rPr>
                <w:spacing w:val="-5"/>
                <w:sz w:val="20"/>
                <w:szCs w:val="20"/>
              </w:rPr>
              <w:t xml:space="preserve"> </w:t>
            </w:r>
            <w:r w:rsidRPr="004B354C">
              <w:rPr>
                <w:sz w:val="20"/>
                <w:szCs w:val="20"/>
              </w:rPr>
              <w:t>a</w:t>
            </w:r>
            <w:r w:rsidRPr="004B354C">
              <w:rPr>
                <w:spacing w:val="-5"/>
                <w:sz w:val="20"/>
                <w:szCs w:val="20"/>
              </w:rPr>
              <w:t xml:space="preserve"> </w:t>
            </w:r>
            <w:r w:rsidRPr="004B354C">
              <w:rPr>
                <w:sz w:val="20"/>
                <w:szCs w:val="20"/>
              </w:rPr>
              <w:t>plan</w:t>
            </w:r>
            <w:r w:rsidRPr="004B354C">
              <w:rPr>
                <w:spacing w:val="-5"/>
                <w:sz w:val="20"/>
                <w:szCs w:val="20"/>
              </w:rPr>
              <w:t xml:space="preserve"> </w:t>
            </w:r>
            <w:r w:rsidRPr="004B354C">
              <w:rPr>
                <w:sz w:val="20"/>
                <w:szCs w:val="20"/>
              </w:rPr>
              <w:t>to</w:t>
            </w:r>
            <w:r w:rsidRPr="004B354C">
              <w:rPr>
                <w:spacing w:val="-5"/>
                <w:sz w:val="20"/>
                <w:szCs w:val="20"/>
              </w:rPr>
              <w:t xml:space="preserve"> </w:t>
            </w:r>
            <w:r w:rsidRPr="004B354C">
              <w:rPr>
                <w:sz w:val="20"/>
                <w:szCs w:val="20"/>
              </w:rPr>
              <w:t>a</w:t>
            </w:r>
            <w:r w:rsidRPr="004B354C">
              <w:rPr>
                <w:spacing w:val="-5"/>
                <w:sz w:val="20"/>
                <w:szCs w:val="20"/>
              </w:rPr>
              <w:t xml:space="preserve"> </w:t>
            </w:r>
            <w:r w:rsidRPr="004B354C">
              <w:rPr>
                <w:sz w:val="20"/>
                <w:szCs w:val="20"/>
              </w:rPr>
              <w:t>scale</w:t>
            </w:r>
            <w:r w:rsidRPr="004B354C">
              <w:rPr>
                <w:spacing w:val="-5"/>
                <w:sz w:val="20"/>
                <w:szCs w:val="20"/>
              </w:rPr>
              <w:t xml:space="preserve"> </w:t>
            </w:r>
            <w:r w:rsidRPr="004B354C">
              <w:rPr>
                <w:sz w:val="20"/>
                <w:szCs w:val="20"/>
              </w:rPr>
              <w:t>of</w:t>
            </w:r>
            <w:r w:rsidRPr="004B354C">
              <w:rPr>
                <w:spacing w:val="-5"/>
                <w:sz w:val="20"/>
                <w:szCs w:val="20"/>
              </w:rPr>
              <w:t xml:space="preserve"> </w:t>
            </w:r>
            <w:r w:rsidRPr="004B354C">
              <w:rPr>
                <w:sz w:val="20"/>
                <w:szCs w:val="20"/>
              </w:rPr>
              <w:t>not less than 1:1250 showing:</w:t>
            </w:r>
          </w:p>
          <w:p w14:paraId="39096170" w14:textId="77777777" w:rsidR="004B354C" w:rsidRPr="004B354C" w:rsidRDefault="004B354C" w:rsidP="008F3715">
            <w:pPr>
              <w:pStyle w:val="TableParagraph"/>
              <w:numPr>
                <w:ilvl w:val="0"/>
                <w:numId w:val="14"/>
              </w:numPr>
              <w:tabs>
                <w:tab w:val="left" w:pos="439"/>
              </w:tabs>
              <w:spacing w:line="252" w:lineRule="auto"/>
              <w:ind w:right="397"/>
              <w:rPr>
                <w:sz w:val="20"/>
                <w:szCs w:val="20"/>
              </w:rPr>
            </w:pPr>
            <w:r w:rsidRPr="004B354C">
              <w:rPr>
                <w:sz w:val="20"/>
                <w:szCs w:val="20"/>
              </w:rPr>
              <w:t>the</w:t>
            </w:r>
            <w:r w:rsidRPr="004B354C">
              <w:rPr>
                <w:spacing w:val="-8"/>
                <w:sz w:val="20"/>
                <w:szCs w:val="20"/>
              </w:rPr>
              <w:t xml:space="preserve"> </w:t>
            </w:r>
            <w:r w:rsidRPr="004B354C">
              <w:rPr>
                <w:sz w:val="20"/>
                <w:szCs w:val="20"/>
              </w:rPr>
              <w:t>size</w:t>
            </w:r>
            <w:r w:rsidRPr="004B354C">
              <w:rPr>
                <w:spacing w:val="-8"/>
                <w:sz w:val="20"/>
                <w:szCs w:val="20"/>
              </w:rPr>
              <w:t xml:space="preserve"> </w:t>
            </w:r>
            <w:r w:rsidRPr="004B354C">
              <w:rPr>
                <w:sz w:val="20"/>
                <w:szCs w:val="20"/>
              </w:rPr>
              <w:t>and</w:t>
            </w:r>
            <w:r w:rsidRPr="004B354C">
              <w:rPr>
                <w:spacing w:val="-8"/>
                <w:sz w:val="20"/>
                <w:szCs w:val="20"/>
              </w:rPr>
              <w:t xml:space="preserve"> </w:t>
            </w:r>
            <w:r w:rsidRPr="004B354C">
              <w:rPr>
                <w:sz w:val="20"/>
                <w:szCs w:val="20"/>
              </w:rPr>
              <w:t>position</w:t>
            </w:r>
            <w:r w:rsidRPr="004B354C">
              <w:rPr>
                <w:spacing w:val="-8"/>
                <w:sz w:val="20"/>
                <w:szCs w:val="20"/>
              </w:rPr>
              <w:t xml:space="preserve"> </w:t>
            </w:r>
            <w:r w:rsidRPr="004B354C">
              <w:rPr>
                <w:sz w:val="20"/>
                <w:szCs w:val="20"/>
              </w:rPr>
              <w:t>of</w:t>
            </w:r>
            <w:r w:rsidRPr="004B354C">
              <w:rPr>
                <w:spacing w:val="-8"/>
                <w:sz w:val="20"/>
                <w:szCs w:val="20"/>
              </w:rPr>
              <w:t xml:space="preserve"> </w:t>
            </w:r>
            <w:r w:rsidRPr="004B354C">
              <w:rPr>
                <w:sz w:val="20"/>
                <w:szCs w:val="20"/>
              </w:rPr>
              <w:t>the</w:t>
            </w:r>
            <w:r w:rsidRPr="004B354C">
              <w:rPr>
                <w:spacing w:val="-8"/>
                <w:sz w:val="20"/>
                <w:szCs w:val="20"/>
              </w:rPr>
              <w:t xml:space="preserve"> </w:t>
            </w:r>
            <w:r w:rsidRPr="004B354C">
              <w:rPr>
                <w:sz w:val="20"/>
                <w:szCs w:val="20"/>
              </w:rPr>
              <w:t>building, or the building as extended, and its relationship</w:t>
            </w:r>
            <w:r w:rsidRPr="004B354C">
              <w:rPr>
                <w:spacing w:val="-13"/>
                <w:sz w:val="20"/>
                <w:szCs w:val="20"/>
              </w:rPr>
              <w:t xml:space="preserve"> </w:t>
            </w:r>
            <w:r w:rsidRPr="004B354C">
              <w:rPr>
                <w:sz w:val="20"/>
                <w:szCs w:val="20"/>
              </w:rPr>
              <w:t>to</w:t>
            </w:r>
            <w:r w:rsidRPr="004B354C">
              <w:rPr>
                <w:spacing w:val="-13"/>
                <w:sz w:val="20"/>
                <w:szCs w:val="20"/>
              </w:rPr>
              <w:t xml:space="preserve"> </w:t>
            </w:r>
            <w:r w:rsidRPr="004B354C">
              <w:rPr>
                <w:sz w:val="20"/>
                <w:szCs w:val="20"/>
              </w:rPr>
              <w:t>adjoining</w:t>
            </w:r>
            <w:r w:rsidRPr="004B354C">
              <w:rPr>
                <w:spacing w:val="-12"/>
                <w:sz w:val="20"/>
                <w:szCs w:val="20"/>
              </w:rPr>
              <w:t xml:space="preserve"> </w:t>
            </w:r>
            <w:r w:rsidRPr="004B354C">
              <w:rPr>
                <w:sz w:val="20"/>
                <w:szCs w:val="20"/>
              </w:rPr>
              <w:t>boundaries</w:t>
            </w:r>
          </w:p>
          <w:p w14:paraId="37EBDEDA" w14:textId="77777777" w:rsidR="004B354C" w:rsidRPr="004B354C" w:rsidRDefault="004B354C" w:rsidP="008F3715">
            <w:pPr>
              <w:pStyle w:val="TableParagraph"/>
              <w:numPr>
                <w:ilvl w:val="0"/>
                <w:numId w:val="14"/>
              </w:numPr>
              <w:tabs>
                <w:tab w:val="left" w:pos="439"/>
              </w:tabs>
              <w:spacing w:line="252" w:lineRule="auto"/>
              <w:ind w:right="222"/>
              <w:rPr>
                <w:sz w:val="20"/>
                <w:szCs w:val="20"/>
              </w:rPr>
            </w:pPr>
            <w:r w:rsidRPr="004B354C">
              <w:rPr>
                <w:sz w:val="20"/>
                <w:szCs w:val="20"/>
              </w:rPr>
              <w:t>the boundaries of the curtilage of the building, or the building as extended, and</w:t>
            </w:r>
            <w:r w:rsidRPr="004B354C">
              <w:rPr>
                <w:spacing w:val="-8"/>
                <w:sz w:val="20"/>
                <w:szCs w:val="20"/>
              </w:rPr>
              <w:t xml:space="preserve"> </w:t>
            </w:r>
            <w:r w:rsidRPr="004B354C">
              <w:rPr>
                <w:sz w:val="20"/>
                <w:szCs w:val="20"/>
              </w:rPr>
              <w:t>the</w:t>
            </w:r>
            <w:r w:rsidRPr="004B354C">
              <w:rPr>
                <w:spacing w:val="-8"/>
                <w:sz w:val="20"/>
                <w:szCs w:val="20"/>
              </w:rPr>
              <w:t xml:space="preserve"> </w:t>
            </w:r>
            <w:r w:rsidRPr="004B354C">
              <w:rPr>
                <w:sz w:val="20"/>
                <w:szCs w:val="20"/>
              </w:rPr>
              <w:t>size,</w:t>
            </w:r>
            <w:r w:rsidRPr="004B354C">
              <w:rPr>
                <w:spacing w:val="-8"/>
                <w:sz w:val="20"/>
                <w:szCs w:val="20"/>
              </w:rPr>
              <w:t xml:space="preserve"> </w:t>
            </w:r>
            <w:r w:rsidRPr="004B354C">
              <w:rPr>
                <w:sz w:val="20"/>
                <w:szCs w:val="20"/>
              </w:rPr>
              <w:t>position</w:t>
            </w:r>
            <w:r w:rsidRPr="004B354C">
              <w:rPr>
                <w:spacing w:val="-8"/>
                <w:sz w:val="20"/>
                <w:szCs w:val="20"/>
              </w:rPr>
              <w:t xml:space="preserve"> </w:t>
            </w:r>
            <w:r w:rsidRPr="004B354C">
              <w:rPr>
                <w:sz w:val="20"/>
                <w:szCs w:val="20"/>
              </w:rPr>
              <w:t>and</w:t>
            </w:r>
            <w:r w:rsidRPr="004B354C">
              <w:rPr>
                <w:spacing w:val="-8"/>
                <w:sz w:val="20"/>
                <w:szCs w:val="20"/>
              </w:rPr>
              <w:t xml:space="preserve"> </w:t>
            </w:r>
            <w:r w:rsidRPr="004B354C">
              <w:rPr>
                <w:sz w:val="20"/>
                <w:szCs w:val="20"/>
              </w:rPr>
              <w:t>use</w:t>
            </w:r>
            <w:r w:rsidRPr="004B354C">
              <w:rPr>
                <w:spacing w:val="-8"/>
                <w:sz w:val="20"/>
                <w:szCs w:val="20"/>
              </w:rPr>
              <w:t xml:space="preserve"> </w:t>
            </w:r>
            <w:r w:rsidRPr="004B354C">
              <w:rPr>
                <w:sz w:val="20"/>
                <w:szCs w:val="20"/>
              </w:rPr>
              <w:t>of</w:t>
            </w:r>
            <w:r w:rsidRPr="004B354C">
              <w:rPr>
                <w:spacing w:val="-8"/>
                <w:sz w:val="20"/>
                <w:szCs w:val="20"/>
              </w:rPr>
              <w:t xml:space="preserve"> </w:t>
            </w:r>
            <w:r w:rsidRPr="004B354C">
              <w:rPr>
                <w:sz w:val="20"/>
                <w:szCs w:val="20"/>
              </w:rPr>
              <w:t>every other building or proposed building within that curtilage</w:t>
            </w:r>
          </w:p>
          <w:p w14:paraId="6ED130E0" w14:textId="77777777" w:rsidR="004B354C" w:rsidRPr="004B354C" w:rsidRDefault="004B354C" w:rsidP="008F3715">
            <w:pPr>
              <w:pStyle w:val="TableParagraph"/>
              <w:numPr>
                <w:ilvl w:val="0"/>
                <w:numId w:val="14"/>
              </w:numPr>
              <w:tabs>
                <w:tab w:val="left" w:pos="439"/>
              </w:tabs>
              <w:spacing w:line="252" w:lineRule="auto"/>
              <w:ind w:right="441"/>
              <w:rPr>
                <w:sz w:val="20"/>
                <w:szCs w:val="20"/>
              </w:rPr>
            </w:pPr>
            <w:r w:rsidRPr="004B354C">
              <w:rPr>
                <w:sz w:val="20"/>
                <w:szCs w:val="20"/>
              </w:rPr>
              <w:t>the</w:t>
            </w:r>
            <w:r w:rsidRPr="004B354C">
              <w:rPr>
                <w:spacing w:val="-8"/>
                <w:sz w:val="20"/>
                <w:szCs w:val="20"/>
              </w:rPr>
              <w:t xml:space="preserve"> </w:t>
            </w:r>
            <w:r w:rsidRPr="004B354C">
              <w:rPr>
                <w:sz w:val="20"/>
                <w:szCs w:val="20"/>
              </w:rPr>
              <w:t>width</w:t>
            </w:r>
            <w:r w:rsidRPr="004B354C">
              <w:rPr>
                <w:spacing w:val="-8"/>
                <w:sz w:val="20"/>
                <w:szCs w:val="20"/>
              </w:rPr>
              <w:t xml:space="preserve"> </w:t>
            </w:r>
            <w:r w:rsidRPr="004B354C">
              <w:rPr>
                <w:sz w:val="20"/>
                <w:szCs w:val="20"/>
              </w:rPr>
              <w:t>and</w:t>
            </w:r>
            <w:r w:rsidRPr="004B354C">
              <w:rPr>
                <w:spacing w:val="-8"/>
                <w:sz w:val="20"/>
                <w:szCs w:val="20"/>
              </w:rPr>
              <w:t xml:space="preserve"> </w:t>
            </w:r>
            <w:r w:rsidRPr="004B354C">
              <w:rPr>
                <w:sz w:val="20"/>
                <w:szCs w:val="20"/>
              </w:rPr>
              <w:t>position</w:t>
            </w:r>
            <w:r w:rsidRPr="004B354C">
              <w:rPr>
                <w:spacing w:val="-8"/>
                <w:sz w:val="20"/>
                <w:szCs w:val="20"/>
              </w:rPr>
              <w:t xml:space="preserve"> </w:t>
            </w:r>
            <w:r w:rsidRPr="004B354C">
              <w:rPr>
                <w:sz w:val="20"/>
                <w:szCs w:val="20"/>
              </w:rPr>
              <w:t>of</w:t>
            </w:r>
            <w:r w:rsidRPr="004B354C">
              <w:rPr>
                <w:spacing w:val="-8"/>
                <w:sz w:val="20"/>
                <w:szCs w:val="20"/>
              </w:rPr>
              <w:t xml:space="preserve"> </w:t>
            </w:r>
            <w:r w:rsidRPr="004B354C">
              <w:rPr>
                <w:sz w:val="20"/>
                <w:szCs w:val="20"/>
              </w:rPr>
              <w:t>any</w:t>
            </w:r>
            <w:r w:rsidRPr="004B354C">
              <w:rPr>
                <w:spacing w:val="-8"/>
                <w:sz w:val="20"/>
                <w:szCs w:val="20"/>
              </w:rPr>
              <w:t xml:space="preserve"> </w:t>
            </w:r>
            <w:r w:rsidRPr="004B354C">
              <w:rPr>
                <w:sz w:val="20"/>
                <w:szCs w:val="20"/>
              </w:rPr>
              <w:t>street on or within the boundaries of the</w:t>
            </w:r>
          </w:p>
          <w:p w14:paraId="4AEC790B" w14:textId="77777777" w:rsidR="004B354C" w:rsidRDefault="004B354C" w:rsidP="008F3715">
            <w:pPr>
              <w:pStyle w:val="TableParagraph"/>
              <w:numPr>
                <w:ilvl w:val="0"/>
                <w:numId w:val="14"/>
              </w:numPr>
              <w:tabs>
                <w:tab w:val="left" w:pos="666"/>
              </w:tabs>
              <w:spacing w:line="252" w:lineRule="auto"/>
              <w:ind w:right="131"/>
              <w:rPr>
                <w:sz w:val="20"/>
                <w:szCs w:val="20"/>
              </w:rPr>
            </w:pPr>
            <w:r w:rsidRPr="004B354C">
              <w:rPr>
                <w:sz w:val="20"/>
                <w:szCs w:val="20"/>
              </w:rPr>
              <w:t>curtilage</w:t>
            </w:r>
            <w:r w:rsidRPr="004B354C">
              <w:rPr>
                <w:spacing w:val="-6"/>
                <w:sz w:val="20"/>
                <w:szCs w:val="20"/>
              </w:rPr>
              <w:t xml:space="preserve"> </w:t>
            </w:r>
            <w:r w:rsidRPr="004B354C">
              <w:rPr>
                <w:sz w:val="20"/>
                <w:szCs w:val="20"/>
              </w:rPr>
              <w:t>of</w:t>
            </w:r>
            <w:r w:rsidRPr="004B354C">
              <w:rPr>
                <w:spacing w:val="-6"/>
                <w:sz w:val="20"/>
                <w:szCs w:val="20"/>
              </w:rPr>
              <w:t xml:space="preserve"> </w:t>
            </w:r>
            <w:r w:rsidRPr="004B354C">
              <w:rPr>
                <w:sz w:val="20"/>
                <w:szCs w:val="20"/>
              </w:rPr>
              <w:t>the</w:t>
            </w:r>
            <w:r w:rsidRPr="004B354C">
              <w:rPr>
                <w:spacing w:val="-6"/>
                <w:sz w:val="20"/>
                <w:szCs w:val="20"/>
              </w:rPr>
              <w:t xml:space="preserve"> </w:t>
            </w:r>
            <w:r w:rsidRPr="004B354C">
              <w:rPr>
                <w:sz w:val="20"/>
                <w:szCs w:val="20"/>
              </w:rPr>
              <w:t>building</w:t>
            </w:r>
            <w:r w:rsidRPr="004B354C">
              <w:rPr>
                <w:spacing w:val="-6"/>
                <w:sz w:val="20"/>
                <w:szCs w:val="20"/>
              </w:rPr>
              <w:t xml:space="preserve"> </w:t>
            </w:r>
            <w:r w:rsidRPr="004B354C">
              <w:rPr>
                <w:sz w:val="20"/>
                <w:szCs w:val="20"/>
              </w:rPr>
              <w:t>or</w:t>
            </w:r>
            <w:r w:rsidRPr="004B354C">
              <w:rPr>
                <w:spacing w:val="-6"/>
                <w:sz w:val="20"/>
                <w:szCs w:val="20"/>
              </w:rPr>
              <w:t xml:space="preserve"> </w:t>
            </w:r>
            <w:r w:rsidRPr="004B354C">
              <w:rPr>
                <w:sz w:val="20"/>
                <w:szCs w:val="20"/>
              </w:rPr>
              <w:t>the</w:t>
            </w:r>
            <w:r w:rsidRPr="004B354C">
              <w:rPr>
                <w:spacing w:val="-6"/>
                <w:sz w:val="20"/>
                <w:szCs w:val="20"/>
              </w:rPr>
              <w:t xml:space="preserve"> </w:t>
            </w:r>
            <w:r w:rsidRPr="004B354C">
              <w:rPr>
                <w:sz w:val="20"/>
                <w:szCs w:val="20"/>
              </w:rPr>
              <w:t>building as extended.</w:t>
            </w:r>
          </w:p>
          <w:p w14:paraId="7F596FD9" w14:textId="77777777" w:rsidR="008F3715" w:rsidRDefault="008F3715" w:rsidP="008F3715">
            <w:pPr>
              <w:pStyle w:val="TableParagraph"/>
              <w:tabs>
                <w:tab w:val="left" w:pos="666"/>
              </w:tabs>
              <w:spacing w:line="252" w:lineRule="auto"/>
              <w:ind w:right="131"/>
              <w:rPr>
                <w:sz w:val="20"/>
                <w:szCs w:val="20"/>
              </w:rPr>
            </w:pPr>
          </w:p>
          <w:p w14:paraId="490457CD" w14:textId="77777777" w:rsidR="00C175D3" w:rsidRDefault="00C175D3" w:rsidP="008F3715">
            <w:pPr>
              <w:pStyle w:val="TableParagraph"/>
              <w:tabs>
                <w:tab w:val="left" w:pos="666"/>
              </w:tabs>
              <w:spacing w:line="252" w:lineRule="auto"/>
              <w:ind w:left="0" w:right="131"/>
              <w:rPr>
                <w:sz w:val="20"/>
                <w:szCs w:val="20"/>
              </w:rPr>
            </w:pPr>
          </w:p>
          <w:p w14:paraId="64055EAE" w14:textId="4CAD6CF2" w:rsidR="00C175D3" w:rsidRDefault="008F3715" w:rsidP="008F3715">
            <w:pPr>
              <w:pStyle w:val="TableParagraph"/>
              <w:numPr>
                <w:ilvl w:val="0"/>
                <w:numId w:val="14"/>
              </w:numPr>
              <w:tabs>
                <w:tab w:val="left" w:pos="666"/>
              </w:tabs>
              <w:spacing w:line="252" w:lineRule="auto"/>
              <w:ind w:right="131"/>
              <w:rPr>
                <w:sz w:val="20"/>
                <w:szCs w:val="20"/>
              </w:rPr>
            </w:pPr>
            <w:r w:rsidRPr="008F3715">
              <w:rPr>
                <w:sz w:val="20"/>
                <w:szCs w:val="20"/>
              </w:rPr>
              <w:t>In the case of the erection or extension of a building, a building notice shall be accompanied</w:t>
            </w:r>
            <w:r w:rsidRPr="008F3715">
              <w:rPr>
                <w:spacing w:val="-2"/>
                <w:sz w:val="20"/>
                <w:szCs w:val="20"/>
              </w:rPr>
              <w:t xml:space="preserve"> </w:t>
            </w:r>
            <w:r w:rsidRPr="008F3715">
              <w:rPr>
                <w:sz w:val="20"/>
                <w:szCs w:val="20"/>
              </w:rPr>
              <w:t>by</w:t>
            </w:r>
            <w:r w:rsidRPr="008F3715">
              <w:rPr>
                <w:spacing w:val="-2"/>
                <w:sz w:val="20"/>
                <w:szCs w:val="20"/>
              </w:rPr>
              <w:t xml:space="preserve"> </w:t>
            </w:r>
            <w:r w:rsidRPr="008F3715">
              <w:rPr>
                <w:sz w:val="20"/>
                <w:szCs w:val="20"/>
              </w:rPr>
              <w:t>a</w:t>
            </w:r>
            <w:r w:rsidRPr="008F3715">
              <w:rPr>
                <w:spacing w:val="-2"/>
                <w:sz w:val="20"/>
                <w:szCs w:val="20"/>
              </w:rPr>
              <w:t xml:space="preserve"> </w:t>
            </w:r>
            <w:r w:rsidRPr="008F3715">
              <w:rPr>
                <w:sz w:val="20"/>
                <w:szCs w:val="20"/>
              </w:rPr>
              <w:t>statement</w:t>
            </w:r>
            <w:r w:rsidRPr="008F3715">
              <w:rPr>
                <w:spacing w:val="-2"/>
                <w:sz w:val="20"/>
                <w:szCs w:val="20"/>
              </w:rPr>
              <w:t xml:space="preserve"> </w:t>
            </w:r>
            <w:r w:rsidRPr="008F3715">
              <w:rPr>
                <w:sz w:val="20"/>
                <w:szCs w:val="20"/>
              </w:rPr>
              <w:t xml:space="preserve">specifying the number of </w:t>
            </w:r>
            <w:proofErr w:type="spellStart"/>
            <w:r w:rsidRPr="008F3715">
              <w:rPr>
                <w:sz w:val="20"/>
                <w:szCs w:val="20"/>
              </w:rPr>
              <w:t>storeys</w:t>
            </w:r>
            <w:proofErr w:type="spellEnd"/>
            <w:r w:rsidRPr="008F3715">
              <w:rPr>
                <w:sz w:val="20"/>
                <w:szCs w:val="20"/>
              </w:rPr>
              <w:t xml:space="preserve"> (each basement level</w:t>
            </w:r>
            <w:r w:rsidRPr="008F3715">
              <w:rPr>
                <w:spacing w:val="-8"/>
                <w:sz w:val="20"/>
                <w:szCs w:val="20"/>
              </w:rPr>
              <w:t xml:space="preserve"> </w:t>
            </w:r>
            <w:r w:rsidRPr="008F3715">
              <w:rPr>
                <w:sz w:val="20"/>
                <w:szCs w:val="20"/>
              </w:rPr>
              <w:t>being</w:t>
            </w:r>
            <w:r w:rsidRPr="008F3715">
              <w:rPr>
                <w:spacing w:val="-8"/>
                <w:sz w:val="20"/>
                <w:szCs w:val="20"/>
              </w:rPr>
              <w:t xml:space="preserve"> </w:t>
            </w:r>
            <w:r w:rsidRPr="008F3715">
              <w:rPr>
                <w:sz w:val="20"/>
                <w:szCs w:val="20"/>
              </w:rPr>
              <w:t>counted</w:t>
            </w:r>
            <w:r w:rsidRPr="008F3715">
              <w:rPr>
                <w:spacing w:val="-8"/>
                <w:sz w:val="20"/>
                <w:szCs w:val="20"/>
              </w:rPr>
              <w:t xml:space="preserve"> </w:t>
            </w:r>
            <w:r w:rsidRPr="008F3715">
              <w:rPr>
                <w:sz w:val="20"/>
                <w:szCs w:val="20"/>
              </w:rPr>
              <w:t>as</w:t>
            </w:r>
            <w:r w:rsidRPr="008F3715">
              <w:rPr>
                <w:spacing w:val="-8"/>
                <w:sz w:val="20"/>
                <w:szCs w:val="20"/>
              </w:rPr>
              <w:t xml:space="preserve"> </w:t>
            </w:r>
            <w:r w:rsidRPr="008F3715">
              <w:rPr>
                <w:sz w:val="20"/>
                <w:szCs w:val="20"/>
              </w:rPr>
              <w:t>one</w:t>
            </w:r>
            <w:r w:rsidRPr="008F3715">
              <w:rPr>
                <w:spacing w:val="-8"/>
                <w:sz w:val="20"/>
                <w:szCs w:val="20"/>
              </w:rPr>
              <w:t xml:space="preserve"> </w:t>
            </w:r>
            <w:proofErr w:type="spellStart"/>
            <w:r w:rsidRPr="008F3715">
              <w:rPr>
                <w:sz w:val="20"/>
                <w:szCs w:val="20"/>
              </w:rPr>
              <w:t>storey</w:t>
            </w:r>
            <w:proofErr w:type="spellEnd"/>
            <w:r w:rsidRPr="008F3715">
              <w:rPr>
                <w:sz w:val="20"/>
                <w:szCs w:val="20"/>
              </w:rPr>
              <w:t>),</w:t>
            </w:r>
            <w:r w:rsidRPr="008F3715">
              <w:rPr>
                <w:spacing w:val="-8"/>
                <w:sz w:val="20"/>
                <w:szCs w:val="20"/>
              </w:rPr>
              <w:t xml:space="preserve"> </w:t>
            </w:r>
            <w:r w:rsidRPr="008F3715">
              <w:rPr>
                <w:sz w:val="20"/>
                <w:szCs w:val="20"/>
              </w:rPr>
              <w:t>in</w:t>
            </w:r>
            <w:r w:rsidRPr="008F3715">
              <w:rPr>
                <w:spacing w:val="-8"/>
                <w:sz w:val="20"/>
                <w:szCs w:val="20"/>
              </w:rPr>
              <w:t xml:space="preserve"> </w:t>
            </w:r>
            <w:r w:rsidRPr="008F3715">
              <w:rPr>
                <w:sz w:val="20"/>
                <w:szCs w:val="20"/>
              </w:rPr>
              <w:t>the building to which the proposal relates.</w:t>
            </w:r>
          </w:p>
          <w:p w14:paraId="204CD4D2" w14:textId="77777777" w:rsidR="008F3715" w:rsidRDefault="008F3715" w:rsidP="008F3715">
            <w:pPr>
              <w:pStyle w:val="TableParagraph"/>
              <w:tabs>
                <w:tab w:val="left" w:pos="666"/>
              </w:tabs>
              <w:spacing w:line="252" w:lineRule="auto"/>
              <w:ind w:right="131"/>
              <w:rPr>
                <w:sz w:val="20"/>
                <w:szCs w:val="20"/>
              </w:rPr>
            </w:pPr>
          </w:p>
          <w:p w14:paraId="4AB31543" w14:textId="77777777" w:rsidR="008F3715" w:rsidRDefault="008F3715" w:rsidP="008F3715">
            <w:pPr>
              <w:pStyle w:val="TableParagraph"/>
              <w:tabs>
                <w:tab w:val="left" w:pos="666"/>
              </w:tabs>
              <w:spacing w:line="252" w:lineRule="auto"/>
              <w:ind w:right="131"/>
              <w:rPr>
                <w:sz w:val="20"/>
                <w:szCs w:val="20"/>
              </w:rPr>
            </w:pPr>
          </w:p>
          <w:p w14:paraId="12CC94B4" w14:textId="77777777" w:rsidR="00D53E72" w:rsidRDefault="00D53E72" w:rsidP="008F3715">
            <w:pPr>
              <w:pStyle w:val="TableParagraph"/>
              <w:tabs>
                <w:tab w:val="left" w:pos="666"/>
              </w:tabs>
              <w:spacing w:line="252" w:lineRule="auto"/>
              <w:ind w:right="131"/>
              <w:rPr>
                <w:sz w:val="20"/>
                <w:szCs w:val="20"/>
              </w:rPr>
            </w:pPr>
          </w:p>
          <w:p w14:paraId="1722E25F" w14:textId="77777777" w:rsidR="00D53E72" w:rsidRDefault="00D53E72" w:rsidP="008F3715">
            <w:pPr>
              <w:pStyle w:val="TableParagraph"/>
              <w:tabs>
                <w:tab w:val="left" w:pos="666"/>
              </w:tabs>
              <w:spacing w:line="252" w:lineRule="auto"/>
              <w:ind w:right="131"/>
              <w:rPr>
                <w:sz w:val="20"/>
                <w:szCs w:val="20"/>
              </w:rPr>
            </w:pPr>
          </w:p>
          <w:p w14:paraId="5F7BB157" w14:textId="77777777" w:rsidR="008F3715" w:rsidRDefault="008F3715" w:rsidP="008F3715">
            <w:pPr>
              <w:pStyle w:val="TableParagraph"/>
              <w:tabs>
                <w:tab w:val="left" w:pos="666"/>
              </w:tabs>
              <w:spacing w:line="252" w:lineRule="auto"/>
              <w:ind w:right="131"/>
              <w:rPr>
                <w:sz w:val="20"/>
                <w:szCs w:val="20"/>
              </w:rPr>
            </w:pPr>
          </w:p>
          <w:p w14:paraId="5368C3D7" w14:textId="77777777" w:rsidR="008F3715" w:rsidRPr="008F3715" w:rsidRDefault="008F3715" w:rsidP="008F3715">
            <w:pPr>
              <w:rPr>
                <w:sz w:val="20"/>
                <w:szCs w:val="20"/>
              </w:rPr>
            </w:pPr>
            <w:r w:rsidRPr="008F3715">
              <w:rPr>
                <w:sz w:val="20"/>
                <w:szCs w:val="20"/>
              </w:rPr>
              <w:t xml:space="preserve">In the case of the erection or extension of a </w:t>
            </w:r>
            <w:r w:rsidRPr="008F3715">
              <w:rPr>
                <w:sz w:val="20"/>
                <w:szCs w:val="20"/>
              </w:rPr>
              <w:lastRenderedPageBreak/>
              <w:t>building, a building notice shall be accompanied by particulars of:</w:t>
            </w:r>
          </w:p>
          <w:p w14:paraId="752DE8CB" w14:textId="77777777" w:rsidR="008F3715" w:rsidRPr="008F3715" w:rsidRDefault="008F3715" w:rsidP="008F3715">
            <w:pPr>
              <w:rPr>
                <w:sz w:val="20"/>
                <w:szCs w:val="20"/>
              </w:rPr>
            </w:pPr>
          </w:p>
          <w:p w14:paraId="7D489DD7" w14:textId="77777777" w:rsidR="008F3715" w:rsidRPr="008F3715" w:rsidRDefault="008F3715" w:rsidP="008F3715">
            <w:pPr>
              <w:rPr>
                <w:sz w:val="20"/>
                <w:szCs w:val="20"/>
              </w:rPr>
            </w:pPr>
          </w:p>
          <w:p w14:paraId="65DC4919" w14:textId="77777777" w:rsidR="008F3715" w:rsidRPr="008F3715" w:rsidRDefault="008F3715" w:rsidP="008F3715">
            <w:pPr>
              <w:rPr>
                <w:sz w:val="20"/>
                <w:szCs w:val="20"/>
              </w:rPr>
            </w:pPr>
            <w:r w:rsidRPr="008F3715">
              <w:rPr>
                <w:sz w:val="20"/>
                <w:szCs w:val="20"/>
              </w:rPr>
              <w:t>•</w:t>
            </w:r>
            <w:r w:rsidRPr="008F3715">
              <w:rPr>
                <w:sz w:val="20"/>
                <w:szCs w:val="20"/>
              </w:rPr>
              <w:tab/>
              <w:t>the provision to be made for the drainage of the building or extension</w:t>
            </w:r>
          </w:p>
          <w:p w14:paraId="4EED37FF" w14:textId="77777777" w:rsidR="008F3715" w:rsidRPr="008F3715" w:rsidRDefault="008F3715" w:rsidP="008F3715">
            <w:pPr>
              <w:rPr>
                <w:sz w:val="20"/>
                <w:szCs w:val="20"/>
              </w:rPr>
            </w:pPr>
          </w:p>
          <w:p w14:paraId="2580A5E3" w14:textId="7D8A0B66" w:rsidR="008F3715" w:rsidRPr="008F3715" w:rsidRDefault="008F3715" w:rsidP="008F3715">
            <w:pPr>
              <w:pStyle w:val="TableParagraph"/>
              <w:tabs>
                <w:tab w:val="left" w:pos="666"/>
              </w:tabs>
              <w:spacing w:line="252" w:lineRule="auto"/>
              <w:ind w:right="131"/>
              <w:rPr>
                <w:sz w:val="20"/>
                <w:szCs w:val="20"/>
              </w:rPr>
            </w:pPr>
            <w:r w:rsidRPr="008F3715">
              <w:rPr>
                <w:sz w:val="20"/>
                <w:szCs w:val="20"/>
              </w:rPr>
              <w:t>•</w:t>
            </w:r>
            <w:r w:rsidRPr="008F3715">
              <w:rPr>
                <w:sz w:val="20"/>
                <w:szCs w:val="20"/>
              </w:rPr>
              <w:tab/>
              <w:t>the steps to be taken to comply with any local enactment which applies.</w:t>
            </w:r>
          </w:p>
          <w:p w14:paraId="62AF8C5B" w14:textId="77777777" w:rsidR="00C175D3" w:rsidRPr="008F3715" w:rsidRDefault="00C175D3" w:rsidP="008F3715">
            <w:pPr>
              <w:pStyle w:val="TableParagraph"/>
              <w:tabs>
                <w:tab w:val="left" w:pos="666"/>
              </w:tabs>
              <w:spacing w:line="252" w:lineRule="auto"/>
              <w:ind w:right="131"/>
              <w:rPr>
                <w:sz w:val="20"/>
                <w:szCs w:val="20"/>
              </w:rPr>
            </w:pPr>
          </w:p>
          <w:p w14:paraId="568EFD5A" w14:textId="77777777" w:rsidR="00C175D3" w:rsidRDefault="00C175D3" w:rsidP="008F3715">
            <w:pPr>
              <w:pStyle w:val="TableParagraph"/>
              <w:tabs>
                <w:tab w:val="left" w:pos="666"/>
              </w:tabs>
              <w:spacing w:line="252" w:lineRule="auto"/>
              <w:ind w:right="131"/>
              <w:rPr>
                <w:sz w:val="20"/>
                <w:szCs w:val="20"/>
              </w:rPr>
            </w:pPr>
          </w:p>
          <w:p w14:paraId="469A5869" w14:textId="77777777" w:rsidR="008761B0" w:rsidRPr="008761B0" w:rsidRDefault="008761B0" w:rsidP="008761B0">
            <w:pPr>
              <w:pStyle w:val="TableParagraph"/>
              <w:spacing w:before="43" w:line="252" w:lineRule="auto"/>
              <w:ind w:right="133"/>
              <w:rPr>
                <w:sz w:val="20"/>
                <w:szCs w:val="20"/>
              </w:rPr>
            </w:pPr>
            <w:r w:rsidRPr="008761B0">
              <w:rPr>
                <w:sz w:val="20"/>
                <w:szCs w:val="20"/>
              </w:rPr>
              <w:t>In</w:t>
            </w:r>
            <w:r w:rsidRPr="008761B0">
              <w:rPr>
                <w:spacing w:val="-6"/>
                <w:sz w:val="20"/>
                <w:szCs w:val="20"/>
              </w:rPr>
              <w:t xml:space="preserve"> </w:t>
            </w:r>
            <w:r w:rsidRPr="008761B0">
              <w:rPr>
                <w:sz w:val="20"/>
                <w:szCs w:val="20"/>
              </w:rPr>
              <w:t>the</w:t>
            </w:r>
            <w:r w:rsidRPr="008761B0">
              <w:rPr>
                <w:spacing w:val="-6"/>
                <w:sz w:val="20"/>
                <w:szCs w:val="20"/>
              </w:rPr>
              <w:t xml:space="preserve"> </w:t>
            </w:r>
            <w:r w:rsidRPr="008761B0">
              <w:rPr>
                <w:sz w:val="20"/>
                <w:szCs w:val="20"/>
              </w:rPr>
              <w:t>case</w:t>
            </w:r>
            <w:r w:rsidRPr="008761B0">
              <w:rPr>
                <w:spacing w:val="-6"/>
                <w:sz w:val="20"/>
                <w:szCs w:val="20"/>
              </w:rPr>
              <w:t xml:space="preserve"> </w:t>
            </w:r>
            <w:r w:rsidRPr="008761B0">
              <w:rPr>
                <w:sz w:val="20"/>
                <w:szCs w:val="20"/>
              </w:rPr>
              <w:t>of</w:t>
            </w:r>
            <w:r w:rsidRPr="008761B0">
              <w:rPr>
                <w:spacing w:val="-6"/>
                <w:sz w:val="20"/>
                <w:szCs w:val="20"/>
              </w:rPr>
              <w:t xml:space="preserve"> </w:t>
            </w:r>
            <w:r w:rsidRPr="008761B0">
              <w:rPr>
                <w:sz w:val="20"/>
                <w:szCs w:val="20"/>
              </w:rPr>
              <w:t>the</w:t>
            </w:r>
            <w:r w:rsidRPr="008761B0">
              <w:rPr>
                <w:spacing w:val="-6"/>
                <w:sz w:val="20"/>
                <w:szCs w:val="20"/>
              </w:rPr>
              <w:t xml:space="preserve"> </w:t>
            </w:r>
            <w:r w:rsidRPr="008761B0">
              <w:rPr>
                <w:sz w:val="20"/>
                <w:szCs w:val="20"/>
              </w:rPr>
              <w:t>erection</w:t>
            </w:r>
            <w:r w:rsidRPr="008761B0">
              <w:rPr>
                <w:spacing w:val="-6"/>
                <w:sz w:val="20"/>
                <w:szCs w:val="20"/>
              </w:rPr>
              <w:t xml:space="preserve"> </w:t>
            </w:r>
            <w:r w:rsidRPr="008761B0">
              <w:rPr>
                <w:sz w:val="20"/>
                <w:szCs w:val="20"/>
              </w:rPr>
              <w:t>of</w:t>
            </w:r>
            <w:r w:rsidRPr="008761B0">
              <w:rPr>
                <w:spacing w:val="-6"/>
                <w:sz w:val="20"/>
                <w:szCs w:val="20"/>
              </w:rPr>
              <w:t xml:space="preserve"> </w:t>
            </w:r>
            <w:r w:rsidRPr="008761B0">
              <w:rPr>
                <w:sz w:val="20"/>
                <w:szCs w:val="20"/>
              </w:rPr>
              <w:t>a</w:t>
            </w:r>
            <w:r w:rsidRPr="008761B0">
              <w:rPr>
                <w:spacing w:val="-6"/>
                <w:sz w:val="20"/>
                <w:szCs w:val="20"/>
              </w:rPr>
              <w:t xml:space="preserve"> </w:t>
            </w:r>
            <w:r w:rsidRPr="008761B0">
              <w:rPr>
                <w:sz w:val="20"/>
                <w:szCs w:val="20"/>
              </w:rPr>
              <w:t>dwelling,</w:t>
            </w:r>
            <w:r w:rsidRPr="008761B0">
              <w:rPr>
                <w:spacing w:val="-6"/>
                <w:sz w:val="20"/>
                <w:szCs w:val="20"/>
              </w:rPr>
              <w:t xml:space="preserve"> </w:t>
            </w:r>
            <w:r w:rsidRPr="008761B0">
              <w:rPr>
                <w:sz w:val="20"/>
                <w:szCs w:val="20"/>
              </w:rPr>
              <w:t>or a building that is to contain one or more dwellings, an application for building control approval with full plans shall be accompanied by:</w:t>
            </w:r>
          </w:p>
          <w:p w14:paraId="2A3E9182" w14:textId="77777777" w:rsidR="008761B0" w:rsidRPr="008761B0" w:rsidRDefault="008761B0" w:rsidP="008761B0">
            <w:pPr>
              <w:pStyle w:val="TableParagraph"/>
              <w:numPr>
                <w:ilvl w:val="0"/>
                <w:numId w:val="4"/>
              </w:numPr>
              <w:tabs>
                <w:tab w:val="left" w:pos="389"/>
              </w:tabs>
              <w:spacing w:line="252" w:lineRule="auto"/>
              <w:ind w:right="549" w:firstLine="0"/>
              <w:jc w:val="both"/>
              <w:rPr>
                <w:sz w:val="20"/>
                <w:szCs w:val="20"/>
              </w:rPr>
            </w:pPr>
            <w:r w:rsidRPr="008761B0">
              <w:rPr>
                <w:sz w:val="20"/>
                <w:szCs w:val="20"/>
              </w:rPr>
              <w:t>particulars</w:t>
            </w:r>
            <w:r w:rsidRPr="008761B0">
              <w:rPr>
                <w:spacing w:val="-10"/>
                <w:sz w:val="20"/>
                <w:szCs w:val="20"/>
              </w:rPr>
              <w:t xml:space="preserve"> </w:t>
            </w:r>
            <w:r w:rsidRPr="008761B0">
              <w:rPr>
                <w:sz w:val="20"/>
                <w:szCs w:val="20"/>
              </w:rPr>
              <w:t>of</w:t>
            </w:r>
            <w:r w:rsidRPr="008761B0">
              <w:rPr>
                <w:spacing w:val="-10"/>
                <w:sz w:val="20"/>
                <w:szCs w:val="20"/>
              </w:rPr>
              <w:t xml:space="preserve"> </w:t>
            </w:r>
            <w:r w:rsidRPr="008761B0">
              <w:rPr>
                <w:sz w:val="20"/>
                <w:szCs w:val="20"/>
              </w:rPr>
              <w:t>any</w:t>
            </w:r>
            <w:r w:rsidRPr="008761B0">
              <w:rPr>
                <w:spacing w:val="-10"/>
                <w:sz w:val="20"/>
                <w:szCs w:val="20"/>
              </w:rPr>
              <w:t xml:space="preserve"> </w:t>
            </w:r>
            <w:r w:rsidRPr="008761B0">
              <w:rPr>
                <w:sz w:val="20"/>
                <w:szCs w:val="20"/>
              </w:rPr>
              <w:t>public</w:t>
            </w:r>
            <w:r w:rsidRPr="008761B0">
              <w:rPr>
                <w:spacing w:val="-10"/>
                <w:sz w:val="20"/>
                <w:szCs w:val="20"/>
              </w:rPr>
              <w:t xml:space="preserve"> </w:t>
            </w:r>
            <w:r w:rsidRPr="008761B0">
              <w:rPr>
                <w:sz w:val="20"/>
                <w:szCs w:val="20"/>
              </w:rPr>
              <w:t>electronic communications</w:t>
            </w:r>
            <w:r w:rsidRPr="008761B0">
              <w:rPr>
                <w:spacing w:val="-8"/>
                <w:sz w:val="20"/>
                <w:szCs w:val="20"/>
              </w:rPr>
              <w:t xml:space="preserve"> </w:t>
            </w:r>
            <w:r w:rsidRPr="008761B0">
              <w:rPr>
                <w:sz w:val="20"/>
                <w:szCs w:val="20"/>
              </w:rPr>
              <w:t>network</w:t>
            </w:r>
            <w:r w:rsidRPr="008761B0">
              <w:rPr>
                <w:spacing w:val="-8"/>
                <w:sz w:val="20"/>
                <w:szCs w:val="20"/>
              </w:rPr>
              <w:t xml:space="preserve"> </w:t>
            </w:r>
            <w:r w:rsidRPr="008761B0">
              <w:rPr>
                <w:sz w:val="20"/>
                <w:szCs w:val="20"/>
              </w:rPr>
              <w:t>in</w:t>
            </w:r>
            <w:r w:rsidRPr="008761B0">
              <w:rPr>
                <w:spacing w:val="-8"/>
                <w:sz w:val="20"/>
                <w:szCs w:val="20"/>
              </w:rPr>
              <w:t xml:space="preserve"> </w:t>
            </w:r>
            <w:r w:rsidRPr="008761B0">
              <w:rPr>
                <w:sz w:val="20"/>
                <w:szCs w:val="20"/>
              </w:rPr>
              <w:t>relation</w:t>
            </w:r>
            <w:r w:rsidRPr="008761B0">
              <w:rPr>
                <w:spacing w:val="-8"/>
                <w:sz w:val="20"/>
                <w:szCs w:val="20"/>
              </w:rPr>
              <w:t xml:space="preserve"> </w:t>
            </w:r>
            <w:r w:rsidRPr="008761B0">
              <w:rPr>
                <w:sz w:val="20"/>
                <w:szCs w:val="20"/>
              </w:rPr>
              <w:t>to which a connection is to be provided</w:t>
            </w:r>
          </w:p>
          <w:p w14:paraId="3D60E824" w14:textId="77777777" w:rsidR="008761B0" w:rsidRPr="008761B0" w:rsidRDefault="008761B0" w:rsidP="008761B0">
            <w:pPr>
              <w:pStyle w:val="TableParagraph"/>
              <w:numPr>
                <w:ilvl w:val="0"/>
                <w:numId w:val="4"/>
              </w:numPr>
              <w:tabs>
                <w:tab w:val="left" w:pos="391"/>
              </w:tabs>
              <w:spacing w:line="252" w:lineRule="auto"/>
              <w:ind w:right="525" w:firstLine="0"/>
              <w:jc w:val="both"/>
              <w:rPr>
                <w:sz w:val="20"/>
                <w:szCs w:val="20"/>
              </w:rPr>
            </w:pPr>
            <w:r w:rsidRPr="008761B0">
              <w:rPr>
                <w:sz w:val="20"/>
                <w:szCs w:val="20"/>
              </w:rPr>
              <w:t>if</w:t>
            </w:r>
            <w:r w:rsidRPr="008761B0">
              <w:rPr>
                <w:spacing w:val="-3"/>
                <w:sz w:val="20"/>
                <w:szCs w:val="20"/>
              </w:rPr>
              <w:t xml:space="preserve"> </w:t>
            </w:r>
            <w:r w:rsidRPr="008761B0">
              <w:rPr>
                <w:sz w:val="20"/>
                <w:szCs w:val="20"/>
              </w:rPr>
              <w:t>an</w:t>
            </w:r>
            <w:r w:rsidRPr="008761B0">
              <w:rPr>
                <w:spacing w:val="-3"/>
                <w:sz w:val="20"/>
                <w:szCs w:val="20"/>
              </w:rPr>
              <w:t xml:space="preserve"> </w:t>
            </w:r>
            <w:r w:rsidRPr="008761B0">
              <w:rPr>
                <w:sz w:val="20"/>
                <w:szCs w:val="20"/>
              </w:rPr>
              <w:t>exemption</w:t>
            </w:r>
            <w:r w:rsidRPr="008761B0">
              <w:rPr>
                <w:spacing w:val="-3"/>
                <w:sz w:val="20"/>
                <w:szCs w:val="20"/>
              </w:rPr>
              <w:t xml:space="preserve"> </w:t>
            </w:r>
            <w:r w:rsidRPr="008761B0">
              <w:rPr>
                <w:sz w:val="20"/>
                <w:szCs w:val="20"/>
              </w:rPr>
              <w:t>in</w:t>
            </w:r>
            <w:r w:rsidRPr="008761B0">
              <w:rPr>
                <w:spacing w:val="-3"/>
                <w:sz w:val="20"/>
                <w:szCs w:val="20"/>
              </w:rPr>
              <w:t xml:space="preserve"> </w:t>
            </w:r>
            <w:hyperlink r:id="rId27">
              <w:r w:rsidRPr="008761B0">
                <w:rPr>
                  <w:color w:val="275B9B"/>
                  <w:sz w:val="20"/>
                  <w:szCs w:val="20"/>
                  <w:u w:val="single" w:color="275B9B"/>
                </w:rPr>
                <w:t>Regulation</w:t>
              </w:r>
              <w:r w:rsidRPr="008761B0">
                <w:rPr>
                  <w:color w:val="275B9B"/>
                  <w:spacing w:val="-3"/>
                  <w:sz w:val="20"/>
                  <w:szCs w:val="20"/>
                  <w:u w:val="single" w:color="275B9B"/>
                </w:rPr>
                <w:t xml:space="preserve"> </w:t>
              </w:r>
              <w:r w:rsidRPr="008761B0">
                <w:rPr>
                  <w:color w:val="275B9B"/>
                  <w:sz w:val="20"/>
                  <w:szCs w:val="20"/>
                  <w:u w:val="single" w:color="275B9B"/>
                </w:rPr>
                <w:t>44ZB</w:t>
              </w:r>
            </w:hyperlink>
            <w:r w:rsidRPr="008761B0">
              <w:rPr>
                <w:color w:val="275B9B"/>
                <w:sz w:val="20"/>
                <w:szCs w:val="20"/>
              </w:rPr>
              <w:t xml:space="preserve"> </w:t>
            </w:r>
            <w:r w:rsidRPr="008761B0">
              <w:rPr>
                <w:sz w:val="20"/>
                <w:szCs w:val="20"/>
              </w:rPr>
              <w:t>is</w:t>
            </w:r>
            <w:r w:rsidRPr="008761B0">
              <w:rPr>
                <w:spacing w:val="-7"/>
                <w:sz w:val="20"/>
                <w:szCs w:val="20"/>
              </w:rPr>
              <w:t xml:space="preserve"> </w:t>
            </w:r>
            <w:r w:rsidRPr="008761B0">
              <w:rPr>
                <w:sz w:val="20"/>
                <w:szCs w:val="20"/>
              </w:rPr>
              <w:t>proposed</w:t>
            </w:r>
            <w:r w:rsidRPr="008761B0">
              <w:rPr>
                <w:spacing w:val="-7"/>
                <w:sz w:val="20"/>
                <w:szCs w:val="20"/>
              </w:rPr>
              <w:t xml:space="preserve"> </w:t>
            </w:r>
            <w:r w:rsidRPr="008761B0">
              <w:rPr>
                <w:sz w:val="20"/>
                <w:szCs w:val="20"/>
              </w:rPr>
              <w:t>to</w:t>
            </w:r>
            <w:r w:rsidRPr="008761B0">
              <w:rPr>
                <w:spacing w:val="-7"/>
                <w:sz w:val="20"/>
                <w:szCs w:val="20"/>
              </w:rPr>
              <w:t xml:space="preserve"> </w:t>
            </w:r>
            <w:r w:rsidRPr="008761B0">
              <w:rPr>
                <w:sz w:val="20"/>
                <w:szCs w:val="20"/>
              </w:rPr>
              <w:t>be</w:t>
            </w:r>
            <w:r w:rsidRPr="008761B0">
              <w:rPr>
                <w:spacing w:val="-7"/>
                <w:sz w:val="20"/>
                <w:szCs w:val="20"/>
              </w:rPr>
              <w:t xml:space="preserve"> </w:t>
            </w:r>
            <w:r w:rsidRPr="008761B0">
              <w:rPr>
                <w:sz w:val="20"/>
                <w:szCs w:val="20"/>
              </w:rPr>
              <w:t>relied</w:t>
            </w:r>
            <w:r w:rsidRPr="008761B0">
              <w:rPr>
                <w:spacing w:val="-7"/>
                <w:sz w:val="20"/>
                <w:szCs w:val="20"/>
              </w:rPr>
              <w:t xml:space="preserve"> </w:t>
            </w:r>
            <w:r w:rsidRPr="008761B0">
              <w:rPr>
                <w:sz w:val="20"/>
                <w:szCs w:val="20"/>
              </w:rPr>
              <w:t>on,</w:t>
            </w:r>
            <w:r w:rsidRPr="008761B0">
              <w:rPr>
                <w:spacing w:val="-7"/>
                <w:sz w:val="20"/>
                <w:szCs w:val="20"/>
              </w:rPr>
              <w:t xml:space="preserve"> </w:t>
            </w:r>
            <w:r w:rsidRPr="008761B0">
              <w:rPr>
                <w:sz w:val="20"/>
                <w:szCs w:val="20"/>
              </w:rPr>
              <w:t>evidence</w:t>
            </w:r>
            <w:r w:rsidRPr="008761B0">
              <w:rPr>
                <w:spacing w:val="-7"/>
                <w:sz w:val="20"/>
                <w:szCs w:val="20"/>
              </w:rPr>
              <w:t xml:space="preserve"> </w:t>
            </w:r>
            <w:r w:rsidRPr="008761B0">
              <w:rPr>
                <w:sz w:val="20"/>
                <w:szCs w:val="20"/>
              </w:rPr>
              <w:t>in support of the exemption</w:t>
            </w:r>
          </w:p>
          <w:p w14:paraId="49B68498" w14:textId="77777777" w:rsidR="008761B0" w:rsidRPr="008761B0" w:rsidRDefault="008761B0" w:rsidP="008761B0">
            <w:pPr>
              <w:pStyle w:val="TableParagraph"/>
              <w:numPr>
                <w:ilvl w:val="0"/>
                <w:numId w:val="4"/>
              </w:numPr>
              <w:tabs>
                <w:tab w:val="left" w:pos="368"/>
              </w:tabs>
              <w:spacing w:line="252" w:lineRule="auto"/>
              <w:ind w:right="439" w:firstLine="0"/>
              <w:jc w:val="both"/>
              <w:rPr>
                <w:sz w:val="20"/>
                <w:szCs w:val="20"/>
              </w:rPr>
            </w:pPr>
            <w:r w:rsidRPr="008761B0">
              <w:rPr>
                <w:sz w:val="20"/>
                <w:szCs w:val="20"/>
              </w:rPr>
              <w:t>if</w:t>
            </w:r>
            <w:r w:rsidRPr="008761B0">
              <w:rPr>
                <w:spacing w:val="-9"/>
                <w:sz w:val="20"/>
                <w:szCs w:val="20"/>
              </w:rPr>
              <w:t xml:space="preserve"> </w:t>
            </w:r>
            <w:hyperlink r:id="rId28">
              <w:r w:rsidRPr="008761B0">
                <w:rPr>
                  <w:color w:val="275B9B"/>
                  <w:sz w:val="20"/>
                  <w:szCs w:val="20"/>
                  <w:u w:val="single" w:color="275B9B"/>
                </w:rPr>
                <w:t>Regulation</w:t>
              </w:r>
              <w:r w:rsidRPr="008761B0">
                <w:rPr>
                  <w:color w:val="275B9B"/>
                  <w:spacing w:val="-9"/>
                  <w:sz w:val="20"/>
                  <w:szCs w:val="20"/>
                  <w:u w:val="single" w:color="275B9B"/>
                </w:rPr>
                <w:t xml:space="preserve"> </w:t>
              </w:r>
              <w:r w:rsidRPr="008761B0">
                <w:rPr>
                  <w:color w:val="275B9B"/>
                  <w:sz w:val="20"/>
                  <w:szCs w:val="20"/>
                  <w:u w:val="single" w:color="275B9B"/>
                </w:rPr>
                <w:t>44ZC</w:t>
              </w:r>
            </w:hyperlink>
            <w:r w:rsidRPr="008761B0">
              <w:rPr>
                <w:color w:val="275B9B"/>
                <w:spacing w:val="-9"/>
                <w:sz w:val="20"/>
                <w:szCs w:val="20"/>
              </w:rPr>
              <w:t xml:space="preserve"> </w:t>
            </w:r>
            <w:r w:rsidRPr="008761B0">
              <w:rPr>
                <w:sz w:val="20"/>
                <w:szCs w:val="20"/>
              </w:rPr>
              <w:t>is</w:t>
            </w:r>
            <w:r w:rsidRPr="008761B0">
              <w:rPr>
                <w:spacing w:val="-9"/>
                <w:sz w:val="20"/>
                <w:szCs w:val="20"/>
              </w:rPr>
              <w:t xml:space="preserve"> </w:t>
            </w:r>
            <w:r w:rsidRPr="008761B0">
              <w:rPr>
                <w:sz w:val="20"/>
                <w:szCs w:val="20"/>
              </w:rPr>
              <w:t>proposed</w:t>
            </w:r>
            <w:r w:rsidRPr="008761B0">
              <w:rPr>
                <w:spacing w:val="-9"/>
                <w:sz w:val="20"/>
                <w:szCs w:val="20"/>
              </w:rPr>
              <w:t xml:space="preserve"> </w:t>
            </w:r>
            <w:r w:rsidRPr="008761B0">
              <w:rPr>
                <w:sz w:val="20"/>
                <w:szCs w:val="20"/>
              </w:rPr>
              <w:t>to</w:t>
            </w:r>
            <w:r w:rsidRPr="008761B0">
              <w:rPr>
                <w:spacing w:val="-9"/>
                <w:sz w:val="20"/>
                <w:szCs w:val="20"/>
              </w:rPr>
              <w:t xml:space="preserve"> </w:t>
            </w:r>
            <w:r w:rsidRPr="008761B0">
              <w:rPr>
                <w:sz w:val="20"/>
                <w:szCs w:val="20"/>
              </w:rPr>
              <w:t>be relied on:</w:t>
            </w:r>
          </w:p>
          <w:p w14:paraId="7A099B0C" w14:textId="77777777" w:rsidR="008761B0" w:rsidRPr="008761B0" w:rsidRDefault="008761B0" w:rsidP="008761B0">
            <w:pPr>
              <w:pStyle w:val="TableParagraph"/>
              <w:numPr>
                <w:ilvl w:val="1"/>
                <w:numId w:val="4"/>
              </w:numPr>
              <w:tabs>
                <w:tab w:val="left" w:pos="324"/>
              </w:tabs>
              <w:spacing w:line="252" w:lineRule="auto"/>
              <w:ind w:right="432" w:firstLine="0"/>
              <w:jc w:val="both"/>
              <w:rPr>
                <w:sz w:val="20"/>
                <w:szCs w:val="20"/>
              </w:rPr>
            </w:pPr>
            <w:r w:rsidRPr="008761B0">
              <w:rPr>
                <w:sz w:val="20"/>
                <w:szCs w:val="20"/>
              </w:rPr>
              <w:t>evidence</w:t>
            </w:r>
            <w:r w:rsidRPr="008761B0">
              <w:rPr>
                <w:spacing w:val="-10"/>
                <w:sz w:val="20"/>
                <w:szCs w:val="20"/>
              </w:rPr>
              <w:t xml:space="preserve"> </w:t>
            </w:r>
            <w:r w:rsidRPr="008761B0">
              <w:rPr>
                <w:sz w:val="20"/>
                <w:szCs w:val="20"/>
              </w:rPr>
              <w:t>of</w:t>
            </w:r>
            <w:r w:rsidRPr="008761B0">
              <w:rPr>
                <w:spacing w:val="-10"/>
                <w:sz w:val="20"/>
                <w:szCs w:val="20"/>
              </w:rPr>
              <w:t xml:space="preserve"> </w:t>
            </w:r>
            <w:r w:rsidRPr="008761B0">
              <w:rPr>
                <w:sz w:val="20"/>
                <w:szCs w:val="20"/>
              </w:rPr>
              <w:t>the</w:t>
            </w:r>
            <w:r w:rsidRPr="008761B0">
              <w:rPr>
                <w:spacing w:val="-10"/>
                <w:sz w:val="20"/>
                <w:szCs w:val="20"/>
              </w:rPr>
              <w:t xml:space="preserve"> </w:t>
            </w:r>
            <w:r w:rsidRPr="008761B0">
              <w:rPr>
                <w:sz w:val="20"/>
                <w:szCs w:val="20"/>
              </w:rPr>
              <w:t>matters</w:t>
            </w:r>
            <w:r w:rsidRPr="008761B0">
              <w:rPr>
                <w:spacing w:val="-10"/>
                <w:sz w:val="20"/>
                <w:szCs w:val="20"/>
              </w:rPr>
              <w:t xml:space="preserve"> </w:t>
            </w:r>
            <w:r w:rsidRPr="008761B0">
              <w:rPr>
                <w:sz w:val="20"/>
                <w:szCs w:val="20"/>
              </w:rPr>
              <w:t>mentioned</w:t>
            </w:r>
            <w:r w:rsidRPr="008761B0">
              <w:rPr>
                <w:spacing w:val="-10"/>
                <w:sz w:val="20"/>
                <w:szCs w:val="20"/>
              </w:rPr>
              <w:t xml:space="preserve"> </w:t>
            </w:r>
            <w:r w:rsidRPr="008761B0">
              <w:rPr>
                <w:sz w:val="20"/>
                <w:szCs w:val="20"/>
              </w:rPr>
              <w:t xml:space="preserve">in </w:t>
            </w:r>
            <w:r w:rsidRPr="008761B0">
              <w:rPr>
                <w:color w:val="275B9B"/>
                <w:sz w:val="20"/>
                <w:szCs w:val="20"/>
                <w:u w:val="single" w:color="275B9B"/>
              </w:rPr>
              <w:t>R</w:t>
            </w:r>
            <w:hyperlink r:id="rId29">
              <w:r w:rsidRPr="008761B0">
                <w:rPr>
                  <w:color w:val="275B9B"/>
                  <w:sz w:val="20"/>
                  <w:szCs w:val="20"/>
                  <w:u w:val="single" w:color="275B9B"/>
                </w:rPr>
                <w:t>egulation 44ZC(6)(a) and (b)</w:t>
              </w:r>
            </w:hyperlink>
            <w:r w:rsidRPr="008761B0">
              <w:rPr>
                <w:sz w:val="20"/>
                <w:szCs w:val="20"/>
              </w:rPr>
              <w:t>, and</w:t>
            </w:r>
          </w:p>
          <w:p w14:paraId="5D8E27C6" w14:textId="77777777" w:rsidR="008761B0" w:rsidRPr="008761B0" w:rsidRDefault="008761B0" w:rsidP="008761B0">
            <w:pPr>
              <w:pStyle w:val="TableParagraph"/>
              <w:numPr>
                <w:ilvl w:val="1"/>
                <w:numId w:val="4"/>
              </w:numPr>
              <w:tabs>
                <w:tab w:val="left" w:pos="382"/>
              </w:tabs>
              <w:spacing w:line="252" w:lineRule="auto"/>
              <w:ind w:right="192" w:firstLine="0"/>
              <w:rPr>
                <w:sz w:val="20"/>
                <w:szCs w:val="20"/>
              </w:rPr>
            </w:pPr>
            <w:r w:rsidRPr="008761B0">
              <w:rPr>
                <w:sz w:val="20"/>
                <w:szCs w:val="20"/>
              </w:rPr>
              <w:t>if</w:t>
            </w:r>
            <w:r w:rsidRPr="008761B0">
              <w:rPr>
                <w:spacing w:val="-7"/>
                <w:sz w:val="20"/>
                <w:szCs w:val="20"/>
              </w:rPr>
              <w:t xml:space="preserve"> </w:t>
            </w:r>
            <w:hyperlink r:id="rId30">
              <w:r w:rsidRPr="008761B0">
                <w:rPr>
                  <w:color w:val="275B9B"/>
                  <w:sz w:val="20"/>
                  <w:szCs w:val="20"/>
                  <w:u w:val="single" w:color="275B9B"/>
                </w:rPr>
                <w:t>paragraph</w:t>
              </w:r>
              <w:r w:rsidRPr="008761B0">
                <w:rPr>
                  <w:color w:val="275B9B"/>
                  <w:spacing w:val="-7"/>
                  <w:sz w:val="20"/>
                  <w:szCs w:val="20"/>
                  <w:u w:val="single" w:color="275B9B"/>
                </w:rPr>
                <w:t xml:space="preserve"> </w:t>
              </w:r>
              <w:r w:rsidRPr="008761B0">
                <w:rPr>
                  <w:color w:val="275B9B"/>
                  <w:sz w:val="20"/>
                  <w:szCs w:val="20"/>
                  <w:u w:val="single" w:color="275B9B"/>
                </w:rPr>
                <w:t>RA1(1)(c)(</w:t>
              </w:r>
              <w:proofErr w:type="spellStart"/>
              <w:r w:rsidRPr="008761B0">
                <w:rPr>
                  <w:color w:val="275B9B"/>
                  <w:sz w:val="20"/>
                  <w:szCs w:val="20"/>
                  <w:u w:val="single" w:color="275B9B"/>
                </w:rPr>
                <w:t>i</w:t>
              </w:r>
              <w:proofErr w:type="spellEnd"/>
              <w:r w:rsidRPr="008761B0">
                <w:rPr>
                  <w:color w:val="275B9B"/>
                  <w:sz w:val="20"/>
                  <w:szCs w:val="20"/>
                  <w:u w:val="single" w:color="275B9B"/>
                </w:rPr>
                <w:t>)</w:t>
              </w:r>
              <w:r w:rsidRPr="008761B0">
                <w:rPr>
                  <w:color w:val="275B9B"/>
                  <w:spacing w:val="-7"/>
                  <w:sz w:val="20"/>
                  <w:szCs w:val="20"/>
                  <w:u w:val="single" w:color="275B9B"/>
                </w:rPr>
                <w:t xml:space="preserve"> </w:t>
              </w:r>
              <w:r w:rsidRPr="008761B0">
                <w:rPr>
                  <w:color w:val="275B9B"/>
                  <w:sz w:val="20"/>
                  <w:szCs w:val="20"/>
                  <w:u w:val="single" w:color="275B9B"/>
                </w:rPr>
                <w:t>or</w:t>
              </w:r>
              <w:r w:rsidRPr="008761B0">
                <w:rPr>
                  <w:color w:val="275B9B"/>
                  <w:spacing w:val="-7"/>
                  <w:sz w:val="20"/>
                  <w:szCs w:val="20"/>
                  <w:u w:val="single" w:color="275B9B"/>
                </w:rPr>
                <w:t xml:space="preserve"> </w:t>
              </w:r>
              <w:r w:rsidRPr="008761B0">
                <w:rPr>
                  <w:color w:val="275B9B"/>
                  <w:sz w:val="20"/>
                  <w:szCs w:val="20"/>
                  <w:u w:val="single" w:color="275B9B"/>
                </w:rPr>
                <w:t>of</w:t>
              </w:r>
              <w:r w:rsidRPr="008761B0">
                <w:rPr>
                  <w:color w:val="275B9B"/>
                  <w:spacing w:val="-7"/>
                  <w:sz w:val="20"/>
                  <w:szCs w:val="20"/>
                  <w:u w:val="single" w:color="275B9B"/>
                </w:rPr>
                <w:t xml:space="preserve"> </w:t>
              </w:r>
              <w:r w:rsidRPr="008761B0">
                <w:rPr>
                  <w:color w:val="275B9B"/>
                  <w:sz w:val="20"/>
                  <w:szCs w:val="20"/>
                  <w:u w:val="single" w:color="275B9B"/>
                </w:rPr>
                <w:t>Schedule</w:t>
              </w:r>
              <w:r w:rsidRPr="008761B0">
                <w:rPr>
                  <w:color w:val="275B9B"/>
                  <w:spacing w:val="-8"/>
                  <w:sz w:val="20"/>
                  <w:szCs w:val="20"/>
                  <w:u w:val="single" w:color="275B9B"/>
                </w:rPr>
                <w:t xml:space="preserve"> </w:t>
              </w:r>
            </w:hyperlink>
            <w:r w:rsidRPr="008761B0">
              <w:rPr>
                <w:color w:val="275B9B"/>
                <w:spacing w:val="-8"/>
                <w:sz w:val="20"/>
                <w:szCs w:val="20"/>
              </w:rPr>
              <w:t xml:space="preserve"> </w:t>
            </w:r>
            <w:hyperlink r:id="rId31">
              <w:r w:rsidRPr="008761B0">
                <w:rPr>
                  <w:color w:val="275B9B"/>
                  <w:sz w:val="20"/>
                  <w:szCs w:val="20"/>
                </w:rPr>
                <w:t>1</w:t>
              </w:r>
            </w:hyperlink>
            <w:r w:rsidRPr="008761B0">
              <w:rPr>
                <w:color w:val="275B9B"/>
                <w:spacing w:val="-6"/>
                <w:sz w:val="20"/>
                <w:szCs w:val="20"/>
              </w:rPr>
              <w:t xml:space="preserve"> </w:t>
            </w:r>
            <w:r w:rsidRPr="008761B0">
              <w:rPr>
                <w:sz w:val="20"/>
                <w:szCs w:val="20"/>
              </w:rPr>
              <w:t>is</w:t>
            </w:r>
            <w:r w:rsidRPr="008761B0">
              <w:rPr>
                <w:spacing w:val="-6"/>
                <w:sz w:val="20"/>
                <w:szCs w:val="20"/>
              </w:rPr>
              <w:t xml:space="preserve"> </w:t>
            </w:r>
            <w:r w:rsidRPr="008761B0">
              <w:rPr>
                <w:sz w:val="20"/>
                <w:szCs w:val="20"/>
              </w:rPr>
              <w:t>also</w:t>
            </w:r>
            <w:r w:rsidRPr="008761B0">
              <w:rPr>
                <w:spacing w:val="-6"/>
                <w:sz w:val="20"/>
                <w:szCs w:val="20"/>
              </w:rPr>
              <w:t xml:space="preserve"> </w:t>
            </w:r>
            <w:r w:rsidRPr="008761B0">
              <w:rPr>
                <w:sz w:val="20"/>
                <w:szCs w:val="20"/>
              </w:rPr>
              <w:t>proposed</w:t>
            </w:r>
            <w:r w:rsidRPr="008761B0">
              <w:rPr>
                <w:spacing w:val="-6"/>
                <w:sz w:val="20"/>
                <w:szCs w:val="20"/>
              </w:rPr>
              <w:t xml:space="preserve"> </w:t>
            </w:r>
            <w:r w:rsidRPr="008761B0">
              <w:rPr>
                <w:sz w:val="20"/>
                <w:szCs w:val="20"/>
              </w:rPr>
              <w:t>to</w:t>
            </w:r>
            <w:r w:rsidRPr="008761B0">
              <w:rPr>
                <w:spacing w:val="-6"/>
                <w:sz w:val="20"/>
                <w:szCs w:val="20"/>
              </w:rPr>
              <w:t xml:space="preserve"> </w:t>
            </w:r>
            <w:r w:rsidRPr="008761B0">
              <w:rPr>
                <w:sz w:val="20"/>
                <w:szCs w:val="20"/>
              </w:rPr>
              <w:t>be</w:t>
            </w:r>
            <w:r w:rsidRPr="008761B0">
              <w:rPr>
                <w:spacing w:val="-6"/>
                <w:sz w:val="20"/>
                <w:szCs w:val="20"/>
              </w:rPr>
              <w:t xml:space="preserve"> </w:t>
            </w:r>
            <w:r w:rsidRPr="008761B0">
              <w:rPr>
                <w:sz w:val="20"/>
                <w:szCs w:val="20"/>
              </w:rPr>
              <w:t>relied</w:t>
            </w:r>
            <w:r w:rsidRPr="008761B0">
              <w:rPr>
                <w:spacing w:val="-6"/>
                <w:sz w:val="20"/>
                <w:szCs w:val="20"/>
              </w:rPr>
              <w:t xml:space="preserve"> </w:t>
            </w:r>
            <w:r w:rsidRPr="008761B0">
              <w:rPr>
                <w:sz w:val="20"/>
                <w:szCs w:val="20"/>
              </w:rPr>
              <w:t>on,</w:t>
            </w:r>
            <w:r w:rsidRPr="008761B0">
              <w:rPr>
                <w:spacing w:val="-6"/>
                <w:sz w:val="20"/>
                <w:szCs w:val="20"/>
              </w:rPr>
              <w:t xml:space="preserve"> </w:t>
            </w:r>
            <w:r w:rsidRPr="008761B0">
              <w:rPr>
                <w:sz w:val="20"/>
                <w:szCs w:val="20"/>
              </w:rPr>
              <w:t>evidence of the steps taken to establish whether, and if so where, a distribution point</w:t>
            </w:r>
          </w:p>
          <w:p w14:paraId="3198C00E" w14:textId="77777777" w:rsidR="008761B0" w:rsidRPr="008761B0" w:rsidRDefault="008761B0" w:rsidP="008761B0">
            <w:pPr>
              <w:pStyle w:val="TableParagraph"/>
              <w:spacing w:line="252" w:lineRule="auto"/>
              <w:ind w:right="301"/>
              <w:rPr>
                <w:sz w:val="20"/>
                <w:szCs w:val="20"/>
              </w:rPr>
            </w:pPr>
            <w:r w:rsidRPr="008761B0">
              <w:rPr>
                <w:sz w:val="20"/>
                <w:szCs w:val="20"/>
              </w:rPr>
              <w:t xml:space="preserve">for a gigabit-capable public electronic communications network (as defined by </w:t>
            </w:r>
            <w:hyperlink r:id="rId32">
              <w:r w:rsidRPr="008761B0">
                <w:rPr>
                  <w:color w:val="275B9B"/>
                  <w:sz w:val="20"/>
                  <w:szCs w:val="20"/>
                  <w:u w:val="single" w:color="275B9B"/>
                </w:rPr>
                <w:t>Regulation 44C</w:t>
              </w:r>
            </w:hyperlink>
            <w:r w:rsidRPr="008761B0">
              <w:rPr>
                <w:sz w:val="20"/>
                <w:szCs w:val="20"/>
              </w:rPr>
              <w:t xml:space="preserve">) is likely to be installed, in a location relevant for the purposes of </w:t>
            </w:r>
            <w:hyperlink r:id="rId33">
              <w:r w:rsidRPr="008761B0">
                <w:rPr>
                  <w:color w:val="275B9B"/>
                  <w:sz w:val="20"/>
                  <w:szCs w:val="20"/>
                  <w:u w:val="single" w:color="275B9B"/>
                </w:rPr>
                <w:t>paragraph</w:t>
              </w:r>
              <w:r w:rsidRPr="008761B0">
                <w:rPr>
                  <w:color w:val="275B9B"/>
                  <w:spacing w:val="-6"/>
                  <w:sz w:val="20"/>
                  <w:szCs w:val="20"/>
                  <w:u w:val="single" w:color="275B9B"/>
                </w:rPr>
                <w:t xml:space="preserve"> </w:t>
              </w:r>
              <w:r w:rsidRPr="008761B0">
                <w:rPr>
                  <w:color w:val="275B9B"/>
                  <w:sz w:val="20"/>
                  <w:szCs w:val="20"/>
                  <w:u w:val="single" w:color="275B9B"/>
                </w:rPr>
                <w:t>RA(1)(c)</w:t>
              </w:r>
            </w:hyperlink>
            <w:r w:rsidRPr="008761B0">
              <w:rPr>
                <w:sz w:val="20"/>
                <w:szCs w:val="20"/>
              </w:rPr>
              <w:t>,</w:t>
            </w:r>
            <w:r w:rsidRPr="008761B0">
              <w:rPr>
                <w:spacing w:val="-4"/>
                <w:sz w:val="20"/>
                <w:szCs w:val="20"/>
              </w:rPr>
              <w:t xml:space="preserve"> </w:t>
            </w:r>
            <w:r w:rsidRPr="008761B0">
              <w:rPr>
                <w:sz w:val="20"/>
                <w:szCs w:val="20"/>
              </w:rPr>
              <w:t>within</w:t>
            </w:r>
            <w:r w:rsidRPr="008761B0">
              <w:rPr>
                <w:spacing w:val="-4"/>
                <w:sz w:val="20"/>
                <w:szCs w:val="20"/>
              </w:rPr>
              <w:t xml:space="preserve"> </w:t>
            </w:r>
            <w:r w:rsidRPr="008761B0">
              <w:rPr>
                <w:sz w:val="20"/>
                <w:szCs w:val="20"/>
              </w:rPr>
              <w:t>the</w:t>
            </w:r>
            <w:r w:rsidRPr="008761B0">
              <w:rPr>
                <w:spacing w:val="-4"/>
                <w:sz w:val="20"/>
                <w:szCs w:val="20"/>
              </w:rPr>
              <w:t xml:space="preserve"> </w:t>
            </w:r>
            <w:r w:rsidRPr="008761B0">
              <w:rPr>
                <w:sz w:val="20"/>
                <w:szCs w:val="20"/>
              </w:rPr>
              <w:t>period</w:t>
            </w:r>
            <w:r w:rsidRPr="008761B0">
              <w:rPr>
                <w:spacing w:val="-4"/>
                <w:sz w:val="20"/>
                <w:szCs w:val="20"/>
              </w:rPr>
              <w:t xml:space="preserve"> </w:t>
            </w:r>
            <w:r w:rsidRPr="008761B0">
              <w:rPr>
                <w:sz w:val="20"/>
                <w:szCs w:val="20"/>
              </w:rPr>
              <w:t>of</w:t>
            </w:r>
            <w:r w:rsidRPr="008761B0">
              <w:rPr>
                <w:spacing w:val="-4"/>
                <w:sz w:val="20"/>
                <w:szCs w:val="20"/>
              </w:rPr>
              <w:t xml:space="preserve"> </w:t>
            </w:r>
            <w:r w:rsidRPr="008761B0">
              <w:rPr>
                <w:spacing w:val="-10"/>
                <w:sz w:val="20"/>
                <w:szCs w:val="20"/>
              </w:rPr>
              <w:t>2</w:t>
            </w:r>
          </w:p>
          <w:p w14:paraId="60C8C4E1" w14:textId="4C0CACDB" w:rsidR="008761B0" w:rsidRPr="004B354C" w:rsidRDefault="008761B0" w:rsidP="008761B0">
            <w:pPr>
              <w:pStyle w:val="TableParagraph"/>
              <w:tabs>
                <w:tab w:val="left" w:pos="666"/>
              </w:tabs>
              <w:spacing w:line="252" w:lineRule="auto"/>
              <w:ind w:right="131"/>
              <w:rPr>
                <w:sz w:val="20"/>
                <w:szCs w:val="20"/>
              </w:rPr>
            </w:pPr>
            <w:r w:rsidRPr="008761B0">
              <w:rPr>
                <w:sz w:val="20"/>
                <w:szCs w:val="20"/>
              </w:rPr>
              <w:t>years</w:t>
            </w:r>
            <w:r w:rsidRPr="008761B0">
              <w:rPr>
                <w:spacing w:val="-6"/>
                <w:sz w:val="20"/>
                <w:szCs w:val="20"/>
              </w:rPr>
              <w:t xml:space="preserve"> </w:t>
            </w:r>
            <w:r w:rsidRPr="008761B0">
              <w:rPr>
                <w:sz w:val="20"/>
                <w:szCs w:val="20"/>
              </w:rPr>
              <w:t>beginning</w:t>
            </w:r>
            <w:r w:rsidRPr="008761B0">
              <w:rPr>
                <w:spacing w:val="-6"/>
                <w:sz w:val="20"/>
                <w:szCs w:val="20"/>
              </w:rPr>
              <w:t xml:space="preserve"> </w:t>
            </w:r>
            <w:r w:rsidRPr="008761B0">
              <w:rPr>
                <w:sz w:val="20"/>
                <w:szCs w:val="20"/>
              </w:rPr>
              <w:t>with</w:t>
            </w:r>
            <w:r w:rsidRPr="008761B0">
              <w:rPr>
                <w:spacing w:val="-6"/>
                <w:sz w:val="20"/>
                <w:szCs w:val="20"/>
              </w:rPr>
              <w:t xml:space="preserve"> </w:t>
            </w:r>
            <w:r w:rsidRPr="008761B0">
              <w:rPr>
                <w:sz w:val="20"/>
                <w:szCs w:val="20"/>
              </w:rPr>
              <w:t>the</w:t>
            </w:r>
            <w:r w:rsidRPr="008761B0">
              <w:rPr>
                <w:spacing w:val="-6"/>
                <w:sz w:val="20"/>
                <w:szCs w:val="20"/>
              </w:rPr>
              <w:t xml:space="preserve"> </w:t>
            </w:r>
            <w:r w:rsidRPr="008761B0">
              <w:rPr>
                <w:sz w:val="20"/>
                <w:szCs w:val="20"/>
              </w:rPr>
              <w:t>day</w:t>
            </w:r>
            <w:r w:rsidRPr="008761B0">
              <w:rPr>
                <w:spacing w:val="-6"/>
                <w:sz w:val="20"/>
                <w:szCs w:val="20"/>
              </w:rPr>
              <w:t xml:space="preserve"> </w:t>
            </w:r>
            <w:r w:rsidRPr="008761B0">
              <w:rPr>
                <w:sz w:val="20"/>
                <w:szCs w:val="20"/>
              </w:rPr>
              <w:t>on</w:t>
            </w:r>
            <w:r w:rsidRPr="008761B0">
              <w:rPr>
                <w:spacing w:val="-6"/>
                <w:sz w:val="20"/>
                <w:szCs w:val="20"/>
              </w:rPr>
              <w:t xml:space="preserve"> </w:t>
            </w:r>
            <w:r w:rsidRPr="008761B0">
              <w:rPr>
                <w:sz w:val="20"/>
                <w:szCs w:val="20"/>
              </w:rPr>
              <w:t>which</w:t>
            </w:r>
            <w:r w:rsidRPr="008761B0">
              <w:rPr>
                <w:spacing w:val="-6"/>
                <w:sz w:val="20"/>
                <w:szCs w:val="20"/>
              </w:rPr>
              <w:t xml:space="preserve"> </w:t>
            </w:r>
            <w:r w:rsidRPr="008761B0">
              <w:rPr>
                <w:sz w:val="20"/>
                <w:szCs w:val="20"/>
              </w:rPr>
              <w:t>the application is given.</w:t>
            </w:r>
          </w:p>
        </w:tc>
        <w:tc>
          <w:tcPr>
            <w:tcW w:w="2003" w:type="dxa"/>
            <w:tcBorders>
              <w:bottom w:val="nil"/>
            </w:tcBorders>
          </w:tcPr>
          <w:p w14:paraId="1135D684" w14:textId="77777777" w:rsidR="004B354C" w:rsidRDefault="004B354C" w:rsidP="008F3715">
            <w:pPr>
              <w:pStyle w:val="TableParagraph"/>
              <w:spacing w:before="43" w:line="227" w:lineRule="exact"/>
              <w:ind w:left="470" w:right="451"/>
              <w:jc w:val="center"/>
              <w:rPr>
                <w:sz w:val="20"/>
              </w:rPr>
            </w:pPr>
            <w:hyperlink r:id="rId34">
              <w:r>
                <w:rPr>
                  <w:color w:val="275B9B"/>
                  <w:spacing w:val="-2"/>
                  <w:sz w:val="20"/>
                  <w:u w:val="single" w:color="275B9B"/>
                </w:rPr>
                <w:t>13(1)(d)</w:t>
              </w:r>
            </w:hyperlink>
          </w:p>
        </w:tc>
        <w:tc>
          <w:tcPr>
            <w:tcW w:w="2342" w:type="dxa"/>
            <w:vMerge w:val="restart"/>
          </w:tcPr>
          <w:p w14:paraId="59733335" w14:textId="77777777" w:rsidR="004B354C" w:rsidRDefault="004B354C" w:rsidP="008F3715">
            <w:pPr>
              <w:pStyle w:val="TableParagraph"/>
              <w:ind w:left="0"/>
              <w:rPr>
                <w:rFonts w:ascii="Times New Roman"/>
                <w:sz w:val="20"/>
              </w:rPr>
            </w:pPr>
          </w:p>
        </w:tc>
      </w:tr>
      <w:tr w:rsidR="004B354C" w14:paraId="1D28B72C" w14:textId="77777777" w:rsidTr="008F3715">
        <w:trPr>
          <w:trHeight w:val="943"/>
        </w:trPr>
        <w:tc>
          <w:tcPr>
            <w:tcW w:w="425" w:type="dxa"/>
            <w:tcBorders>
              <w:top w:val="nil"/>
              <w:bottom w:val="nil"/>
            </w:tcBorders>
          </w:tcPr>
          <w:p w14:paraId="4C98730F" w14:textId="77777777" w:rsidR="004B354C" w:rsidRDefault="004B354C" w:rsidP="008F3715">
            <w:pPr>
              <w:pStyle w:val="TableParagraph"/>
              <w:ind w:left="0"/>
              <w:rPr>
                <w:rFonts w:ascii="Times New Roman"/>
                <w:sz w:val="20"/>
              </w:rPr>
            </w:pPr>
          </w:p>
          <w:p w14:paraId="2CB213BC" w14:textId="77777777" w:rsidR="004B354C" w:rsidRDefault="004B354C" w:rsidP="008F3715">
            <w:pPr>
              <w:pStyle w:val="TableParagraph"/>
              <w:ind w:left="0"/>
              <w:rPr>
                <w:rFonts w:ascii="Times New Roman"/>
                <w:sz w:val="20"/>
              </w:rPr>
            </w:pPr>
          </w:p>
          <w:p w14:paraId="4AF1DDB1" w14:textId="77777777" w:rsidR="004B354C" w:rsidRDefault="004B354C" w:rsidP="008F3715">
            <w:pPr>
              <w:pStyle w:val="TableParagraph"/>
              <w:ind w:left="0"/>
              <w:rPr>
                <w:rFonts w:ascii="Times New Roman"/>
                <w:sz w:val="20"/>
              </w:rPr>
            </w:pPr>
          </w:p>
          <w:p w14:paraId="1AD80574" w14:textId="77777777" w:rsidR="004B354C" w:rsidRDefault="004B354C" w:rsidP="008F3715">
            <w:pPr>
              <w:pStyle w:val="TableParagraph"/>
              <w:ind w:left="0"/>
              <w:rPr>
                <w:rFonts w:ascii="Times New Roman"/>
                <w:sz w:val="20"/>
              </w:rPr>
            </w:pPr>
          </w:p>
          <w:p w14:paraId="36BF2A19" w14:textId="77777777" w:rsidR="004B354C" w:rsidRDefault="004B354C" w:rsidP="008F3715">
            <w:pPr>
              <w:pStyle w:val="TableParagraph"/>
              <w:ind w:left="0"/>
              <w:rPr>
                <w:rFonts w:ascii="Times New Roman"/>
                <w:sz w:val="20"/>
              </w:rPr>
            </w:pPr>
          </w:p>
          <w:p w14:paraId="581E4138" w14:textId="77777777" w:rsidR="004B354C" w:rsidRDefault="004B354C" w:rsidP="008F3715">
            <w:pPr>
              <w:pStyle w:val="TableParagraph"/>
              <w:ind w:left="0"/>
              <w:rPr>
                <w:rFonts w:ascii="Times New Roman"/>
                <w:sz w:val="20"/>
              </w:rPr>
            </w:pPr>
          </w:p>
          <w:p w14:paraId="201ED055" w14:textId="77777777" w:rsidR="004B354C" w:rsidRDefault="004B354C" w:rsidP="008F3715">
            <w:pPr>
              <w:pStyle w:val="TableParagraph"/>
              <w:ind w:left="0"/>
              <w:rPr>
                <w:rFonts w:ascii="Times New Roman"/>
                <w:sz w:val="20"/>
              </w:rPr>
            </w:pPr>
          </w:p>
          <w:p w14:paraId="62F5A681" w14:textId="77777777" w:rsidR="004B354C" w:rsidRDefault="004B354C" w:rsidP="008F3715">
            <w:pPr>
              <w:pStyle w:val="TableParagraph"/>
              <w:ind w:left="0"/>
              <w:rPr>
                <w:rFonts w:ascii="Times New Roman"/>
                <w:sz w:val="20"/>
              </w:rPr>
            </w:pPr>
          </w:p>
          <w:p w14:paraId="2616CBAF" w14:textId="77777777" w:rsidR="004B354C" w:rsidRDefault="004B354C" w:rsidP="008F3715">
            <w:pPr>
              <w:pStyle w:val="TableParagraph"/>
              <w:ind w:left="0"/>
              <w:rPr>
                <w:rFonts w:ascii="Times New Roman"/>
                <w:sz w:val="20"/>
              </w:rPr>
            </w:pPr>
          </w:p>
          <w:p w14:paraId="58074858" w14:textId="09427BB8" w:rsidR="004B354C" w:rsidRDefault="00D53E72" w:rsidP="00D53E72">
            <w:pPr>
              <w:pStyle w:val="TableParagraph"/>
              <w:ind w:left="0"/>
              <w:rPr>
                <w:rFonts w:ascii="Times New Roman"/>
                <w:sz w:val="20"/>
              </w:rPr>
            </w:pPr>
            <w:r>
              <w:rPr>
                <w:rFonts w:ascii="Times New Roman"/>
                <w:sz w:val="20"/>
              </w:rPr>
              <w:t xml:space="preserve">  </w:t>
            </w:r>
            <w:r w:rsidR="004B354C">
              <w:rPr>
                <w:rFonts w:ascii="Times New Roman"/>
                <w:sz w:val="20"/>
              </w:rPr>
              <w:t>8</w:t>
            </w:r>
          </w:p>
          <w:p w14:paraId="05E52EBD" w14:textId="77777777" w:rsidR="008F3715" w:rsidRDefault="008F3715" w:rsidP="008F3715">
            <w:pPr>
              <w:pStyle w:val="TableParagraph"/>
              <w:ind w:left="0"/>
              <w:jc w:val="center"/>
              <w:rPr>
                <w:rFonts w:ascii="Times New Roman"/>
                <w:sz w:val="20"/>
              </w:rPr>
            </w:pPr>
          </w:p>
          <w:p w14:paraId="35D59B9D" w14:textId="77777777" w:rsidR="008F3715" w:rsidRDefault="008F3715" w:rsidP="008F3715">
            <w:pPr>
              <w:pStyle w:val="TableParagraph"/>
              <w:ind w:left="0"/>
              <w:jc w:val="center"/>
              <w:rPr>
                <w:rFonts w:ascii="Times New Roman"/>
                <w:sz w:val="20"/>
              </w:rPr>
            </w:pPr>
          </w:p>
          <w:p w14:paraId="7705217F" w14:textId="77777777" w:rsidR="008F3715" w:rsidRDefault="008F3715" w:rsidP="008F3715">
            <w:pPr>
              <w:pStyle w:val="TableParagraph"/>
              <w:ind w:left="0"/>
              <w:jc w:val="center"/>
              <w:rPr>
                <w:rFonts w:ascii="Times New Roman"/>
                <w:sz w:val="20"/>
              </w:rPr>
            </w:pPr>
          </w:p>
          <w:p w14:paraId="12C966EC" w14:textId="77777777" w:rsidR="008F3715" w:rsidRDefault="008F3715" w:rsidP="008F3715">
            <w:pPr>
              <w:pStyle w:val="TableParagraph"/>
              <w:ind w:left="0"/>
              <w:jc w:val="center"/>
              <w:rPr>
                <w:rFonts w:ascii="Times New Roman"/>
                <w:sz w:val="20"/>
              </w:rPr>
            </w:pPr>
          </w:p>
          <w:p w14:paraId="2C48E0B5" w14:textId="77777777" w:rsidR="008F3715" w:rsidRDefault="008F3715" w:rsidP="008F3715">
            <w:pPr>
              <w:pStyle w:val="TableParagraph"/>
              <w:ind w:left="0"/>
              <w:jc w:val="center"/>
              <w:rPr>
                <w:rFonts w:ascii="Times New Roman"/>
                <w:sz w:val="20"/>
              </w:rPr>
            </w:pPr>
          </w:p>
          <w:p w14:paraId="18FD9BFD" w14:textId="77777777" w:rsidR="008F3715" w:rsidRDefault="008F3715" w:rsidP="008F3715">
            <w:pPr>
              <w:pStyle w:val="TableParagraph"/>
              <w:ind w:left="0"/>
              <w:jc w:val="center"/>
              <w:rPr>
                <w:rFonts w:ascii="Times New Roman"/>
                <w:sz w:val="20"/>
              </w:rPr>
            </w:pPr>
          </w:p>
          <w:p w14:paraId="035CAC79" w14:textId="77777777" w:rsidR="008F3715" w:rsidRDefault="008F3715" w:rsidP="008F3715">
            <w:pPr>
              <w:pStyle w:val="TableParagraph"/>
              <w:ind w:left="0"/>
              <w:jc w:val="center"/>
              <w:rPr>
                <w:rFonts w:ascii="Times New Roman"/>
                <w:sz w:val="20"/>
              </w:rPr>
            </w:pPr>
          </w:p>
          <w:p w14:paraId="6DFE065A" w14:textId="77777777" w:rsidR="008F3715" w:rsidRDefault="008F3715" w:rsidP="008F3715">
            <w:pPr>
              <w:pStyle w:val="TableParagraph"/>
              <w:ind w:left="0"/>
              <w:jc w:val="center"/>
              <w:rPr>
                <w:rFonts w:ascii="Times New Roman"/>
                <w:sz w:val="20"/>
              </w:rPr>
            </w:pPr>
          </w:p>
          <w:p w14:paraId="4248149D" w14:textId="77777777" w:rsidR="008F3715" w:rsidRDefault="008F3715" w:rsidP="008F3715">
            <w:pPr>
              <w:pStyle w:val="TableParagraph"/>
              <w:ind w:left="0"/>
              <w:jc w:val="center"/>
              <w:rPr>
                <w:rFonts w:ascii="Times New Roman"/>
                <w:sz w:val="20"/>
              </w:rPr>
            </w:pPr>
          </w:p>
          <w:p w14:paraId="0A741D63" w14:textId="77777777" w:rsidR="008F3715" w:rsidRDefault="008F3715" w:rsidP="008F3715">
            <w:pPr>
              <w:pStyle w:val="TableParagraph"/>
              <w:ind w:left="0"/>
              <w:jc w:val="center"/>
              <w:rPr>
                <w:rFonts w:ascii="Times New Roman"/>
                <w:sz w:val="20"/>
              </w:rPr>
            </w:pPr>
          </w:p>
          <w:p w14:paraId="1D7B1A0B" w14:textId="77777777" w:rsidR="008F3715" w:rsidRDefault="008F3715" w:rsidP="008F3715">
            <w:pPr>
              <w:pStyle w:val="TableParagraph"/>
              <w:ind w:left="0"/>
              <w:jc w:val="center"/>
              <w:rPr>
                <w:rFonts w:ascii="Times New Roman"/>
                <w:sz w:val="20"/>
              </w:rPr>
            </w:pPr>
          </w:p>
          <w:p w14:paraId="0E022175" w14:textId="77777777" w:rsidR="008F3715" w:rsidRDefault="008F3715" w:rsidP="008F3715">
            <w:pPr>
              <w:pStyle w:val="TableParagraph"/>
              <w:ind w:left="0"/>
              <w:jc w:val="center"/>
              <w:rPr>
                <w:rFonts w:ascii="Times New Roman"/>
                <w:sz w:val="20"/>
              </w:rPr>
            </w:pPr>
          </w:p>
          <w:p w14:paraId="224C4E9E" w14:textId="77777777" w:rsidR="008F3715" w:rsidRDefault="008F3715" w:rsidP="008F3715">
            <w:pPr>
              <w:pStyle w:val="TableParagraph"/>
              <w:ind w:left="0"/>
              <w:jc w:val="center"/>
              <w:rPr>
                <w:rFonts w:ascii="Times New Roman"/>
                <w:sz w:val="20"/>
              </w:rPr>
            </w:pPr>
          </w:p>
          <w:p w14:paraId="55A2BB57" w14:textId="77777777" w:rsidR="008F3715" w:rsidRDefault="008F3715" w:rsidP="008F3715">
            <w:pPr>
              <w:pStyle w:val="TableParagraph"/>
              <w:ind w:left="0"/>
              <w:jc w:val="center"/>
              <w:rPr>
                <w:rFonts w:ascii="Times New Roman"/>
                <w:sz w:val="20"/>
              </w:rPr>
            </w:pPr>
          </w:p>
          <w:p w14:paraId="307E576D" w14:textId="77777777" w:rsidR="008F3715" w:rsidRDefault="008F3715" w:rsidP="008F3715">
            <w:pPr>
              <w:pStyle w:val="TableParagraph"/>
              <w:ind w:left="0"/>
              <w:jc w:val="center"/>
              <w:rPr>
                <w:rFonts w:ascii="Times New Roman"/>
                <w:sz w:val="20"/>
              </w:rPr>
            </w:pPr>
          </w:p>
          <w:p w14:paraId="07D20DE5" w14:textId="77777777" w:rsidR="008F3715" w:rsidRDefault="008F3715" w:rsidP="008F3715">
            <w:pPr>
              <w:pStyle w:val="TableParagraph"/>
              <w:ind w:left="0"/>
              <w:jc w:val="center"/>
              <w:rPr>
                <w:rFonts w:ascii="Times New Roman"/>
                <w:sz w:val="20"/>
              </w:rPr>
            </w:pPr>
          </w:p>
          <w:p w14:paraId="611B91FF" w14:textId="77777777" w:rsidR="008F3715" w:rsidRDefault="008F3715" w:rsidP="008F3715">
            <w:pPr>
              <w:pStyle w:val="TableParagraph"/>
              <w:ind w:left="0"/>
              <w:jc w:val="center"/>
              <w:rPr>
                <w:rFonts w:ascii="Times New Roman"/>
                <w:sz w:val="20"/>
              </w:rPr>
            </w:pPr>
          </w:p>
          <w:p w14:paraId="5CABD5BA" w14:textId="77777777" w:rsidR="008F3715" w:rsidRDefault="008F3715" w:rsidP="008F3715">
            <w:pPr>
              <w:pStyle w:val="TableParagraph"/>
              <w:ind w:left="0"/>
              <w:jc w:val="center"/>
              <w:rPr>
                <w:rFonts w:ascii="Times New Roman"/>
                <w:sz w:val="20"/>
              </w:rPr>
            </w:pPr>
          </w:p>
          <w:p w14:paraId="10C7E5F4" w14:textId="77777777" w:rsidR="008F3715" w:rsidRDefault="008F3715" w:rsidP="008F3715">
            <w:pPr>
              <w:pStyle w:val="TableParagraph"/>
              <w:ind w:left="0"/>
              <w:jc w:val="center"/>
              <w:rPr>
                <w:rFonts w:ascii="Times New Roman"/>
                <w:sz w:val="20"/>
              </w:rPr>
            </w:pPr>
          </w:p>
          <w:p w14:paraId="6AF87034" w14:textId="77777777" w:rsidR="008F3715" w:rsidRDefault="008F3715" w:rsidP="008F3715">
            <w:pPr>
              <w:pStyle w:val="TableParagraph"/>
              <w:ind w:left="0"/>
              <w:jc w:val="center"/>
              <w:rPr>
                <w:rFonts w:ascii="Times New Roman"/>
                <w:sz w:val="20"/>
              </w:rPr>
            </w:pPr>
          </w:p>
          <w:p w14:paraId="7B52C992" w14:textId="77777777" w:rsidR="008F3715" w:rsidRDefault="008F3715" w:rsidP="008F3715">
            <w:pPr>
              <w:pStyle w:val="TableParagraph"/>
              <w:ind w:left="0"/>
              <w:jc w:val="center"/>
              <w:rPr>
                <w:rFonts w:ascii="Times New Roman"/>
                <w:sz w:val="20"/>
              </w:rPr>
            </w:pPr>
          </w:p>
          <w:p w14:paraId="0E4D41AF" w14:textId="77777777" w:rsidR="008F3715" w:rsidRDefault="008F3715" w:rsidP="008F3715">
            <w:pPr>
              <w:pStyle w:val="TableParagraph"/>
              <w:ind w:left="0"/>
              <w:jc w:val="center"/>
              <w:rPr>
                <w:rFonts w:ascii="Times New Roman"/>
                <w:sz w:val="20"/>
              </w:rPr>
            </w:pPr>
          </w:p>
          <w:p w14:paraId="077FCB78" w14:textId="77777777" w:rsidR="008F3715" w:rsidRDefault="008F3715" w:rsidP="008F3715">
            <w:pPr>
              <w:pStyle w:val="TableParagraph"/>
              <w:ind w:left="0"/>
              <w:jc w:val="center"/>
              <w:rPr>
                <w:rFonts w:ascii="Times New Roman"/>
                <w:sz w:val="20"/>
              </w:rPr>
            </w:pPr>
          </w:p>
          <w:p w14:paraId="02E8FC2F" w14:textId="3F1F3772" w:rsidR="008F3715" w:rsidRDefault="008F3715" w:rsidP="008F3715">
            <w:pPr>
              <w:pStyle w:val="TableParagraph"/>
              <w:ind w:left="0"/>
              <w:jc w:val="center"/>
              <w:rPr>
                <w:rFonts w:ascii="Times New Roman"/>
                <w:sz w:val="20"/>
              </w:rPr>
            </w:pPr>
            <w:r>
              <w:rPr>
                <w:rFonts w:ascii="Times New Roman"/>
                <w:sz w:val="20"/>
              </w:rPr>
              <w:t>9</w:t>
            </w:r>
          </w:p>
          <w:p w14:paraId="7F2549F6" w14:textId="77777777" w:rsidR="008F3715" w:rsidRDefault="008F3715" w:rsidP="008F3715">
            <w:pPr>
              <w:pStyle w:val="TableParagraph"/>
              <w:ind w:left="0"/>
              <w:jc w:val="center"/>
              <w:rPr>
                <w:rFonts w:ascii="Times New Roman"/>
                <w:sz w:val="20"/>
              </w:rPr>
            </w:pPr>
          </w:p>
          <w:p w14:paraId="3405BA8D" w14:textId="77777777" w:rsidR="008F3715" w:rsidRDefault="008F3715" w:rsidP="008F3715">
            <w:pPr>
              <w:pStyle w:val="TableParagraph"/>
              <w:ind w:left="0"/>
              <w:jc w:val="center"/>
              <w:rPr>
                <w:rFonts w:ascii="Times New Roman"/>
                <w:sz w:val="20"/>
              </w:rPr>
            </w:pPr>
          </w:p>
          <w:p w14:paraId="5780B2C1" w14:textId="77777777" w:rsidR="008F3715" w:rsidRDefault="008F3715" w:rsidP="008F3715">
            <w:pPr>
              <w:pStyle w:val="TableParagraph"/>
              <w:ind w:left="0"/>
              <w:jc w:val="center"/>
              <w:rPr>
                <w:rFonts w:ascii="Times New Roman"/>
                <w:sz w:val="20"/>
              </w:rPr>
            </w:pPr>
          </w:p>
          <w:p w14:paraId="34AF772E" w14:textId="77777777" w:rsidR="008F3715" w:rsidRDefault="008F3715" w:rsidP="008F3715">
            <w:pPr>
              <w:pStyle w:val="TableParagraph"/>
              <w:ind w:left="0"/>
              <w:jc w:val="center"/>
              <w:rPr>
                <w:rFonts w:ascii="Times New Roman"/>
                <w:sz w:val="20"/>
              </w:rPr>
            </w:pPr>
          </w:p>
          <w:p w14:paraId="10E7EA7C" w14:textId="77777777" w:rsidR="008F3715" w:rsidRDefault="008F3715" w:rsidP="008F3715">
            <w:pPr>
              <w:pStyle w:val="TableParagraph"/>
              <w:ind w:left="0"/>
              <w:jc w:val="center"/>
              <w:rPr>
                <w:rFonts w:ascii="Times New Roman"/>
                <w:sz w:val="20"/>
              </w:rPr>
            </w:pPr>
          </w:p>
          <w:p w14:paraId="2ECFFF4D" w14:textId="77777777" w:rsidR="008F3715" w:rsidRDefault="008F3715" w:rsidP="008F3715">
            <w:pPr>
              <w:pStyle w:val="TableParagraph"/>
              <w:ind w:left="0"/>
              <w:jc w:val="center"/>
              <w:rPr>
                <w:rFonts w:ascii="Times New Roman"/>
                <w:sz w:val="20"/>
              </w:rPr>
            </w:pPr>
          </w:p>
          <w:p w14:paraId="203E4E6A" w14:textId="77777777" w:rsidR="008F3715" w:rsidRDefault="008F3715" w:rsidP="008F3715">
            <w:pPr>
              <w:pStyle w:val="TableParagraph"/>
              <w:ind w:left="0"/>
              <w:jc w:val="center"/>
              <w:rPr>
                <w:rFonts w:ascii="Times New Roman"/>
                <w:sz w:val="20"/>
              </w:rPr>
            </w:pPr>
          </w:p>
          <w:p w14:paraId="366A6641" w14:textId="77777777" w:rsidR="008F3715" w:rsidRDefault="008F3715" w:rsidP="008F3715">
            <w:pPr>
              <w:pStyle w:val="TableParagraph"/>
              <w:ind w:left="0"/>
              <w:jc w:val="center"/>
              <w:rPr>
                <w:rFonts w:ascii="Times New Roman"/>
                <w:sz w:val="20"/>
              </w:rPr>
            </w:pPr>
          </w:p>
          <w:p w14:paraId="2A0E8D6C" w14:textId="77777777" w:rsidR="008F3715" w:rsidRDefault="008F3715" w:rsidP="008F3715">
            <w:pPr>
              <w:pStyle w:val="TableParagraph"/>
              <w:ind w:left="0"/>
              <w:jc w:val="center"/>
              <w:rPr>
                <w:rFonts w:ascii="Times New Roman"/>
                <w:sz w:val="20"/>
              </w:rPr>
            </w:pPr>
          </w:p>
          <w:p w14:paraId="38D9B733" w14:textId="77777777" w:rsidR="008F3715" w:rsidRDefault="008F3715" w:rsidP="008F3715">
            <w:pPr>
              <w:pStyle w:val="TableParagraph"/>
              <w:ind w:left="0"/>
              <w:jc w:val="center"/>
              <w:rPr>
                <w:rFonts w:ascii="Times New Roman"/>
                <w:sz w:val="20"/>
              </w:rPr>
            </w:pPr>
          </w:p>
          <w:p w14:paraId="40C39CDE" w14:textId="77777777" w:rsidR="008F3715" w:rsidRDefault="008F3715" w:rsidP="008F3715">
            <w:pPr>
              <w:pStyle w:val="TableParagraph"/>
              <w:ind w:left="0"/>
              <w:jc w:val="center"/>
              <w:rPr>
                <w:rFonts w:ascii="Times New Roman"/>
                <w:sz w:val="20"/>
              </w:rPr>
            </w:pPr>
          </w:p>
          <w:p w14:paraId="7D6AF84D" w14:textId="77777777" w:rsidR="00D53E72" w:rsidRDefault="00D53E72" w:rsidP="008F3715">
            <w:pPr>
              <w:pStyle w:val="TableParagraph"/>
              <w:ind w:left="0"/>
              <w:jc w:val="center"/>
              <w:rPr>
                <w:rFonts w:ascii="Times New Roman"/>
                <w:sz w:val="20"/>
              </w:rPr>
            </w:pPr>
          </w:p>
          <w:p w14:paraId="12352299" w14:textId="77777777" w:rsidR="00D53E72" w:rsidRDefault="00D53E72" w:rsidP="008F3715">
            <w:pPr>
              <w:pStyle w:val="TableParagraph"/>
              <w:ind w:left="0"/>
              <w:jc w:val="center"/>
              <w:rPr>
                <w:rFonts w:ascii="Times New Roman"/>
                <w:sz w:val="20"/>
              </w:rPr>
            </w:pPr>
          </w:p>
          <w:p w14:paraId="7BC8270F" w14:textId="0BC4A686" w:rsidR="008F3715" w:rsidRDefault="008F3715" w:rsidP="008F3715">
            <w:pPr>
              <w:pStyle w:val="TableParagraph"/>
              <w:ind w:left="0"/>
              <w:jc w:val="center"/>
              <w:rPr>
                <w:rFonts w:ascii="Times New Roman"/>
                <w:sz w:val="20"/>
              </w:rPr>
            </w:pPr>
            <w:r>
              <w:rPr>
                <w:rFonts w:ascii="Times New Roman"/>
                <w:sz w:val="20"/>
              </w:rPr>
              <w:t>10</w:t>
            </w:r>
          </w:p>
          <w:p w14:paraId="612D40C5" w14:textId="77777777" w:rsidR="008F3715" w:rsidRDefault="008F3715" w:rsidP="008F3715">
            <w:pPr>
              <w:pStyle w:val="TableParagraph"/>
              <w:ind w:left="0"/>
              <w:jc w:val="center"/>
              <w:rPr>
                <w:rFonts w:ascii="Times New Roman"/>
                <w:sz w:val="20"/>
              </w:rPr>
            </w:pPr>
          </w:p>
          <w:p w14:paraId="3D477211" w14:textId="77777777" w:rsidR="008F3715" w:rsidRDefault="008F3715" w:rsidP="008F3715">
            <w:pPr>
              <w:pStyle w:val="TableParagraph"/>
              <w:ind w:left="0"/>
              <w:jc w:val="center"/>
              <w:rPr>
                <w:rFonts w:ascii="Times New Roman"/>
                <w:sz w:val="20"/>
              </w:rPr>
            </w:pPr>
          </w:p>
          <w:p w14:paraId="23EC310A" w14:textId="77777777" w:rsidR="008F3715" w:rsidRDefault="008F3715" w:rsidP="008F3715">
            <w:pPr>
              <w:pStyle w:val="TableParagraph"/>
              <w:ind w:left="0"/>
              <w:jc w:val="center"/>
              <w:rPr>
                <w:rFonts w:ascii="Times New Roman"/>
                <w:sz w:val="20"/>
              </w:rPr>
            </w:pPr>
          </w:p>
          <w:p w14:paraId="31EBDB7F" w14:textId="77777777" w:rsidR="008F3715" w:rsidRDefault="008F3715" w:rsidP="008F3715">
            <w:pPr>
              <w:pStyle w:val="TableParagraph"/>
              <w:ind w:left="0"/>
              <w:jc w:val="center"/>
              <w:rPr>
                <w:rFonts w:ascii="Times New Roman"/>
                <w:sz w:val="20"/>
              </w:rPr>
            </w:pPr>
          </w:p>
          <w:p w14:paraId="43D51510" w14:textId="77777777" w:rsidR="008F3715" w:rsidRDefault="008F3715" w:rsidP="008F3715">
            <w:pPr>
              <w:pStyle w:val="TableParagraph"/>
              <w:ind w:left="0"/>
              <w:jc w:val="center"/>
              <w:rPr>
                <w:rFonts w:ascii="Times New Roman"/>
                <w:sz w:val="20"/>
              </w:rPr>
            </w:pPr>
          </w:p>
          <w:p w14:paraId="7236E88F" w14:textId="77777777" w:rsidR="008761B0" w:rsidRDefault="008761B0" w:rsidP="008F3715">
            <w:pPr>
              <w:pStyle w:val="TableParagraph"/>
              <w:ind w:left="0"/>
              <w:jc w:val="center"/>
              <w:rPr>
                <w:rFonts w:ascii="Times New Roman"/>
                <w:sz w:val="20"/>
              </w:rPr>
            </w:pPr>
          </w:p>
          <w:p w14:paraId="60A04FAC" w14:textId="77777777" w:rsidR="008761B0" w:rsidRDefault="008761B0" w:rsidP="008F3715">
            <w:pPr>
              <w:pStyle w:val="TableParagraph"/>
              <w:ind w:left="0"/>
              <w:jc w:val="center"/>
              <w:rPr>
                <w:rFonts w:ascii="Times New Roman"/>
                <w:sz w:val="20"/>
              </w:rPr>
            </w:pPr>
          </w:p>
          <w:p w14:paraId="609BE016" w14:textId="77777777" w:rsidR="008761B0" w:rsidRDefault="008761B0" w:rsidP="008F3715">
            <w:pPr>
              <w:pStyle w:val="TableParagraph"/>
              <w:ind w:left="0"/>
              <w:jc w:val="center"/>
              <w:rPr>
                <w:rFonts w:ascii="Times New Roman"/>
                <w:sz w:val="20"/>
              </w:rPr>
            </w:pPr>
          </w:p>
          <w:p w14:paraId="65286F8E" w14:textId="77777777" w:rsidR="008761B0" w:rsidRDefault="008761B0" w:rsidP="008F3715">
            <w:pPr>
              <w:pStyle w:val="TableParagraph"/>
              <w:ind w:left="0"/>
              <w:jc w:val="center"/>
              <w:rPr>
                <w:rFonts w:ascii="Times New Roman"/>
                <w:sz w:val="20"/>
              </w:rPr>
            </w:pPr>
          </w:p>
          <w:p w14:paraId="2206A9A6" w14:textId="77777777" w:rsidR="008761B0" w:rsidRDefault="008761B0" w:rsidP="008F3715">
            <w:pPr>
              <w:pStyle w:val="TableParagraph"/>
              <w:ind w:left="0"/>
              <w:jc w:val="center"/>
              <w:rPr>
                <w:rFonts w:ascii="Times New Roman"/>
                <w:sz w:val="20"/>
              </w:rPr>
            </w:pPr>
          </w:p>
          <w:p w14:paraId="44F91E73" w14:textId="77777777" w:rsidR="008761B0" w:rsidRDefault="008761B0" w:rsidP="008F3715">
            <w:pPr>
              <w:pStyle w:val="TableParagraph"/>
              <w:ind w:left="0"/>
              <w:jc w:val="center"/>
              <w:rPr>
                <w:rFonts w:ascii="Times New Roman"/>
                <w:sz w:val="20"/>
              </w:rPr>
            </w:pPr>
          </w:p>
          <w:p w14:paraId="60F08550" w14:textId="5F95BD96" w:rsidR="008761B0" w:rsidRDefault="008761B0" w:rsidP="008F3715">
            <w:pPr>
              <w:pStyle w:val="TableParagraph"/>
              <w:ind w:left="0"/>
              <w:jc w:val="center"/>
              <w:rPr>
                <w:rFonts w:ascii="Times New Roman"/>
                <w:sz w:val="20"/>
              </w:rPr>
            </w:pPr>
            <w:r>
              <w:rPr>
                <w:rFonts w:ascii="Times New Roman"/>
                <w:sz w:val="20"/>
              </w:rPr>
              <w:t>11</w:t>
            </w:r>
          </w:p>
        </w:tc>
        <w:tc>
          <w:tcPr>
            <w:tcW w:w="4082" w:type="dxa"/>
            <w:vMerge/>
            <w:tcBorders>
              <w:top w:val="nil"/>
              <w:bottom w:val="nil"/>
            </w:tcBorders>
          </w:tcPr>
          <w:p w14:paraId="063749EC" w14:textId="77777777" w:rsidR="004B354C" w:rsidRDefault="004B354C" w:rsidP="008F3715">
            <w:pPr>
              <w:rPr>
                <w:sz w:val="2"/>
                <w:szCs w:val="2"/>
              </w:rPr>
            </w:pPr>
          </w:p>
        </w:tc>
        <w:tc>
          <w:tcPr>
            <w:tcW w:w="2003" w:type="dxa"/>
            <w:tcBorders>
              <w:top w:val="nil"/>
              <w:bottom w:val="nil"/>
            </w:tcBorders>
          </w:tcPr>
          <w:p w14:paraId="5BC7377A" w14:textId="77777777" w:rsidR="004B354C" w:rsidRDefault="004B354C" w:rsidP="008F3715">
            <w:pPr>
              <w:pStyle w:val="TableParagraph"/>
              <w:spacing w:before="21"/>
              <w:ind w:left="470" w:right="451"/>
              <w:jc w:val="center"/>
              <w:rPr>
                <w:color w:val="275B9B"/>
                <w:spacing w:val="-2"/>
                <w:sz w:val="20"/>
                <w:u w:val="single" w:color="275B9B"/>
              </w:rPr>
            </w:pPr>
            <w:hyperlink r:id="rId35">
              <w:r>
                <w:rPr>
                  <w:color w:val="275B9B"/>
                  <w:spacing w:val="-2"/>
                  <w:sz w:val="20"/>
                  <w:u w:val="single" w:color="275B9B"/>
                </w:rPr>
                <w:t>14(4)</w:t>
              </w:r>
            </w:hyperlink>
          </w:p>
          <w:p w14:paraId="243D1548" w14:textId="77777777" w:rsidR="004B354C" w:rsidRDefault="004B354C" w:rsidP="008F3715">
            <w:pPr>
              <w:pStyle w:val="TableParagraph"/>
              <w:spacing w:before="21"/>
              <w:ind w:left="470" w:right="451"/>
              <w:jc w:val="center"/>
              <w:rPr>
                <w:color w:val="275B9B"/>
                <w:spacing w:val="-2"/>
                <w:sz w:val="20"/>
                <w:u w:val="single" w:color="275B9B"/>
              </w:rPr>
            </w:pPr>
            <w:r>
              <w:rPr>
                <w:color w:val="275B9B"/>
                <w:spacing w:val="-2"/>
                <w:sz w:val="20"/>
                <w:u w:val="single" w:color="275B9B"/>
              </w:rPr>
              <w:t>13(1)(d)</w:t>
            </w:r>
          </w:p>
          <w:p w14:paraId="26FCBB2A" w14:textId="77777777" w:rsidR="004B354C" w:rsidRDefault="004B354C" w:rsidP="008F3715">
            <w:pPr>
              <w:pStyle w:val="TableParagraph"/>
              <w:spacing w:before="21"/>
              <w:ind w:left="470" w:right="451"/>
              <w:jc w:val="center"/>
              <w:rPr>
                <w:color w:val="275B9B"/>
                <w:spacing w:val="-2"/>
                <w:sz w:val="20"/>
                <w:u w:val="single" w:color="275B9B"/>
              </w:rPr>
            </w:pPr>
          </w:p>
          <w:p w14:paraId="7B608A08" w14:textId="77777777" w:rsidR="004B354C" w:rsidRDefault="004B354C" w:rsidP="008F3715">
            <w:pPr>
              <w:pStyle w:val="TableParagraph"/>
              <w:spacing w:before="21"/>
              <w:ind w:left="470" w:right="451"/>
              <w:jc w:val="center"/>
              <w:rPr>
                <w:color w:val="275B9B"/>
                <w:spacing w:val="-2"/>
                <w:sz w:val="20"/>
                <w:u w:val="single" w:color="275B9B"/>
              </w:rPr>
            </w:pPr>
          </w:p>
          <w:p w14:paraId="26E414A0" w14:textId="77777777" w:rsidR="004B354C" w:rsidRDefault="004B354C" w:rsidP="008F3715">
            <w:pPr>
              <w:pStyle w:val="TableParagraph"/>
              <w:spacing w:before="21"/>
              <w:ind w:left="470" w:right="451"/>
              <w:jc w:val="center"/>
              <w:rPr>
                <w:color w:val="275B9B"/>
                <w:spacing w:val="-2"/>
                <w:sz w:val="20"/>
                <w:u w:val="single" w:color="275B9B"/>
              </w:rPr>
            </w:pPr>
          </w:p>
          <w:p w14:paraId="44A2A896" w14:textId="77777777" w:rsidR="004B354C" w:rsidRDefault="004B354C" w:rsidP="008F3715">
            <w:pPr>
              <w:pStyle w:val="TableParagraph"/>
              <w:spacing w:before="21"/>
              <w:ind w:left="470" w:right="451"/>
              <w:jc w:val="center"/>
              <w:rPr>
                <w:color w:val="275B9B"/>
                <w:spacing w:val="-2"/>
                <w:sz w:val="20"/>
                <w:u w:val="single" w:color="275B9B"/>
              </w:rPr>
            </w:pPr>
          </w:p>
          <w:p w14:paraId="07951583" w14:textId="77777777" w:rsidR="004B354C" w:rsidRDefault="004B354C" w:rsidP="008F3715">
            <w:pPr>
              <w:pStyle w:val="TableParagraph"/>
              <w:spacing w:before="21"/>
              <w:ind w:left="470" w:right="451"/>
              <w:jc w:val="center"/>
              <w:rPr>
                <w:color w:val="275B9B"/>
                <w:spacing w:val="-2"/>
                <w:sz w:val="20"/>
                <w:u w:val="single" w:color="275B9B"/>
              </w:rPr>
            </w:pPr>
          </w:p>
          <w:p w14:paraId="70D2A92A" w14:textId="77777777" w:rsidR="004B354C" w:rsidRDefault="004B354C" w:rsidP="008F3715">
            <w:pPr>
              <w:pStyle w:val="TableParagraph"/>
              <w:spacing w:before="21"/>
              <w:ind w:left="470" w:right="451"/>
              <w:jc w:val="center"/>
              <w:rPr>
                <w:color w:val="275B9B"/>
                <w:spacing w:val="-2"/>
                <w:sz w:val="20"/>
                <w:u w:val="single" w:color="275B9B"/>
              </w:rPr>
            </w:pPr>
          </w:p>
          <w:p w14:paraId="01BEECFF" w14:textId="77777777" w:rsidR="004B354C" w:rsidRDefault="004B354C" w:rsidP="008F3715">
            <w:pPr>
              <w:pStyle w:val="TableParagraph"/>
              <w:spacing w:before="21"/>
              <w:ind w:left="470" w:right="451"/>
              <w:jc w:val="center"/>
              <w:rPr>
                <w:color w:val="275B9B"/>
                <w:spacing w:val="-2"/>
                <w:sz w:val="20"/>
                <w:u w:val="single" w:color="275B9B"/>
              </w:rPr>
            </w:pPr>
          </w:p>
          <w:p w14:paraId="7AE14760" w14:textId="77777777" w:rsidR="004B354C" w:rsidRPr="008761B0" w:rsidRDefault="004B354C" w:rsidP="008F3715">
            <w:pPr>
              <w:pStyle w:val="TableParagraph"/>
              <w:spacing w:before="43"/>
              <w:ind w:left="667"/>
              <w:rPr>
                <w:color w:val="275B9B"/>
                <w:spacing w:val="-2"/>
                <w:sz w:val="20"/>
                <w:szCs w:val="20"/>
                <w:u w:val="single" w:color="275B9B"/>
              </w:rPr>
            </w:pPr>
            <w:hyperlink r:id="rId36">
              <w:r w:rsidRPr="008761B0">
                <w:rPr>
                  <w:color w:val="275B9B"/>
                  <w:spacing w:val="-2"/>
                  <w:sz w:val="20"/>
                  <w:szCs w:val="20"/>
                  <w:u w:val="single" w:color="275B9B"/>
                </w:rPr>
                <w:t>13(2)(a)</w:t>
              </w:r>
            </w:hyperlink>
          </w:p>
          <w:p w14:paraId="7BBC5B8D" w14:textId="77777777" w:rsidR="004B354C" w:rsidRPr="008761B0" w:rsidRDefault="004B354C" w:rsidP="008F3715">
            <w:pPr>
              <w:pStyle w:val="TableParagraph"/>
              <w:spacing w:before="21"/>
              <w:ind w:left="470" w:right="451"/>
              <w:jc w:val="center"/>
              <w:rPr>
                <w:color w:val="275B9B"/>
                <w:spacing w:val="-2"/>
                <w:sz w:val="20"/>
                <w:szCs w:val="20"/>
                <w:u w:val="single" w:color="275B9B"/>
              </w:rPr>
            </w:pPr>
            <w:hyperlink r:id="rId37">
              <w:r w:rsidRPr="008761B0">
                <w:rPr>
                  <w:color w:val="275B9B"/>
                  <w:spacing w:val="-2"/>
                  <w:sz w:val="20"/>
                  <w:szCs w:val="20"/>
                  <w:u w:val="single" w:color="275B9B"/>
                </w:rPr>
                <w:t>14(3)</w:t>
              </w:r>
            </w:hyperlink>
            <w:r w:rsidRPr="008761B0">
              <w:rPr>
                <w:color w:val="275B9B"/>
                <w:spacing w:val="-2"/>
                <w:sz w:val="20"/>
                <w:szCs w:val="20"/>
                <w:u w:val="single" w:color="275B9B"/>
              </w:rPr>
              <w:t>(b)</w:t>
            </w:r>
          </w:p>
          <w:p w14:paraId="1FB87729" w14:textId="77777777" w:rsidR="00C175D3" w:rsidRDefault="00C175D3" w:rsidP="008F3715">
            <w:pPr>
              <w:pStyle w:val="TableParagraph"/>
              <w:spacing w:before="21"/>
              <w:ind w:left="470" w:right="451"/>
              <w:jc w:val="center"/>
              <w:rPr>
                <w:color w:val="275B9B"/>
                <w:spacing w:val="-2"/>
                <w:sz w:val="16"/>
                <w:szCs w:val="16"/>
                <w:u w:val="single" w:color="275B9B"/>
              </w:rPr>
            </w:pPr>
          </w:p>
          <w:p w14:paraId="2120ADBE" w14:textId="77777777" w:rsidR="00C175D3" w:rsidRDefault="00C175D3" w:rsidP="008F3715">
            <w:pPr>
              <w:pStyle w:val="TableParagraph"/>
              <w:spacing w:before="21"/>
              <w:ind w:left="470" w:right="451"/>
              <w:jc w:val="center"/>
              <w:rPr>
                <w:color w:val="275B9B"/>
                <w:spacing w:val="-2"/>
                <w:sz w:val="16"/>
                <w:szCs w:val="16"/>
                <w:u w:val="single" w:color="275B9B"/>
              </w:rPr>
            </w:pPr>
          </w:p>
          <w:p w14:paraId="4C48794D" w14:textId="77777777" w:rsidR="00C175D3" w:rsidRDefault="00C175D3" w:rsidP="008F3715">
            <w:pPr>
              <w:pStyle w:val="TableParagraph"/>
              <w:spacing w:before="21"/>
              <w:ind w:left="470" w:right="451"/>
              <w:jc w:val="center"/>
              <w:rPr>
                <w:color w:val="275B9B"/>
                <w:spacing w:val="-2"/>
                <w:sz w:val="16"/>
                <w:szCs w:val="16"/>
                <w:u w:val="single" w:color="275B9B"/>
              </w:rPr>
            </w:pPr>
          </w:p>
          <w:p w14:paraId="41405ADA" w14:textId="77777777" w:rsidR="00C175D3" w:rsidRDefault="00C175D3" w:rsidP="008F3715">
            <w:pPr>
              <w:pStyle w:val="TableParagraph"/>
              <w:spacing w:before="21"/>
              <w:ind w:left="470" w:right="451"/>
              <w:jc w:val="center"/>
              <w:rPr>
                <w:color w:val="275B9B"/>
                <w:spacing w:val="-2"/>
                <w:sz w:val="16"/>
                <w:szCs w:val="16"/>
                <w:u w:val="single" w:color="275B9B"/>
              </w:rPr>
            </w:pPr>
          </w:p>
          <w:p w14:paraId="20BB6107" w14:textId="77777777" w:rsidR="00C175D3" w:rsidRDefault="00C175D3" w:rsidP="008F3715">
            <w:pPr>
              <w:pStyle w:val="TableParagraph"/>
              <w:spacing w:before="21"/>
              <w:ind w:left="470" w:right="451"/>
              <w:jc w:val="center"/>
              <w:rPr>
                <w:color w:val="275B9B"/>
                <w:spacing w:val="-2"/>
                <w:sz w:val="16"/>
                <w:szCs w:val="16"/>
                <w:u w:val="single" w:color="275B9B"/>
              </w:rPr>
            </w:pPr>
          </w:p>
          <w:p w14:paraId="677E3E7B" w14:textId="77777777" w:rsidR="00C175D3" w:rsidRDefault="00C175D3" w:rsidP="008F3715">
            <w:pPr>
              <w:pStyle w:val="TableParagraph"/>
              <w:spacing w:before="21"/>
              <w:ind w:left="470" w:right="451"/>
              <w:jc w:val="center"/>
              <w:rPr>
                <w:color w:val="275B9B"/>
                <w:spacing w:val="-2"/>
                <w:sz w:val="16"/>
                <w:szCs w:val="16"/>
                <w:u w:val="single" w:color="275B9B"/>
              </w:rPr>
            </w:pPr>
          </w:p>
          <w:p w14:paraId="52E772C8" w14:textId="77777777" w:rsidR="00C175D3" w:rsidRDefault="00C175D3" w:rsidP="008F3715">
            <w:pPr>
              <w:pStyle w:val="TableParagraph"/>
              <w:spacing w:before="21"/>
              <w:ind w:left="470" w:right="451"/>
              <w:jc w:val="center"/>
              <w:rPr>
                <w:color w:val="275B9B"/>
                <w:spacing w:val="-2"/>
                <w:sz w:val="16"/>
                <w:szCs w:val="16"/>
                <w:u w:val="single" w:color="275B9B"/>
              </w:rPr>
            </w:pPr>
          </w:p>
          <w:p w14:paraId="59F62339" w14:textId="77777777" w:rsidR="00C175D3" w:rsidRDefault="00C175D3" w:rsidP="008F3715">
            <w:pPr>
              <w:pStyle w:val="TableParagraph"/>
              <w:spacing w:before="21"/>
              <w:ind w:left="470" w:right="451"/>
              <w:jc w:val="center"/>
              <w:rPr>
                <w:color w:val="275B9B"/>
                <w:spacing w:val="-2"/>
                <w:sz w:val="16"/>
                <w:szCs w:val="16"/>
                <w:u w:val="single" w:color="275B9B"/>
              </w:rPr>
            </w:pPr>
          </w:p>
          <w:p w14:paraId="14EBE624" w14:textId="77777777" w:rsidR="00C175D3" w:rsidRDefault="00C175D3" w:rsidP="008F3715">
            <w:pPr>
              <w:pStyle w:val="TableParagraph"/>
              <w:spacing w:before="21"/>
              <w:ind w:left="470" w:right="451"/>
              <w:jc w:val="center"/>
              <w:rPr>
                <w:color w:val="275B9B"/>
                <w:spacing w:val="-2"/>
                <w:sz w:val="16"/>
                <w:szCs w:val="16"/>
                <w:u w:val="single" w:color="275B9B"/>
              </w:rPr>
            </w:pPr>
          </w:p>
          <w:p w14:paraId="33B58FF8" w14:textId="77777777" w:rsidR="00C175D3" w:rsidRDefault="00C175D3" w:rsidP="008F3715">
            <w:pPr>
              <w:pStyle w:val="TableParagraph"/>
              <w:spacing w:before="21"/>
              <w:ind w:left="470" w:right="451"/>
              <w:jc w:val="center"/>
              <w:rPr>
                <w:sz w:val="20"/>
              </w:rPr>
            </w:pPr>
          </w:p>
          <w:p w14:paraId="3A226C35" w14:textId="77777777" w:rsidR="008F3715" w:rsidRDefault="008F3715" w:rsidP="008F3715">
            <w:pPr>
              <w:pStyle w:val="TableParagraph"/>
              <w:spacing w:before="21"/>
              <w:ind w:left="470" w:right="451"/>
              <w:jc w:val="center"/>
              <w:rPr>
                <w:sz w:val="20"/>
              </w:rPr>
            </w:pPr>
          </w:p>
          <w:p w14:paraId="2C37E1BC" w14:textId="77777777" w:rsidR="008F3715" w:rsidRDefault="008F3715" w:rsidP="008F3715">
            <w:pPr>
              <w:pStyle w:val="TableParagraph"/>
              <w:spacing w:before="21"/>
              <w:ind w:left="470" w:right="451"/>
              <w:jc w:val="center"/>
              <w:rPr>
                <w:sz w:val="20"/>
              </w:rPr>
            </w:pPr>
          </w:p>
          <w:p w14:paraId="65E5BDE3" w14:textId="77777777" w:rsidR="008F3715" w:rsidRDefault="008F3715" w:rsidP="008F3715">
            <w:pPr>
              <w:pStyle w:val="TableParagraph"/>
              <w:spacing w:before="21"/>
              <w:ind w:left="470" w:right="451"/>
              <w:jc w:val="center"/>
              <w:rPr>
                <w:sz w:val="20"/>
              </w:rPr>
            </w:pPr>
          </w:p>
          <w:p w14:paraId="14E5E001" w14:textId="77777777" w:rsidR="008F3715" w:rsidRDefault="008F3715" w:rsidP="008F3715">
            <w:pPr>
              <w:pStyle w:val="TableParagraph"/>
              <w:spacing w:before="21"/>
              <w:ind w:left="470" w:right="451"/>
              <w:jc w:val="center"/>
              <w:rPr>
                <w:sz w:val="20"/>
              </w:rPr>
            </w:pPr>
          </w:p>
          <w:p w14:paraId="1965D6B0" w14:textId="77777777" w:rsidR="008F3715" w:rsidRDefault="008F3715" w:rsidP="008F3715">
            <w:pPr>
              <w:pStyle w:val="TableParagraph"/>
              <w:spacing w:before="21"/>
              <w:ind w:left="470" w:right="451"/>
              <w:jc w:val="center"/>
              <w:rPr>
                <w:sz w:val="20"/>
              </w:rPr>
            </w:pPr>
          </w:p>
          <w:p w14:paraId="130773A9" w14:textId="77777777" w:rsidR="008F3715" w:rsidRDefault="008F3715" w:rsidP="008F3715">
            <w:pPr>
              <w:pStyle w:val="TableParagraph"/>
              <w:spacing w:before="21"/>
              <w:ind w:left="470" w:right="451"/>
              <w:jc w:val="center"/>
              <w:rPr>
                <w:sz w:val="20"/>
              </w:rPr>
            </w:pPr>
          </w:p>
          <w:p w14:paraId="5BAB29C9" w14:textId="77777777" w:rsidR="008F3715" w:rsidRDefault="008F3715" w:rsidP="008F3715">
            <w:pPr>
              <w:pStyle w:val="TableParagraph"/>
              <w:spacing w:before="21"/>
              <w:ind w:left="470" w:right="451"/>
              <w:jc w:val="center"/>
              <w:rPr>
                <w:sz w:val="20"/>
              </w:rPr>
            </w:pPr>
          </w:p>
          <w:p w14:paraId="48DD4B9C" w14:textId="77777777" w:rsidR="008F3715" w:rsidRDefault="008F3715" w:rsidP="008F3715">
            <w:pPr>
              <w:pStyle w:val="TableParagraph"/>
              <w:spacing w:before="21"/>
              <w:ind w:left="470" w:right="451"/>
              <w:jc w:val="center"/>
              <w:rPr>
                <w:sz w:val="20"/>
              </w:rPr>
            </w:pPr>
          </w:p>
          <w:p w14:paraId="64185BD8" w14:textId="77777777" w:rsidR="008F3715" w:rsidRDefault="008F3715" w:rsidP="008F3715">
            <w:pPr>
              <w:pStyle w:val="TableParagraph"/>
              <w:spacing w:before="21"/>
              <w:ind w:left="470" w:right="451"/>
              <w:jc w:val="center"/>
              <w:rPr>
                <w:sz w:val="20"/>
              </w:rPr>
            </w:pPr>
          </w:p>
          <w:p w14:paraId="2C0CC65E" w14:textId="77777777" w:rsidR="008F3715" w:rsidRDefault="008F3715" w:rsidP="008F3715">
            <w:pPr>
              <w:pStyle w:val="TableParagraph"/>
              <w:spacing w:before="21"/>
              <w:ind w:left="470" w:right="451"/>
              <w:jc w:val="center"/>
              <w:rPr>
                <w:sz w:val="20"/>
              </w:rPr>
            </w:pPr>
          </w:p>
          <w:p w14:paraId="2F665EB5" w14:textId="77777777" w:rsidR="008F3715" w:rsidRDefault="008F3715" w:rsidP="008F3715">
            <w:pPr>
              <w:pStyle w:val="TableParagraph"/>
              <w:spacing w:before="21"/>
              <w:ind w:left="470" w:right="451"/>
              <w:jc w:val="center"/>
              <w:rPr>
                <w:sz w:val="20"/>
              </w:rPr>
            </w:pPr>
          </w:p>
          <w:p w14:paraId="5298FC15" w14:textId="77777777" w:rsidR="008F3715" w:rsidRDefault="008F3715" w:rsidP="008F3715">
            <w:pPr>
              <w:pStyle w:val="TableParagraph"/>
              <w:spacing w:before="21"/>
              <w:ind w:left="470" w:right="451"/>
              <w:jc w:val="center"/>
              <w:rPr>
                <w:sz w:val="20"/>
              </w:rPr>
            </w:pPr>
          </w:p>
          <w:p w14:paraId="2E035BC8" w14:textId="77777777" w:rsidR="008F3715" w:rsidRPr="008761B0" w:rsidRDefault="008F3715" w:rsidP="008F3715">
            <w:pPr>
              <w:pStyle w:val="TableParagraph"/>
              <w:spacing w:before="21"/>
              <w:ind w:left="470" w:right="451"/>
              <w:jc w:val="center"/>
              <w:rPr>
                <w:color w:val="275B9B"/>
                <w:spacing w:val="-2"/>
                <w:sz w:val="20"/>
                <w:szCs w:val="20"/>
                <w:u w:val="single" w:color="275B9B"/>
              </w:rPr>
            </w:pPr>
            <w:hyperlink r:id="rId38">
              <w:r w:rsidRPr="008761B0">
                <w:rPr>
                  <w:color w:val="275B9B"/>
                  <w:spacing w:val="-2"/>
                  <w:sz w:val="20"/>
                  <w:szCs w:val="20"/>
                  <w:u w:val="single" w:color="275B9B"/>
                </w:rPr>
                <w:t>13(2)(b)</w:t>
              </w:r>
            </w:hyperlink>
          </w:p>
          <w:p w14:paraId="15218556" w14:textId="77777777" w:rsidR="008F3715" w:rsidRPr="008761B0" w:rsidRDefault="008F3715" w:rsidP="008F3715">
            <w:pPr>
              <w:pStyle w:val="TableParagraph"/>
              <w:spacing w:before="21"/>
              <w:ind w:left="470" w:right="451"/>
              <w:jc w:val="center"/>
              <w:rPr>
                <w:color w:val="275B9B"/>
                <w:spacing w:val="-2"/>
                <w:sz w:val="20"/>
                <w:szCs w:val="20"/>
                <w:u w:val="single" w:color="275B9B"/>
              </w:rPr>
            </w:pPr>
            <w:r w:rsidRPr="008761B0">
              <w:rPr>
                <w:sz w:val="20"/>
                <w:szCs w:val="20"/>
              </w:rPr>
              <w:t xml:space="preserve">   </w:t>
            </w:r>
            <w:hyperlink r:id="rId39">
              <w:r w:rsidRPr="008761B0">
                <w:rPr>
                  <w:color w:val="275B9B"/>
                  <w:spacing w:val="-2"/>
                  <w:sz w:val="20"/>
                  <w:szCs w:val="20"/>
                  <w:u w:val="single" w:color="275B9B"/>
                </w:rPr>
                <w:t>1</w:t>
              </w:r>
              <w:r w:rsidRPr="008761B0">
                <w:rPr>
                  <w:color w:val="275B9B"/>
                  <w:spacing w:val="-2"/>
                  <w:sz w:val="20"/>
                  <w:szCs w:val="20"/>
                  <w:u w:val="single" w:color="275B9B"/>
                </w:rPr>
                <w:t>4(3)</w:t>
              </w:r>
            </w:hyperlink>
            <w:r w:rsidRPr="008761B0">
              <w:rPr>
                <w:color w:val="275B9B"/>
                <w:spacing w:val="-2"/>
                <w:sz w:val="20"/>
                <w:szCs w:val="20"/>
                <w:u w:val="single" w:color="275B9B"/>
              </w:rPr>
              <w:t>(b</w:t>
            </w:r>
          </w:p>
          <w:p w14:paraId="53F7AFF6" w14:textId="77777777" w:rsidR="008761B0" w:rsidRDefault="008761B0" w:rsidP="008F3715">
            <w:pPr>
              <w:pStyle w:val="TableParagraph"/>
              <w:spacing w:before="21"/>
              <w:ind w:left="470" w:right="451"/>
              <w:jc w:val="center"/>
              <w:rPr>
                <w:color w:val="275B9B"/>
                <w:spacing w:val="-2"/>
                <w:sz w:val="16"/>
                <w:szCs w:val="16"/>
                <w:u w:val="single" w:color="275B9B"/>
              </w:rPr>
            </w:pPr>
          </w:p>
          <w:p w14:paraId="36B1F3AB" w14:textId="77777777" w:rsidR="008761B0" w:rsidRDefault="008761B0" w:rsidP="008F3715">
            <w:pPr>
              <w:pStyle w:val="TableParagraph"/>
              <w:spacing w:before="21"/>
              <w:ind w:left="470" w:right="451"/>
              <w:jc w:val="center"/>
              <w:rPr>
                <w:color w:val="275B9B"/>
                <w:spacing w:val="-2"/>
                <w:sz w:val="16"/>
                <w:szCs w:val="16"/>
                <w:u w:val="single" w:color="275B9B"/>
              </w:rPr>
            </w:pPr>
          </w:p>
          <w:p w14:paraId="4E995F85" w14:textId="77777777" w:rsidR="008761B0" w:rsidRDefault="008761B0" w:rsidP="008F3715">
            <w:pPr>
              <w:pStyle w:val="TableParagraph"/>
              <w:spacing w:before="21"/>
              <w:ind w:left="470" w:right="451"/>
              <w:jc w:val="center"/>
              <w:rPr>
                <w:color w:val="275B9B"/>
                <w:spacing w:val="-2"/>
                <w:sz w:val="16"/>
                <w:szCs w:val="16"/>
                <w:u w:val="single" w:color="275B9B"/>
              </w:rPr>
            </w:pPr>
          </w:p>
          <w:p w14:paraId="26C9C8BD" w14:textId="77777777" w:rsidR="008761B0" w:rsidRDefault="008761B0" w:rsidP="008F3715">
            <w:pPr>
              <w:pStyle w:val="TableParagraph"/>
              <w:spacing w:before="21"/>
              <w:ind w:left="470" w:right="451"/>
              <w:jc w:val="center"/>
              <w:rPr>
                <w:color w:val="275B9B"/>
                <w:spacing w:val="-2"/>
                <w:sz w:val="16"/>
                <w:szCs w:val="16"/>
                <w:u w:val="single" w:color="275B9B"/>
              </w:rPr>
            </w:pPr>
          </w:p>
          <w:p w14:paraId="387F9D85" w14:textId="77777777" w:rsidR="008761B0" w:rsidRDefault="008761B0" w:rsidP="008F3715">
            <w:pPr>
              <w:pStyle w:val="TableParagraph"/>
              <w:spacing w:before="21"/>
              <w:ind w:left="470" w:right="451"/>
              <w:jc w:val="center"/>
              <w:rPr>
                <w:color w:val="275B9B"/>
                <w:spacing w:val="-2"/>
                <w:sz w:val="16"/>
                <w:szCs w:val="16"/>
                <w:u w:val="single" w:color="275B9B"/>
              </w:rPr>
            </w:pPr>
          </w:p>
          <w:p w14:paraId="0A05FA5D" w14:textId="77777777" w:rsidR="008761B0" w:rsidRDefault="008761B0" w:rsidP="008F3715">
            <w:pPr>
              <w:pStyle w:val="TableParagraph"/>
              <w:spacing w:before="21"/>
              <w:ind w:left="470" w:right="451"/>
              <w:jc w:val="center"/>
              <w:rPr>
                <w:color w:val="275B9B"/>
                <w:spacing w:val="-2"/>
                <w:sz w:val="16"/>
                <w:szCs w:val="16"/>
                <w:u w:val="single" w:color="275B9B"/>
              </w:rPr>
            </w:pPr>
          </w:p>
          <w:p w14:paraId="341175D8" w14:textId="77777777" w:rsidR="008761B0" w:rsidRDefault="008761B0" w:rsidP="008F3715">
            <w:pPr>
              <w:pStyle w:val="TableParagraph"/>
              <w:spacing w:before="21"/>
              <w:ind w:left="470" w:right="451"/>
              <w:jc w:val="center"/>
              <w:rPr>
                <w:color w:val="275B9B"/>
                <w:spacing w:val="-2"/>
                <w:sz w:val="16"/>
                <w:szCs w:val="16"/>
                <w:u w:val="single" w:color="275B9B"/>
              </w:rPr>
            </w:pPr>
          </w:p>
          <w:p w14:paraId="3EB2B6FA" w14:textId="77777777" w:rsidR="008761B0" w:rsidRDefault="008761B0" w:rsidP="008F3715">
            <w:pPr>
              <w:pStyle w:val="TableParagraph"/>
              <w:spacing w:before="21"/>
              <w:ind w:left="470" w:right="451"/>
              <w:jc w:val="center"/>
              <w:rPr>
                <w:color w:val="275B9B"/>
                <w:spacing w:val="-2"/>
                <w:sz w:val="16"/>
                <w:szCs w:val="16"/>
                <w:u w:val="single" w:color="275B9B"/>
              </w:rPr>
            </w:pPr>
          </w:p>
          <w:p w14:paraId="6A7789FE" w14:textId="77777777" w:rsidR="008761B0" w:rsidRDefault="008761B0" w:rsidP="008F3715">
            <w:pPr>
              <w:pStyle w:val="TableParagraph"/>
              <w:spacing w:before="21"/>
              <w:ind w:left="470" w:right="451"/>
              <w:jc w:val="center"/>
              <w:rPr>
                <w:color w:val="275B9B"/>
                <w:spacing w:val="-2"/>
                <w:sz w:val="16"/>
                <w:szCs w:val="16"/>
                <w:u w:val="single" w:color="275B9B"/>
              </w:rPr>
            </w:pPr>
          </w:p>
          <w:p w14:paraId="1EF1C7AB" w14:textId="77777777" w:rsidR="008761B0" w:rsidRDefault="008761B0" w:rsidP="008F3715">
            <w:pPr>
              <w:pStyle w:val="TableParagraph"/>
              <w:spacing w:before="21"/>
              <w:ind w:left="470" w:right="451"/>
              <w:jc w:val="center"/>
              <w:rPr>
                <w:color w:val="275B9B"/>
                <w:spacing w:val="-2"/>
                <w:sz w:val="16"/>
                <w:szCs w:val="16"/>
                <w:u w:val="single" w:color="275B9B"/>
              </w:rPr>
            </w:pPr>
          </w:p>
          <w:p w14:paraId="7019031C" w14:textId="77777777" w:rsidR="008761B0" w:rsidRDefault="008761B0" w:rsidP="008F3715">
            <w:pPr>
              <w:pStyle w:val="TableParagraph"/>
              <w:spacing w:before="21"/>
              <w:ind w:left="470" w:right="451"/>
              <w:jc w:val="center"/>
              <w:rPr>
                <w:color w:val="275B9B"/>
                <w:spacing w:val="-2"/>
                <w:sz w:val="16"/>
                <w:szCs w:val="16"/>
                <w:u w:val="single" w:color="275B9B"/>
              </w:rPr>
            </w:pPr>
          </w:p>
          <w:p w14:paraId="67EB4E2A" w14:textId="77777777" w:rsidR="008761B0" w:rsidRDefault="008761B0" w:rsidP="008F3715">
            <w:pPr>
              <w:pStyle w:val="TableParagraph"/>
              <w:spacing w:before="21"/>
              <w:ind w:left="470" w:right="451"/>
              <w:jc w:val="center"/>
              <w:rPr>
                <w:sz w:val="20"/>
              </w:rPr>
            </w:pPr>
          </w:p>
          <w:p w14:paraId="4E48D82E" w14:textId="77777777" w:rsidR="008761B0" w:rsidRDefault="008761B0" w:rsidP="008F3715">
            <w:pPr>
              <w:pStyle w:val="TableParagraph"/>
              <w:spacing w:before="21"/>
              <w:ind w:left="470" w:right="451"/>
              <w:jc w:val="center"/>
              <w:rPr>
                <w:sz w:val="20"/>
              </w:rPr>
            </w:pPr>
          </w:p>
          <w:p w14:paraId="46D80923" w14:textId="77777777" w:rsidR="008761B0" w:rsidRDefault="008761B0" w:rsidP="008F3715">
            <w:pPr>
              <w:pStyle w:val="TableParagraph"/>
              <w:spacing w:before="21"/>
              <w:ind w:left="470" w:right="451"/>
              <w:jc w:val="center"/>
              <w:rPr>
                <w:sz w:val="20"/>
              </w:rPr>
            </w:pPr>
          </w:p>
          <w:p w14:paraId="72E84084" w14:textId="77777777" w:rsidR="008761B0" w:rsidRDefault="008761B0" w:rsidP="008F3715">
            <w:pPr>
              <w:pStyle w:val="TableParagraph"/>
              <w:spacing w:before="21"/>
              <w:ind w:left="470" w:right="451"/>
              <w:jc w:val="center"/>
              <w:rPr>
                <w:sz w:val="20"/>
              </w:rPr>
            </w:pPr>
          </w:p>
          <w:p w14:paraId="7655D526" w14:textId="2BE3532C" w:rsidR="008761B0" w:rsidRDefault="00D53E72" w:rsidP="00D53E72">
            <w:pPr>
              <w:pStyle w:val="TableParagraph"/>
              <w:spacing w:before="43"/>
              <w:ind w:left="0" w:right="504"/>
              <w:rPr>
                <w:color w:val="275B9B"/>
                <w:spacing w:val="-2"/>
                <w:sz w:val="20"/>
                <w:u w:val="single" w:color="275B9B"/>
              </w:rPr>
            </w:pPr>
            <w:r>
              <w:t xml:space="preserve">      </w:t>
            </w:r>
            <w:hyperlink r:id="rId40">
              <w:r w:rsidR="008761B0">
                <w:rPr>
                  <w:color w:val="275B9B"/>
                  <w:spacing w:val="-2"/>
                  <w:sz w:val="20"/>
                  <w:u w:val="single" w:color="275B9B"/>
                </w:rPr>
                <w:t>13(2)(c)(</w:t>
              </w:r>
              <w:proofErr w:type="spellStart"/>
              <w:r w:rsidR="008761B0">
                <w:rPr>
                  <w:color w:val="275B9B"/>
                  <w:spacing w:val="-2"/>
                  <w:sz w:val="20"/>
                  <w:u w:val="single" w:color="275B9B"/>
                </w:rPr>
                <w:t>i</w:t>
              </w:r>
              <w:proofErr w:type="spellEnd"/>
              <w:r w:rsidR="008761B0">
                <w:rPr>
                  <w:color w:val="275B9B"/>
                  <w:spacing w:val="-2"/>
                  <w:sz w:val="20"/>
                  <w:u w:val="single" w:color="275B9B"/>
                </w:rPr>
                <w:t>)</w:t>
              </w:r>
            </w:hyperlink>
          </w:p>
          <w:p w14:paraId="0DC5534B" w14:textId="77777777" w:rsidR="008761B0" w:rsidRPr="00D53E72" w:rsidRDefault="008761B0" w:rsidP="00D53E72">
            <w:pPr>
              <w:pStyle w:val="TableParagraph"/>
              <w:spacing w:before="21"/>
              <w:ind w:left="470" w:right="451"/>
              <w:rPr>
                <w:color w:val="275B9B"/>
                <w:spacing w:val="-2"/>
                <w:sz w:val="20"/>
                <w:szCs w:val="20"/>
                <w:u w:val="single" w:color="275B9B"/>
              </w:rPr>
            </w:pPr>
            <w:hyperlink r:id="rId41">
              <w:r w:rsidRPr="00D53E72">
                <w:rPr>
                  <w:color w:val="275B9B"/>
                  <w:spacing w:val="-2"/>
                  <w:sz w:val="20"/>
                  <w:szCs w:val="20"/>
                  <w:u w:val="single" w:color="275B9B"/>
                </w:rPr>
                <w:t>14(3)</w:t>
              </w:r>
            </w:hyperlink>
            <w:r w:rsidRPr="00D53E72">
              <w:rPr>
                <w:color w:val="275B9B"/>
                <w:spacing w:val="-2"/>
                <w:sz w:val="20"/>
                <w:szCs w:val="20"/>
                <w:u w:val="single" w:color="275B9B"/>
              </w:rPr>
              <w:t>(b)</w:t>
            </w:r>
          </w:p>
          <w:p w14:paraId="69C17C1F" w14:textId="77777777" w:rsidR="008761B0" w:rsidRDefault="008761B0" w:rsidP="008761B0">
            <w:pPr>
              <w:pStyle w:val="TableParagraph"/>
              <w:spacing w:before="21"/>
              <w:ind w:left="470" w:right="451"/>
              <w:jc w:val="center"/>
              <w:rPr>
                <w:color w:val="275B9B"/>
                <w:spacing w:val="-2"/>
                <w:sz w:val="16"/>
                <w:szCs w:val="16"/>
                <w:u w:val="single" w:color="275B9B"/>
              </w:rPr>
            </w:pPr>
          </w:p>
          <w:p w14:paraId="440BD371" w14:textId="77777777" w:rsidR="008761B0" w:rsidRDefault="008761B0" w:rsidP="00D53E72">
            <w:pPr>
              <w:pStyle w:val="TableParagraph"/>
              <w:spacing w:before="43"/>
              <w:ind w:left="0" w:right="544"/>
              <w:jc w:val="center"/>
              <w:rPr>
                <w:color w:val="275B9B"/>
                <w:spacing w:val="-2"/>
                <w:sz w:val="20"/>
                <w:u w:val="single" w:color="275B9B"/>
              </w:rPr>
            </w:pPr>
            <w:hyperlink r:id="rId42">
              <w:r>
                <w:rPr>
                  <w:color w:val="275B9B"/>
                  <w:spacing w:val="-2"/>
                  <w:sz w:val="20"/>
                  <w:u w:val="single" w:color="275B9B"/>
                </w:rPr>
                <w:t>13(2)(c)(ii)</w:t>
              </w:r>
            </w:hyperlink>
          </w:p>
          <w:p w14:paraId="3E9421A9" w14:textId="77777777" w:rsidR="008761B0" w:rsidRDefault="008761B0" w:rsidP="00D53E72">
            <w:pPr>
              <w:pStyle w:val="TableParagraph"/>
              <w:spacing w:before="21"/>
              <w:ind w:left="470" w:right="451"/>
              <w:rPr>
                <w:color w:val="275B9B"/>
                <w:spacing w:val="-2"/>
                <w:sz w:val="20"/>
                <w:szCs w:val="20"/>
                <w:u w:val="single" w:color="275B9B"/>
              </w:rPr>
            </w:pPr>
            <w:hyperlink r:id="rId43">
              <w:r w:rsidRPr="008761B0">
                <w:rPr>
                  <w:color w:val="275B9B"/>
                  <w:spacing w:val="-2"/>
                  <w:sz w:val="20"/>
                  <w:szCs w:val="20"/>
                  <w:u w:val="single" w:color="275B9B"/>
                </w:rPr>
                <w:t>14(3)</w:t>
              </w:r>
            </w:hyperlink>
            <w:r w:rsidRPr="008761B0">
              <w:rPr>
                <w:color w:val="275B9B"/>
                <w:spacing w:val="-2"/>
                <w:sz w:val="20"/>
                <w:szCs w:val="20"/>
                <w:u w:val="single" w:color="275B9B"/>
              </w:rPr>
              <w:t>(b)</w:t>
            </w:r>
          </w:p>
          <w:p w14:paraId="427218C5" w14:textId="77777777" w:rsidR="008761B0" w:rsidRDefault="008761B0" w:rsidP="008761B0">
            <w:pPr>
              <w:pStyle w:val="TableParagraph"/>
              <w:spacing w:before="21"/>
              <w:ind w:left="470" w:right="451"/>
              <w:jc w:val="center"/>
              <w:rPr>
                <w:color w:val="275B9B"/>
                <w:spacing w:val="-2"/>
                <w:sz w:val="20"/>
                <w:szCs w:val="20"/>
                <w:u w:val="single" w:color="275B9B"/>
              </w:rPr>
            </w:pPr>
          </w:p>
          <w:p w14:paraId="5C2BD797" w14:textId="77777777" w:rsidR="00D53E72" w:rsidRDefault="00D53E72" w:rsidP="008761B0">
            <w:pPr>
              <w:pStyle w:val="TableParagraph"/>
              <w:spacing w:before="43"/>
              <w:ind w:left="470" w:right="451"/>
              <w:jc w:val="center"/>
              <w:rPr>
                <w:sz w:val="20"/>
                <w:szCs w:val="20"/>
              </w:rPr>
            </w:pPr>
          </w:p>
          <w:p w14:paraId="5C8759C8" w14:textId="591A2C8C" w:rsidR="008761B0" w:rsidRPr="008761B0" w:rsidRDefault="008761B0" w:rsidP="008761B0">
            <w:pPr>
              <w:pStyle w:val="TableParagraph"/>
              <w:spacing w:before="43"/>
              <w:ind w:left="470" w:right="451"/>
              <w:jc w:val="center"/>
              <w:rPr>
                <w:sz w:val="20"/>
                <w:szCs w:val="20"/>
              </w:rPr>
            </w:pPr>
            <w:hyperlink r:id="rId44">
              <w:r w:rsidRPr="008761B0">
                <w:rPr>
                  <w:color w:val="275B9B"/>
                  <w:spacing w:val="-2"/>
                  <w:sz w:val="20"/>
                  <w:szCs w:val="20"/>
                  <w:u w:val="single" w:color="275B9B"/>
                </w:rPr>
                <w:t>13(2A)</w:t>
              </w:r>
            </w:hyperlink>
          </w:p>
          <w:p w14:paraId="0FDCC581" w14:textId="4F8C34AF" w:rsidR="008761B0" w:rsidRDefault="008761B0" w:rsidP="008761B0">
            <w:pPr>
              <w:pStyle w:val="TableParagraph"/>
              <w:spacing w:before="21"/>
              <w:ind w:left="470" w:right="451"/>
              <w:jc w:val="center"/>
              <w:rPr>
                <w:color w:val="275B9B"/>
                <w:spacing w:val="-2"/>
                <w:sz w:val="20"/>
                <w:szCs w:val="20"/>
                <w:u w:val="single" w:color="275B9B"/>
              </w:rPr>
            </w:pPr>
            <w:hyperlink r:id="rId45">
              <w:r w:rsidRPr="008761B0">
                <w:rPr>
                  <w:color w:val="275B9B"/>
                  <w:spacing w:val="-2"/>
                  <w:sz w:val="20"/>
                  <w:szCs w:val="20"/>
                  <w:u w:val="single" w:color="275B9B"/>
                </w:rPr>
                <w:t>14(3)</w:t>
              </w:r>
            </w:hyperlink>
            <w:r w:rsidRPr="008761B0">
              <w:rPr>
                <w:color w:val="275B9B"/>
                <w:spacing w:val="-2"/>
                <w:sz w:val="20"/>
                <w:szCs w:val="20"/>
                <w:u w:val="single" w:color="275B9B"/>
              </w:rPr>
              <w:t>(b)</w:t>
            </w:r>
          </w:p>
          <w:p w14:paraId="121B9FE1" w14:textId="14BB6E9E" w:rsidR="008761B0" w:rsidRPr="008761B0" w:rsidRDefault="008761B0" w:rsidP="008761B0">
            <w:pPr>
              <w:pStyle w:val="TableParagraph"/>
              <w:spacing w:before="21"/>
              <w:ind w:left="470" w:right="451"/>
              <w:jc w:val="center"/>
              <w:rPr>
                <w:sz w:val="20"/>
                <w:szCs w:val="20"/>
              </w:rPr>
            </w:pPr>
          </w:p>
        </w:tc>
        <w:tc>
          <w:tcPr>
            <w:tcW w:w="2342" w:type="dxa"/>
            <w:vMerge/>
            <w:tcBorders>
              <w:top w:val="nil"/>
              <w:bottom w:val="nil"/>
            </w:tcBorders>
          </w:tcPr>
          <w:p w14:paraId="48D1369B" w14:textId="77777777" w:rsidR="004B354C" w:rsidRDefault="004B354C" w:rsidP="008F3715">
            <w:pPr>
              <w:rPr>
                <w:sz w:val="2"/>
                <w:szCs w:val="2"/>
              </w:rPr>
            </w:pPr>
          </w:p>
        </w:tc>
      </w:tr>
      <w:tr w:rsidR="004B354C" w14:paraId="495B56D0" w14:textId="77777777" w:rsidTr="008F3715">
        <w:trPr>
          <w:trHeight w:val="943"/>
        </w:trPr>
        <w:tc>
          <w:tcPr>
            <w:tcW w:w="425" w:type="dxa"/>
            <w:tcBorders>
              <w:top w:val="nil"/>
              <w:bottom w:val="nil"/>
            </w:tcBorders>
          </w:tcPr>
          <w:p w14:paraId="2378949E" w14:textId="19F8FC56" w:rsidR="004B354C" w:rsidRDefault="004B354C" w:rsidP="008F3715">
            <w:pPr>
              <w:pStyle w:val="TableParagraph"/>
              <w:ind w:left="0"/>
              <w:rPr>
                <w:rFonts w:ascii="Times New Roman"/>
                <w:sz w:val="20"/>
              </w:rPr>
            </w:pPr>
          </w:p>
        </w:tc>
        <w:tc>
          <w:tcPr>
            <w:tcW w:w="4082" w:type="dxa"/>
            <w:tcBorders>
              <w:top w:val="nil"/>
              <w:bottom w:val="nil"/>
            </w:tcBorders>
          </w:tcPr>
          <w:p w14:paraId="63EA25EC" w14:textId="4AAEC27F" w:rsidR="004B354C" w:rsidRPr="00C175D3" w:rsidRDefault="004B354C" w:rsidP="008F3715">
            <w:pPr>
              <w:pStyle w:val="TableParagraph"/>
              <w:spacing w:before="103" w:line="252" w:lineRule="auto"/>
              <w:ind w:left="0" w:right="369"/>
              <w:rPr>
                <w:sz w:val="16"/>
                <w:szCs w:val="16"/>
              </w:rPr>
            </w:pPr>
          </w:p>
        </w:tc>
        <w:tc>
          <w:tcPr>
            <w:tcW w:w="2003" w:type="dxa"/>
            <w:tcBorders>
              <w:top w:val="nil"/>
              <w:bottom w:val="nil"/>
            </w:tcBorders>
          </w:tcPr>
          <w:p w14:paraId="28BDB53D" w14:textId="405BEDF6" w:rsidR="004B354C" w:rsidRDefault="004B354C" w:rsidP="008F3715">
            <w:pPr>
              <w:pStyle w:val="TableParagraph"/>
              <w:spacing w:before="21"/>
              <w:ind w:left="0" w:right="451"/>
            </w:pPr>
          </w:p>
        </w:tc>
        <w:tc>
          <w:tcPr>
            <w:tcW w:w="2342" w:type="dxa"/>
            <w:tcBorders>
              <w:top w:val="nil"/>
              <w:bottom w:val="nil"/>
            </w:tcBorders>
          </w:tcPr>
          <w:p w14:paraId="10DEAB39" w14:textId="77777777" w:rsidR="004B354C" w:rsidRDefault="004B354C" w:rsidP="008F3715">
            <w:pPr>
              <w:rPr>
                <w:sz w:val="2"/>
                <w:szCs w:val="2"/>
              </w:rPr>
            </w:pPr>
          </w:p>
        </w:tc>
      </w:tr>
      <w:tr w:rsidR="004B354C" w14:paraId="5AE3982D" w14:textId="77777777" w:rsidTr="008F3715">
        <w:trPr>
          <w:trHeight w:val="943"/>
        </w:trPr>
        <w:tc>
          <w:tcPr>
            <w:tcW w:w="425" w:type="dxa"/>
            <w:tcBorders>
              <w:top w:val="nil"/>
            </w:tcBorders>
          </w:tcPr>
          <w:p w14:paraId="427BE8CC" w14:textId="77777777" w:rsidR="004B354C" w:rsidRDefault="004B354C" w:rsidP="008F3715">
            <w:pPr>
              <w:pStyle w:val="TableParagraph"/>
              <w:ind w:left="0"/>
              <w:rPr>
                <w:rFonts w:ascii="Times New Roman"/>
                <w:sz w:val="20"/>
              </w:rPr>
            </w:pPr>
          </w:p>
        </w:tc>
        <w:tc>
          <w:tcPr>
            <w:tcW w:w="4082" w:type="dxa"/>
            <w:tcBorders>
              <w:top w:val="nil"/>
            </w:tcBorders>
          </w:tcPr>
          <w:p w14:paraId="269EBA2B" w14:textId="77777777" w:rsidR="004B354C" w:rsidRPr="004B354C" w:rsidRDefault="004B354C" w:rsidP="008F3715">
            <w:pPr>
              <w:rPr>
                <w:sz w:val="20"/>
                <w:szCs w:val="20"/>
              </w:rPr>
            </w:pPr>
          </w:p>
        </w:tc>
        <w:tc>
          <w:tcPr>
            <w:tcW w:w="2003" w:type="dxa"/>
            <w:tcBorders>
              <w:top w:val="nil"/>
            </w:tcBorders>
          </w:tcPr>
          <w:p w14:paraId="3258D837" w14:textId="77777777" w:rsidR="004B354C" w:rsidRDefault="004B354C" w:rsidP="008F3715">
            <w:pPr>
              <w:pStyle w:val="TableParagraph"/>
              <w:spacing w:before="21"/>
              <w:ind w:left="470" w:right="451"/>
              <w:jc w:val="center"/>
            </w:pPr>
          </w:p>
        </w:tc>
        <w:tc>
          <w:tcPr>
            <w:tcW w:w="2342" w:type="dxa"/>
            <w:tcBorders>
              <w:top w:val="nil"/>
            </w:tcBorders>
          </w:tcPr>
          <w:p w14:paraId="156B9298" w14:textId="77777777" w:rsidR="004B354C" w:rsidRDefault="004B354C" w:rsidP="008F3715">
            <w:pPr>
              <w:rPr>
                <w:sz w:val="2"/>
                <w:szCs w:val="2"/>
              </w:rPr>
            </w:pPr>
          </w:p>
        </w:tc>
      </w:tr>
    </w:tbl>
    <w:p w14:paraId="57593DF3" w14:textId="77777777" w:rsidR="004B354C" w:rsidRDefault="004B354C">
      <w:pPr>
        <w:jc w:val="center"/>
        <w:rPr>
          <w:sz w:val="18"/>
        </w:rPr>
        <w:sectPr w:rsidR="004B354C" w:rsidSect="00D8691A">
          <w:headerReference w:type="default" r:id="rId46"/>
          <w:footerReference w:type="default" r:id="rId47"/>
          <w:type w:val="continuous"/>
          <w:pgSz w:w="11910" w:h="16840"/>
          <w:pgMar w:top="540" w:right="380" w:bottom="0" w:left="180" w:header="720" w:footer="720" w:gutter="0"/>
          <w:cols w:space="720"/>
        </w:sectPr>
      </w:pPr>
    </w:p>
    <w:p w14:paraId="3D285FD2" w14:textId="670974F3" w:rsidR="008F2E8C" w:rsidRDefault="00130784" w:rsidP="00B46A47">
      <w:pPr>
        <w:rPr>
          <w:rFonts w:ascii="Times New Roman" w:eastAsiaTheme="minorHAnsi" w:hAnsi="Times New Roman" w:cs="Times New Roman"/>
          <w:sz w:val="11"/>
          <w:szCs w:val="11"/>
          <w:lang w:val="en-GB"/>
        </w:rPr>
      </w:pPr>
      <w:r>
        <w:rPr>
          <w:noProof/>
        </w:rPr>
        <w:lastRenderedPageBreak/>
        <mc:AlternateContent>
          <mc:Choice Requires="wps">
            <w:drawing>
              <wp:anchor distT="0" distB="0" distL="0" distR="0" simplePos="0" relativeHeight="15735296" behindDoc="0" locked="0" layoutInCell="1" allowOverlap="1" wp14:anchorId="79C87A59" wp14:editId="5D99F29A">
                <wp:simplePos x="0" y="0"/>
                <wp:positionH relativeFrom="page">
                  <wp:posOffset>9086045</wp:posOffset>
                </wp:positionH>
                <wp:positionV relativeFrom="page">
                  <wp:posOffset>347730</wp:posOffset>
                </wp:positionV>
                <wp:extent cx="5794375" cy="6754969"/>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4375" cy="6754969"/>
                        </a:xfrm>
                        <a:prstGeom prst="rect">
                          <a:avLst/>
                        </a:prstGeom>
                      </wps:spPr>
                      <wps:txbx>
                        <w:txbxContent>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5"/>
                              <w:gridCol w:w="4478"/>
                            </w:tblGrid>
                            <w:tr w:rsidR="00337A17" w14:paraId="6B39EDD0" w14:textId="77777777" w:rsidTr="00221A0A">
                              <w:trPr>
                                <w:trHeight w:val="3909"/>
                              </w:trPr>
                              <w:tc>
                                <w:tcPr>
                                  <w:tcW w:w="4425" w:type="dxa"/>
                                </w:tcPr>
                                <w:p w14:paraId="78D585D0" w14:textId="77777777" w:rsidR="00337A17" w:rsidRDefault="0063461A">
                                  <w:pPr>
                                    <w:pStyle w:val="TableParagraph"/>
                                    <w:spacing w:before="43"/>
                                    <w:ind w:left="80"/>
                                    <w:rPr>
                                      <w:sz w:val="20"/>
                                    </w:rPr>
                                  </w:pPr>
                                  <w:r>
                                    <w:rPr>
                                      <w:sz w:val="20"/>
                                    </w:rPr>
                                    <w:t>Plans</w:t>
                                  </w:r>
                                  <w:r>
                                    <w:rPr>
                                      <w:spacing w:val="-1"/>
                                      <w:sz w:val="20"/>
                                    </w:rPr>
                                    <w:t xml:space="preserve"> </w:t>
                                  </w:r>
                                  <w:r>
                                    <w:rPr>
                                      <w:sz w:val="20"/>
                                    </w:rPr>
                                    <w:t>are</w:t>
                                  </w:r>
                                  <w:r>
                                    <w:rPr>
                                      <w:spacing w:val="-1"/>
                                      <w:sz w:val="20"/>
                                    </w:rPr>
                                    <w:t xml:space="preserve"> </w:t>
                                  </w:r>
                                  <w:r>
                                    <w:rPr>
                                      <w:sz w:val="20"/>
                                    </w:rPr>
                                    <w:t>only</w:t>
                                  </w:r>
                                  <w:r>
                                    <w:rPr>
                                      <w:spacing w:val="-1"/>
                                      <w:sz w:val="20"/>
                                    </w:rPr>
                                    <w:t xml:space="preserve"> </w:t>
                                  </w:r>
                                  <w:r>
                                    <w:rPr>
                                      <w:sz w:val="20"/>
                                    </w:rPr>
                                    <w:t>full</w:t>
                                  </w:r>
                                  <w:r>
                                    <w:rPr>
                                      <w:spacing w:val="-1"/>
                                      <w:sz w:val="20"/>
                                    </w:rPr>
                                    <w:t xml:space="preserve"> </w:t>
                                  </w:r>
                                  <w:r>
                                    <w:rPr>
                                      <w:sz w:val="20"/>
                                    </w:rPr>
                                    <w:t>plans</w:t>
                                  </w:r>
                                  <w:r>
                                    <w:rPr>
                                      <w:spacing w:val="-1"/>
                                      <w:sz w:val="20"/>
                                    </w:rPr>
                                    <w:t xml:space="preserve"> </w:t>
                                  </w:r>
                                  <w:r>
                                    <w:rPr>
                                      <w:sz w:val="20"/>
                                    </w:rPr>
                                    <w:t>if</w:t>
                                  </w:r>
                                  <w:r>
                                    <w:rPr>
                                      <w:spacing w:val="-1"/>
                                      <w:sz w:val="20"/>
                                    </w:rPr>
                                    <w:t xml:space="preserve"> </w:t>
                                  </w:r>
                                  <w:r>
                                    <w:rPr>
                                      <w:sz w:val="20"/>
                                    </w:rPr>
                                    <w:t>they</w:t>
                                  </w:r>
                                  <w:r>
                                    <w:rPr>
                                      <w:spacing w:val="-1"/>
                                      <w:sz w:val="20"/>
                                    </w:rPr>
                                    <w:t xml:space="preserve"> </w:t>
                                  </w:r>
                                  <w:r>
                                    <w:rPr>
                                      <w:sz w:val="20"/>
                                    </w:rPr>
                                    <w:t xml:space="preserve">consist </w:t>
                                  </w:r>
                                  <w:r>
                                    <w:rPr>
                                      <w:spacing w:val="-5"/>
                                      <w:sz w:val="20"/>
                                    </w:rPr>
                                    <w:t>of:</w:t>
                                  </w:r>
                                </w:p>
                                <w:p w14:paraId="327B6264" w14:textId="77777777" w:rsidR="00337A17" w:rsidRDefault="0063461A">
                                  <w:pPr>
                                    <w:pStyle w:val="TableParagraph"/>
                                    <w:numPr>
                                      <w:ilvl w:val="0"/>
                                      <w:numId w:val="3"/>
                                    </w:numPr>
                                    <w:tabs>
                                      <w:tab w:val="left" w:pos="440"/>
                                    </w:tabs>
                                    <w:spacing w:before="11" w:line="252" w:lineRule="auto"/>
                                    <w:ind w:right="114"/>
                                    <w:rPr>
                                      <w:sz w:val="20"/>
                                    </w:rPr>
                                  </w:pPr>
                                  <w:r>
                                    <w:rPr>
                                      <w:sz w:val="20"/>
                                    </w:rPr>
                                    <w:t>a</w:t>
                                  </w:r>
                                  <w:r>
                                    <w:rPr>
                                      <w:spacing w:val="-9"/>
                                      <w:sz w:val="20"/>
                                    </w:rPr>
                                    <w:t xml:space="preserve"> </w:t>
                                  </w:r>
                                  <w:r>
                                    <w:rPr>
                                      <w:sz w:val="20"/>
                                    </w:rPr>
                                    <w:t>description</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proposed</w:t>
                                  </w:r>
                                  <w:r>
                                    <w:rPr>
                                      <w:spacing w:val="-9"/>
                                      <w:sz w:val="20"/>
                                    </w:rPr>
                                    <w:t xml:space="preserve"> </w:t>
                                  </w:r>
                                  <w:r>
                                    <w:rPr>
                                      <w:sz w:val="20"/>
                                    </w:rPr>
                                    <w:t>building</w:t>
                                  </w:r>
                                  <w:r>
                                    <w:rPr>
                                      <w:spacing w:val="-9"/>
                                      <w:sz w:val="20"/>
                                    </w:rPr>
                                    <w:t xml:space="preserve"> </w:t>
                                  </w:r>
                                  <w:r>
                                    <w:rPr>
                                      <w:sz w:val="20"/>
                                    </w:rPr>
                                    <w:t>work, renovation or replacement of a thermal element, change to the building’s energy status or material change of use</w:t>
                                  </w:r>
                                </w:p>
                                <w:p w14:paraId="427A6A79" w14:textId="77777777" w:rsidR="00337A17" w:rsidRDefault="0063461A">
                                  <w:pPr>
                                    <w:pStyle w:val="TableParagraph"/>
                                    <w:numPr>
                                      <w:ilvl w:val="0"/>
                                      <w:numId w:val="3"/>
                                    </w:numPr>
                                    <w:tabs>
                                      <w:tab w:val="left" w:pos="440"/>
                                    </w:tabs>
                                    <w:spacing w:line="252" w:lineRule="auto"/>
                                    <w:ind w:right="269"/>
                                    <w:rPr>
                                      <w:sz w:val="20"/>
                                    </w:rPr>
                                  </w:pPr>
                                  <w:r>
                                    <w:rPr>
                                      <w:sz w:val="20"/>
                                    </w:rPr>
                                    <w:t>the plans, particulars and statements required</w:t>
                                  </w:r>
                                  <w:r>
                                    <w:rPr>
                                      <w:spacing w:val="-8"/>
                                      <w:sz w:val="20"/>
                                    </w:rPr>
                                    <w:t xml:space="preserve"> </w:t>
                                  </w:r>
                                  <w:r>
                                    <w:rPr>
                                      <w:sz w:val="20"/>
                                    </w:rPr>
                                    <w:t>by</w:t>
                                  </w:r>
                                  <w:r>
                                    <w:rPr>
                                      <w:spacing w:val="-8"/>
                                      <w:sz w:val="20"/>
                                    </w:rPr>
                                    <w:t xml:space="preserve"> </w:t>
                                  </w:r>
                                  <w:hyperlink r:id="rId48">
                                    <w:r>
                                      <w:rPr>
                                        <w:color w:val="275B9B"/>
                                        <w:sz w:val="20"/>
                                        <w:u w:val="single" w:color="275B9B"/>
                                      </w:rPr>
                                      <w:t>paragraphs</w:t>
                                    </w:r>
                                    <w:r>
                                      <w:rPr>
                                        <w:color w:val="275B9B"/>
                                        <w:spacing w:val="-8"/>
                                        <w:sz w:val="20"/>
                                        <w:u w:val="single" w:color="275B9B"/>
                                      </w:rPr>
                                      <w:t xml:space="preserve"> </w:t>
                                    </w:r>
                                    <w:r>
                                      <w:rPr>
                                        <w:color w:val="275B9B"/>
                                        <w:sz w:val="20"/>
                                        <w:u w:val="single" w:color="275B9B"/>
                                      </w:rPr>
                                      <w:t>(1),</w:t>
                                    </w:r>
                                    <w:r>
                                      <w:rPr>
                                        <w:color w:val="275B9B"/>
                                        <w:spacing w:val="-8"/>
                                        <w:sz w:val="20"/>
                                        <w:u w:val="single" w:color="275B9B"/>
                                      </w:rPr>
                                      <w:t xml:space="preserve"> </w:t>
                                    </w:r>
                                    <w:r>
                                      <w:rPr>
                                        <w:color w:val="275B9B"/>
                                        <w:sz w:val="20"/>
                                        <w:u w:val="single" w:color="275B9B"/>
                                      </w:rPr>
                                      <w:t>(1A)</w:t>
                                    </w:r>
                                    <w:r>
                                      <w:rPr>
                                        <w:color w:val="275B9B"/>
                                        <w:spacing w:val="-8"/>
                                        <w:sz w:val="20"/>
                                        <w:u w:val="single" w:color="275B9B"/>
                                      </w:rPr>
                                      <w:t xml:space="preserve"> </w:t>
                                    </w:r>
                                    <w:r>
                                      <w:rPr>
                                        <w:color w:val="275B9B"/>
                                        <w:sz w:val="20"/>
                                        <w:u w:val="single" w:color="275B9B"/>
                                      </w:rPr>
                                      <w:t>and</w:t>
                                    </w:r>
                                    <w:r>
                                      <w:rPr>
                                        <w:color w:val="275B9B"/>
                                        <w:spacing w:val="-8"/>
                                        <w:sz w:val="20"/>
                                        <w:u w:val="single" w:color="275B9B"/>
                                      </w:rPr>
                                      <w:t xml:space="preserve"> </w:t>
                                    </w:r>
                                    <w:r>
                                      <w:rPr>
                                        <w:color w:val="275B9B"/>
                                        <w:sz w:val="20"/>
                                        <w:u w:val="single" w:color="275B9B"/>
                                      </w:rPr>
                                      <w:t>(2)</w:t>
                                    </w:r>
                                    <w:r>
                                      <w:rPr>
                                        <w:color w:val="275B9B"/>
                                        <w:spacing w:val="-8"/>
                                        <w:sz w:val="20"/>
                                        <w:u w:val="single" w:color="275B9B"/>
                                      </w:rPr>
                                      <w:t xml:space="preserve"> </w:t>
                                    </w:r>
                                    <w:r>
                                      <w:rPr>
                                        <w:color w:val="275B9B"/>
                                        <w:sz w:val="20"/>
                                        <w:u w:val="single" w:color="275B9B"/>
                                      </w:rPr>
                                      <w:t>of</w:t>
                                    </w:r>
                                    <w:r>
                                      <w:rPr>
                                        <w:color w:val="275B9B"/>
                                        <w:spacing w:val="-8"/>
                                        <w:sz w:val="20"/>
                                        <w:u w:val="single" w:color="275B9B"/>
                                      </w:rPr>
                                      <w:t xml:space="preserve"> </w:t>
                                    </w:r>
                                  </w:hyperlink>
                                  <w:r>
                                    <w:rPr>
                                      <w:color w:val="275B9B"/>
                                      <w:spacing w:val="-8"/>
                                      <w:sz w:val="20"/>
                                    </w:rPr>
                                    <w:t xml:space="preserve"> </w:t>
                                  </w:r>
                                  <w:hyperlink r:id="rId49">
                                    <w:r>
                                      <w:rPr>
                                        <w:color w:val="275B9B"/>
                                        <w:sz w:val="20"/>
                                        <w:u w:val="single" w:color="275B9B"/>
                                      </w:rPr>
                                      <w:t>Regulation 13</w:t>
                                    </w:r>
                                  </w:hyperlink>
                                </w:p>
                                <w:p w14:paraId="6D537D1F" w14:textId="77777777" w:rsidR="00337A17" w:rsidRDefault="0063461A">
                                  <w:pPr>
                                    <w:pStyle w:val="TableParagraph"/>
                                    <w:numPr>
                                      <w:ilvl w:val="0"/>
                                      <w:numId w:val="3"/>
                                    </w:numPr>
                                    <w:tabs>
                                      <w:tab w:val="left" w:pos="440"/>
                                    </w:tabs>
                                    <w:spacing w:line="252" w:lineRule="auto"/>
                                    <w:ind w:right="356"/>
                                    <w:rPr>
                                      <w:sz w:val="20"/>
                                    </w:rPr>
                                  </w:pPr>
                                  <w:r>
                                    <w:rPr>
                                      <w:sz w:val="20"/>
                                    </w:rPr>
                                    <w:t xml:space="preserve">where paragraph </w:t>
                                  </w:r>
                                  <w:hyperlink r:id="rId50">
                                    <w:r>
                                      <w:rPr>
                                        <w:color w:val="275B9B"/>
                                        <w:sz w:val="20"/>
                                        <w:u w:val="single" w:color="275B9B"/>
                                      </w:rPr>
                                      <w:t>H4 of Schedule 1</w:t>
                                    </w:r>
                                  </w:hyperlink>
                                  <w:r>
                                    <w:rPr>
                                      <w:color w:val="275B9B"/>
                                      <w:sz w:val="20"/>
                                    </w:rPr>
                                    <w:t xml:space="preserve"> </w:t>
                                  </w:r>
                                  <w:r>
                                    <w:rPr>
                                      <w:sz w:val="20"/>
                                    </w:rPr>
                                    <w:t>imposes</w:t>
                                  </w:r>
                                  <w:r>
                                    <w:rPr>
                                      <w:spacing w:val="-7"/>
                                      <w:sz w:val="20"/>
                                    </w:rPr>
                                    <w:t xml:space="preserve"> </w:t>
                                  </w:r>
                                  <w:r>
                                    <w:rPr>
                                      <w:sz w:val="20"/>
                                    </w:rPr>
                                    <w:t>a</w:t>
                                  </w:r>
                                  <w:r>
                                    <w:rPr>
                                      <w:spacing w:val="-7"/>
                                      <w:sz w:val="20"/>
                                    </w:rPr>
                                    <w:t xml:space="preserve"> </w:t>
                                  </w:r>
                                  <w:r>
                                    <w:rPr>
                                      <w:sz w:val="20"/>
                                    </w:rPr>
                                    <w:t>requirement,</w:t>
                                  </w:r>
                                  <w:r>
                                    <w:rPr>
                                      <w:spacing w:val="-7"/>
                                      <w:sz w:val="20"/>
                                    </w:rPr>
                                    <w:t xml:space="preserve"> </w:t>
                                  </w:r>
                                  <w:r>
                                    <w:rPr>
                                      <w:sz w:val="20"/>
                                    </w:rPr>
                                    <w:t>particulars</w:t>
                                  </w:r>
                                  <w:r>
                                    <w:rPr>
                                      <w:spacing w:val="-7"/>
                                      <w:sz w:val="20"/>
                                    </w:rPr>
                                    <w:t xml:space="preserve"> </w:t>
                                  </w:r>
                                  <w:r>
                                    <w:rPr>
                                      <w:sz w:val="20"/>
                                    </w:rPr>
                                    <w:t>of</w:t>
                                  </w:r>
                                  <w:r>
                                    <w:rPr>
                                      <w:spacing w:val="-7"/>
                                      <w:sz w:val="20"/>
                                    </w:rPr>
                                    <w:t xml:space="preserve"> </w:t>
                                  </w:r>
                                  <w:r>
                                    <w:rPr>
                                      <w:sz w:val="20"/>
                                    </w:rPr>
                                    <w:t>the precautions</w:t>
                                  </w:r>
                                  <w:r>
                                    <w:rPr>
                                      <w:spacing w:val="-6"/>
                                      <w:sz w:val="20"/>
                                    </w:rPr>
                                    <w:t xml:space="preserve"> </w:t>
                                  </w:r>
                                  <w:r>
                                    <w:rPr>
                                      <w:sz w:val="20"/>
                                    </w:rPr>
                                    <w:t>to</w:t>
                                  </w:r>
                                  <w:r>
                                    <w:rPr>
                                      <w:spacing w:val="-4"/>
                                      <w:sz w:val="20"/>
                                    </w:rPr>
                                    <w:t xml:space="preserve"> </w:t>
                                  </w:r>
                                  <w:r>
                                    <w:rPr>
                                      <w:sz w:val="20"/>
                                    </w:rPr>
                                    <w:t>be</w:t>
                                  </w:r>
                                  <w:r>
                                    <w:rPr>
                                      <w:spacing w:val="-3"/>
                                      <w:sz w:val="20"/>
                                    </w:rPr>
                                    <w:t xml:space="preserve"> </w:t>
                                  </w:r>
                                  <w:r>
                                    <w:rPr>
                                      <w:sz w:val="20"/>
                                    </w:rPr>
                                    <w:t>taken</w:t>
                                  </w:r>
                                  <w:r>
                                    <w:rPr>
                                      <w:spacing w:val="-4"/>
                                      <w:sz w:val="20"/>
                                    </w:rPr>
                                    <w:t xml:space="preserve"> </w:t>
                                  </w:r>
                                  <w:r>
                                    <w:rPr>
                                      <w:sz w:val="20"/>
                                    </w:rPr>
                                    <w:t>in</w:t>
                                  </w:r>
                                  <w:r>
                                    <w:rPr>
                                      <w:spacing w:val="-3"/>
                                      <w:sz w:val="20"/>
                                    </w:rPr>
                                    <w:t xml:space="preserve"> </w:t>
                                  </w:r>
                                  <w:r>
                                    <w:rPr>
                                      <w:sz w:val="20"/>
                                    </w:rPr>
                                    <w:t>building</w:t>
                                  </w:r>
                                  <w:r>
                                    <w:rPr>
                                      <w:spacing w:val="-4"/>
                                      <w:sz w:val="20"/>
                                    </w:rPr>
                                    <w:t xml:space="preserve"> </w:t>
                                  </w:r>
                                  <w:r>
                                    <w:rPr>
                                      <w:sz w:val="20"/>
                                    </w:rPr>
                                    <w:t>over</w:t>
                                  </w:r>
                                  <w:r>
                                    <w:rPr>
                                      <w:spacing w:val="-3"/>
                                      <w:sz w:val="20"/>
                                    </w:rPr>
                                    <w:t xml:space="preserve"> </w:t>
                                  </w:r>
                                  <w:r>
                                    <w:rPr>
                                      <w:spacing w:val="-10"/>
                                      <w:sz w:val="20"/>
                                    </w:rPr>
                                    <w:t>a</w:t>
                                  </w:r>
                                </w:p>
                                <w:p w14:paraId="36F3EDF2" w14:textId="77777777" w:rsidR="00337A17" w:rsidRDefault="0063461A">
                                  <w:pPr>
                                    <w:pStyle w:val="TableParagraph"/>
                                    <w:spacing w:line="252" w:lineRule="auto"/>
                                    <w:ind w:left="440"/>
                                    <w:rPr>
                                      <w:sz w:val="20"/>
                                    </w:rPr>
                                  </w:pPr>
                                  <w:r>
                                    <w:rPr>
                                      <w:sz w:val="20"/>
                                    </w:rPr>
                                    <w:t>drain,</w:t>
                                  </w:r>
                                  <w:r>
                                    <w:rPr>
                                      <w:spacing w:val="-8"/>
                                      <w:sz w:val="20"/>
                                    </w:rPr>
                                    <w:t xml:space="preserve"> </w:t>
                                  </w:r>
                                  <w:r>
                                    <w:rPr>
                                      <w:sz w:val="20"/>
                                    </w:rPr>
                                    <w:t>sewer</w:t>
                                  </w:r>
                                  <w:r>
                                    <w:rPr>
                                      <w:spacing w:val="-8"/>
                                      <w:sz w:val="20"/>
                                    </w:rPr>
                                    <w:t xml:space="preserve"> </w:t>
                                  </w:r>
                                  <w:r>
                                    <w:rPr>
                                      <w:sz w:val="20"/>
                                    </w:rPr>
                                    <w:t>or</w:t>
                                  </w:r>
                                  <w:r>
                                    <w:rPr>
                                      <w:spacing w:val="-8"/>
                                      <w:sz w:val="20"/>
                                    </w:rPr>
                                    <w:t xml:space="preserve"> </w:t>
                                  </w:r>
                                  <w:r>
                                    <w:rPr>
                                      <w:sz w:val="20"/>
                                    </w:rPr>
                                    <w:t>disposal</w:t>
                                  </w:r>
                                  <w:r>
                                    <w:rPr>
                                      <w:spacing w:val="-8"/>
                                      <w:sz w:val="20"/>
                                    </w:rPr>
                                    <w:t xml:space="preserve"> </w:t>
                                  </w:r>
                                  <w:r>
                                    <w:rPr>
                                      <w:sz w:val="20"/>
                                    </w:rPr>
                                    <w:t>main</w:t>
                                  </w:r>
                                  <w:r>
                                    <w:rPr>
                                      <w:spacing w:val="-8"/>
                                      <w:sz w:val="20"/>
                                    </w:rPr>
                                    <w:t xml:space="preserve"> </w:t>
                                  </w:r>
                                  <w:r>
                                    <w:rPr>
                                      <w:sz w:val="20"/>
                                    </w:rPr>
                                    <w:t>to</w:t>
                                  </w:r>
                                  <w:r>
                                    <w:rPr>
                                      <w:spacing w:val="-8"/>
                                      <w:sz w:val="20"/>
                                    </w:rPr>
                                    <w:t xml:space="preserve"> </w:t>
                                  </w:r>
                                  <w:r>
                                    <w:rPr>
                                      <w:sz w:val="20"/>
                                    </w:rPr>
                                    <w:t>comply</w:t>
                                  </w:r>
                                  <w:r>
                                    <w:rPr>
                                      <w:spacing w:val="-8"/>
                                      <w:sz w:val="20"/>
                                    </w:rPr>
                                    <w:t xml:space="preserve"> </w:t>
                                  </w:r>
                                  <w:r>
                                    <w:rPr>
                                      <w:sz w:val="20"/>
                                    </w:rPr>
                                    <w:t>with the requirements of that paragraph and</w:t>
                                  </w:r>
                                </w:p>
                                <w:p w14:paraId="46FC351B" w14:textId="77777777" w:rsidR="00337A17" w:rsidRDefault="0063461A">
                                  <w:pPr>
                                    <w:pStyle w:val="TableParagraph"/>
                                    <w:numPr>
                                      <w:ilvl w:val="0"/>
                                      <w:numId w:val="3"/>
                                    </w:numPr>
                                    <w:tabs>
                                      <w:tab w:val="left" w:pos="440"/>
                                    </w:tabs>
                                    <w:spacing w:line="252" w:lineRule="auto"/>
                                    <w:ind w:right="82"/>
                                    <w:rPr>
                                      <w:sz w:val="20"/>
                                    </w:rPr>
                                  </w:pPr>
                                  <w:r>
                                    <w:rPr>
                                      <w:sz w:val="20"/>
                                    </w:rPr>
                                    <w:t>any other plans which are necessary to show</w:t>
                                  </w:r>
                                  <w:r>
                                    <w:rPr>
                                      <w:spacing w:val="-8"/>
                                      <w:sz w:val="20"/>
                                    </w:rPr>
                                    <w:t xml:space="preserve"> </w:t>
                                  </w:r>
                                  <w:r>
                                    <w:rPr>
                                      <w:sz w:val="20"/>
                                    </w:rPr>
                                    <w:t>that</w:t>
                                  </w:r>
                                  <w:r>
                                    <w:rPr>
                                      <w:spacing w:val="-8"/>
                                      <w:sz w:val="20"/>
                                    </w:rPr>
                                    <w:t xml:space="preserve"> </w:t>
                                  </w:r>
                                  <w:r>
                                    <w:rPr>
                                      <w:sz w:val="20"/>
                                    </w:rPr>
                                    <w:t>the</w:t>
                                  </w:r>
                                  <w:r>
                                    <w:rPr>
                                      <w:spacing w:val="-8"/>
                                      <w:sz w:val="20"/>
                                    </w:rPr>
                                    <w:t xml:space="preserve"> </w:t>
                                  </w:r>
                                  <w:r>
                                    <w:rPr>
                                      <w:sz w:val="20"/>
                                    </w:rPr>
                                    <w:t>work</w:t>
                                  </w:r>
                                  <w:r>
                                    <w:rPr>
                                      <w:spacing w:val="-8"/>
                                      <w:sz w:val="20"/>
                                    </w:rPr>
                                    <w:t xml:space="preserve"> </w:t>
                                  </w:r>
                                  <w:r>
                                    <w:rPr>
                                      <w:sz w:val="20"/>
                                    </w:rPr>
                                    <w:t>would</w:t>
                                  </w:r>
                                  <w:r>
                                    <w:rPr>
                                      <w:spacing w:val="-8"/>
                                      <w:sz w:val="20"/>
                                    </w:rPr>
                                    <w:t xml:space="preserve"> </w:t>
                                  </w:r>
                                  <w:r>
                                    <w:rPr>
                                      <w:sz w:val="20"/>
                                    </w:rPr>
                                    <w:t>comply</w:t>
                                  </w:r>
                                  <w:r>
                                    <w:rPr>
                                      <w:spacing w:val="-8"/>
                                      <w:sz w:val="20"/>
                                    </w:rPr>
                                    <w:t xml:space="preserve"> </w:t>
                                  </w:r>
                                  <w:r>
                                    <w:rPr>
                                      <w:sz w:val="20"/>
                                    </w:rPr>
                                    <w:t>with</w:t>
                                  </w:r>
                                  <w:r>
                                    <w:rPr>
                                      <w:spacing w:val="-8"/>
                                      <w:sz w:val="20"/>
                                    </w:rPr>
                                    <w:t xml:space="preserve"> </w:t>
                                  </w:r>
                                  <w:r>
                                    <w:rPr>
                                      <w:sz w:val="20"/>
                                    </w:rPr>
                                    <w:t xml:space="preserve">these </w:t>
                                  </w:r>
                                  <w:r>
                                    <w:rPr>
                                      <w:spacing w:val="-2"/>
                                      <w:sz w:val="20"/>
                                    </w:rPr>
                                    <w:t>Regulations.</w:t>
                                  </w:r>
                                </w:p>
                              </w:tc>
                              <w:tc>
                                <w:tcPr>
                                  <w:tcW w:w="4478" w:type="dxa"/>
                                </w:tcPr>
                                <w:p w14:paraId="548E1EA1" w14:textId="77777777" w:rsidR="00337A17" w:rsidRDefault="0025594F">
                                  <w:pPr>
                                    <w:pStyle w:val="TableParagraph"/>
                                    <w:spacing w:before="43"/>
                                    <w:ind w:left="2023"/>
                                    <w:rPr>
                                      <w:sz w:val="20"/>
                                    </w:rPr>
                                  </w:pPr>
                                  <w:hyperlink r:id="rId51">
                                    <w:r w:rsidR="0063461A">
                                      <w:rPr>
                                        <w:color w:val="275B9B"/>
                                        <w:spacing w:val="-2"/>
                                        <w:sz w:val="20"/>
                                        <w:u w:val="single" w:color="275B9B"/>
                                      </w:rPr>
                                      <w:t>14(3)</w:t>
                                    </w:r>
                                  </w:hyperlink>
                                </w:p>
                              </w:tc>
                            </w:tr>
                            <w:tr w:rsidR="00337A17" w14:paraId="0DFA817B" w14:textId="77777777" w:rsidTr="00221A0A">
                              <w:trPr>
                                <w:trHeight w:val="2757"/>
                              </w:trPr>
                              <w:tc>
                                <w:tcPr>
                                  <w:tcW w:w="4425" w:type="dxa"/>
                                </w:tcPr>
                                <w:p w14:paraId="286530E9" w14:textId="77777777" w:rsidR="00337A17" w:rsidRDefault="0063461A">
                                  <w:pPr>
                                    <w:pStyle w:val="TableParagraph"/>
                                    <w:spacing w:before="43" w:line="252" w:lineRule="auto"/>
                                    <w:ind w:right="254"/>
                                    <w:rPr>
                                      <w:sz w:val="20"/>
                                    </w:rPr>
                                  </w:pPr>
                                  <w:r>
                                    <w:rPr>
                                      <w:sz w:val="20"/>
                                    </w:rPr>
                                    <w:t>The local authority must notify the applicant of the outcome of the application within five weeks</w:t>
                                  </w:r>
                                  <w:r>
                                    <w:rPr>
                                      <w:spacing w:val="-9"/>
                                      <w:sz w:val="20"/>
                                    </w:rPr>
                                    <w:t xml:space="preserve"> </w:t>
                                  </w:r>
                                  <w:r>
                                    <w:rPr>
                                      <w:sz w:val="20"/>
                                    </w:rPr>
                                    <w:t>beginning</w:t>
                                  </w:r>
                                  <w:r>
                                    <w:rPr>
                                      <w:spacing w:val="-9"/>
                                      <w:sz w:val="20"/>
                                    </w:rPr>
                                    <w:t xml:space="preserve"> </w:t>
                                  </w:r>
                                  <w:r>
                                    <w:rPr>
                                      <w:sz w:val="20"/>
                                    </w:rPr>
                                    <w:t>with</w:t>
                                  </w:r>
                                  <w:r>
                                    <w:rPr>
                                      <w:spacing w:val="-9"/>
                                      <w:sz w:val="20"/>
                                    </w:rPr>
                                    <w:t xml:space="preserve"> </w:t>
                                  </w:r>
                                  <w:r>
                                    <w:rPr>
                                      <w:sz w:val="20"/>
                                    </w:rPr>
                                    <w:t>the</w:t>
                                  </w:r>
                                  <w:r>
                                    <w:rPr>
                                      <w:spacing w:val="-9"/>
                                      <w:sz w:val="20"/>
                                    </w:rPr>
                                    <w:t xml:space="preserve"> </w:t>
                                  </w:r>
                                  <w:r>
                                    <w:rPr>
                                      <w:sz w:val="20"/>
                                    </w:rPr>
                                    <w:t>date</w:t>
                                  </w:r>
                                  <w:r>
                                    <w:rPr>
                                      <w:spacing w:val="-9"/>
                                      <w:sz w:val="20"/>
                                    </w:rPr>
                                    <w:t xml:space="preserve"> </w:t>
                                  </w:r>
                                  <w:r>
                                    <w:rPr>
                                      <w:sz w:val="20"/>
                                    </w:rPr>
                                    <w:t>the</w:t>
                                  </w:r>
                                  <w:r>
                                    <w:rPr>
                                      <w:spacing w:val="-9"/>
                                      <w:sz w:val="20"/>
                                    </w:rPr>
                                    <w:t xml:space="preserve"> </w:t>
                                  </w:r>
                                  <w:r>
                                    <w:rPr>
                                      <w:sz w:val="20"/>
                                    </w:rPr>
                                    <w:t>application</w:t>
                                  </w:r>
                                </w:p>
                                <w:p w14:paraId="4D12274C" w14:textId="32A07E1F" w:rsidR="00337A17" w:rsidRDefault="0063461A">
                                  <w:pPr>
                                    <w:pStyle w:val="TableParagraph"/>
                                    <w:spacing w:line="252" w:lineRule="auto"/>
                                    <w:rPr>
                                      <w:sz w:val="20"/>
                                    </w:rPr>
                                  </w:pPr>
                                  <w:r>
                                    <w:rPr>
                                      <w:sz w:val="20"/>
                                    </w:rPr>
                                    <w:t xml:space="preserve">is </w:t>
                                  </w:r>
                                  <w:r w:rsidR="00D53E72">
                                    <w:rPr>
                                      <w:sz w:val="20"/>
                                    </w:rPr>
                                    <w:t xml:space="preserve">validated </w:t>
                                  </w:r>
                                  <w:r>
                                    <w:rPr>
                                      <w:sz w:val="20"/>
                                    </w:rPr>
                                    <w:t>by the local authority, or within such longer period as at any time the authority and the applicant agree in writing. If you wish to extend</w:t>
                                  </w:r>
                                  <w:r>
                                    <w:rPr>
                                      <w:spacing w:val="-7"/>
                                      <w:sz w:val="20"/>
                                    </w:rPr>
                                    <w:t xml:space="preserve"> </w:t>
                                  </w:r>
                                  <w:r>
                                    <w:rPr>
                                      <w:sz w:val="20"/>
                                    </w:rPr>
                                    <w:t>the</w:t>
                                  </w:r>
                                  <w:r>
                                    <w:rPr>
                                      <w:spacing w:val="-7"/>
                                      <w:sz w:val="20"/>
                                    </w:rPr>
                                    <w:t xml:space="preserve"> </w:t>
                                  </w:r>
                                  <w:proofErr w:type="gramStart"/>
                                  <w:r>
                                    <w:rPr>
                                      <w:sz w:val="20"/>
                                    </w:rPr>
                                    <w:t>period</w:t>
                                  </w:r>
                                  <w:r>
                                    <w:rPr>
                                      <w:spacing w:val="-7"/>
                                      <w:sz w:val="20"/>
                                    </w:rPr>
                                    <w:t xml:space="preserve"> </w:t>
                                  </w:r>
                                  <w:r>
                                    <w:rPr>
                                      <w:sz w:val="20"/>
                                    </w:rPr>
                                    <w:t>of</w:t>
                                  </w:r>
                                  <w:r>
                                    <w:rPr>
                                      <w:spacing w:val="-7"/>
                                      <w:sz w:val="20"/>
                                    </w:rPr>
                                    <w:t xml:space="preserve"> </w:t>
                                  </w:r>
                                  <w:r>
                                    <w:rPr>
                                      <w:sz w:val="20"/>
                                    </w:rPr>
                                    <w:t>time</w:t>
                                  </w:r>
                                  <w:proofErr w:type="gramEnd"/>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local</w:t>
                                  </w:r>
                                  <w:r>
                                    <w:rPr>
                                      <w:spacing w:val="-7"/>
                                      <w:sz w:val="20"/>
                                    </w:rPr>
                                    <w:t xml:space="preserve"> </w:t>
                                  </w:r>
                                  <w:r>
                                    <w:rPr>
                                      <w:sz w:val="20"/>
                                    </w:rPr>
                                    <w:t>authority has to notify of the outcome of the application, you</w:t>
                                  </w:r>
                                  <w:r>
                                    <w:rPr>
                                      <w:spacing w:val="-6"/>
                                      <w:sz w:val="20"/>
                                    </w:rPr>
                                    <w:t xml:space="preserve"> </w:t>
                                  </w:r>
                                  <w:r>
                                    <w:rPr>
                                      <w:sz w:val="20"/>
                                    </w:rPr>
                                    <w:t>can</w:t>
                                  </w:r>
                                  <w:r>
                                    <w:rPr>
                                      <w:spacing w:val="-6"/>
                                      <w:sz w:val="20"/>
                                    </w:rPr>
                                    <w:t xml:space="preserve"> </w:t>
                                  </w:r>
                                  <w:r>
                                    <w:rPr>
                                      <w:sz w:val="20"/>
                                    </w:rPr>
                                    <w:t>include</w:t>
                                  </w:r>
                                  <w:r>
                                    <w:rPr>
                                      <w:spacing w:val="-6"/>
                                      <w:sz w:val="20"/>
                                    </w:rPr>
                                    <w:t xml:space="preserve"> </w:t>
                                  </w:r>
                                  <w:r>
                                    <w:rPr>
                                      <w:sz w:val="20"/>
                                    </w:rPr>
                                    <w:t>this</w:t>
                                  </w:r>
                                  <w:r>
                                    <w:rPr>
                                      <w:spacing w:val="-6"/>
                                      <w:sz w:val="20"/>
                                    </w:rPr>
                                    <w:t xml:space="preserve"> </w:t>
                                  </w:r>
                                  <w:r>
                                    <w:rPr>
                                      <w:sz w:val="20"/>
                                    </w:rPr>
                                    <w:t>request</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application for building control approval with full plans for the local authority to consider.</w:t>
                                  </w:r>
                                </w:p>
                              </w:tc>
                              <w:tc>
                                <w:tcPr>
                                  <w:tcW w:w="4478" w:type="dxa"/>
                                </w:tcPr>
                                <w:p w14:paraId="4C7A617B" w14:textId="77777777" w:rsidR="00337A17" w:rsidRDefault="0025594F">
                                  <w:pPr>
                                    <w:pStyle w:val="TableParagraph"/>
                                    <w:spacing w:before="64"/>
                                    <w:ind w:left="1965"/>
                                    <w:rPr>
                                      <w:sz w:val="20"/>
                                    </w:rPr>
                                  </w:pPr>
                                  <w:hyperlink r:id="rId52">
                                    <w:r w:rsidR="0063461A">
                                      <w:rPr>
                                        <w:color w:val="275B9B"/>
                                        <w:spacing w:val="-2"/>
                                        <w:sz w:val="20"/>
                                        <w:u w:val="single" w:color="275B9B"/>
                                      </w:rPr>
                                      <w:t>14</w:t>
                                    </w:r>
                                    <w:proofErr w:type="gramStart"/>
                                    <w:r w:rsidR="0063461A">
                                      <w:rPr>
                                        <w:color w:val="275B9B"/>
                                        <w:spacing w:val="-2"/>
                                        <w:sz w:val="20"/>
                                        <w:u w:val="single" w:color="275B9B"/>
                                      </w:rPr>
                                      <w:t>A(</w:t>
                                    </w:r>
                                    <w:proofErr w:type="gramEnd"/>
                                    <w:r w:rsidR="0063461A">
                                      <w:rPr>
                                        <w:color w:val="275B9B"/>
                                        <w:spacing w:val="-2"/>
                                        <w:sz w:val="20"/>
                                        <w:u w:val="single" w:color="275B9B"/>
                                      </w:rPr>
                                      <w:t>6)</w:t>
                                    </w:r>
                                  </w:hyperlink>
                                </w:p>
                              </w:tc>
                            </w:tr>
                            <w:tr w:rsidR="00337A17" w14:paraId="7366CD2B" w14:textId="77777777" w:rsidTr="00221A0A">
                              <w:trPr>
                                <w:trHeight w:val="3438"/>
                              </w:trPr>
                              <w:tc>
                                <w:tcPr>
                                  <w:tcW w:w="4425" w:type="dxa"/>
                                </w:tcPr>
                                <w:p w14:paraId="5E45FE55" w14:textId="77777777" w:rsidR="00337A17" w:rsidRDefault="0063461A">
                                  <w:pPr>
                                    <w:pStyle w:val="TableParagraph"/>
                                    <w:spacing w:before="43" w:line="252" w:lineRule="auto"/>
                                    <w:ind w:left="80" w:right="58"/>
                                    <w:rPr>
                                      <w:sz w:val="20"/>
                                    </w:rPr>
                                  </w:pPr>
                                  <w:r>
                                    <w:rPr>
                                      <w:sz w:val="20"/>
                                    </w:rPr>
                                    <w:t xml:space="preserve">Applicants should be aware that the Local Authority will as </w:t>
                                  </w:r>
                                  <w:proofErr w:type="gramStart"/>
                                  <w:r>
                                    <w:rPr>
                                      <w:sz w:val="20"/>
                                    </w:rPr>
                                    <w:t>required</w:t>
                                  </w:r>
                                  <w:proofErr w:type="gramEnd"/>
                                  <w:r>
                                    <w:rPr>
                                      <w:sz w:val="20"/>
                                    </w:rPr>
                                    <w:t xml:space="preserve"> consult with statutory bodies and pass on those details that you</w:t>
                                  </w:r>
                                  <w:r>
                                    <w:rPr>
                                      <w:spacing w:val="40"/>
                                      <w:sz w:val="20"/>
                                    </w:rPr>
                                    <w:t xml:space="preserve"> </w:t>
                                  </w:r>
                                  <w:r>
                                    <w:rPr>
                                      <w:sz w:val="20"/>
                                    </w:rPr>
                                    <w:t>submit on your application form for the</w:t>
                                  </w:r>
                                  <w:r>
                                    <w:rPr>
                                      <w:spacing w:val="40"/>
                                      <w:sz w:val="20"/>
                                    </w:rPr>
                                    <w:t xml:space="preserve"> </w:t>
                                  </w:r>
                                  <w:r>
                                    <w:rPr>
                                      <w:sz w:val="20"/>
                                    </w:rPr>
                                    <w:t>purposes of granting the Building Regulations application. Without this data collection, we could not process the application. Applicant details are only passed on to the necessary statutory consultees. If you have any queries regarding this consultation process, please contact</w:t>
                                  </w:r>
                                  <w:r>
                                    <w:rPr>
                                      <w:spacing w:val="-13"/>
                                      <w:sz w:val="20"/>
                                    </w:rPr>
                                    <w:t xml:space="preserve"> </w:t>
                                  </w:r>
                                  <w:r>
                                    <w:rPr>
                                      <w:sz w:val="20"/>
                                    </w:rPr>
                                    <w:t>us.</w:t>
                                  </w:r>
                                  <w:r>
                                    <w:rPr>
                                      <w:spacing w:val="-13"/>
                                      <w:sz w:val="20"/>
                                    </w:rPr>
                                    <w:t xml:space="preserve"> </w:t>
                                  </w:r>
                                  <w:r>
                                    <w:rPr>
                                      <w:sz w:val="20"/>
                                    </w:rPr>
                                    <w:t>Further</w:t>
                                  </w:r>
                                  <w:r>
                                    <w:rPr>
                                      <w:spacing w:val="-12"/>
                                      <w:sz w:val="20"/>
                                    </w:rPr>
                                    <w:t xml:space="preserve"> </w:t>
                                  </w:r>
                                  <w:r>
                                    <w:rPr>
                                      <w:sz w:val="20"/>
                                    </w:rPr>
                                    <w:t>details</w:t>
                                  </w:r>
                                  <w:r>
                                    <w:rPr>
                                      <w:spacing w:val="-13"/>
                                      <w:sz w:val="20"/>
                                    </w:rPr>
                                    <w:t xml:space="preserve"> </w:t>
                                  </w:r>
                                  <w:r>
                                    <w:rPr>
                                      <w:sz w:val="20"/>
                                    </w:rPr>
                                    <w:t>regarding</w:t>
                                  </w:r>
                                  <w:r>
                                    <w:rPr>
                                      <w:spacing w:val="-13"/>
                                      <w:sz w:val="20"/>
                                    </w:rPr>
                                    <w:t xml:space="preserve"> </w:t>
                                  </w:r>
                                  <w:r>
                                    <w:rPr>
                                      <w:sz w:val="20"/>
                                    </w:rPr>
                                    <w:t>information rights are available on the Information Commissioner’s Office website at</w:t>
                                  </w:r>
                                  <w:hyperlink r:id="rId53">
                                    <w:r>
                                      <w:rPr>
                                        <w:color w:val="275B9B"/>
                                        <w:sz w:val="20"/>
                                        <w:u w:val="single" w:color="275B9B"/>
                                      </w:rPr>
                                      <w:t xml:space="preserve"> https://ico.</w:t>
                                    </w:r>
                                  </w:hyperlink>
                                  <w:r>
                                    <w:rPr>
                                      <w:color w:val="275B9B"/>
                                      <w:sz w:val="20"/>
                                    </w:rPr>
                                    <w:t xml:space="preserve"> </w:t>
                                  </w:r>
                                  <w:hyperlink r:id="rId54">
                                    <w:r>
                                      <w:rPr>
                                        <w:color w:val="275B9B"/>
                                        <w:spacing w:val="-2"/>
                                        <w:sz w:val="20"/>
                                        <w:u w:val="single" w:color="275B9B"/>
                                      </w:rPr>
                                      <w:t>org.uk</w:t>
                                    </w:r>
                                  </w:hyperlink>
                                </w:p>
                              </w:tc>
                              <w:tc>
                                <w:tcPr>
                                  <w:tcW w:w="4478" w:type="dxa"/>
                                </w:tcPr>
                                <w:p w14:paraId="3E3AFAFD" w14:textId="77777777" w:rsidR="00337A17" w:rsidRDefault="0025594F">
                                  <w:pPr>
                                    <w:pStyle w:val="TableParagraph"/>
                                    <w:spacing w:before="43"/>
                                    <w:ind w:left="2071" w:right="2053"/>
                                    <w:jc w:val="center"/>
                                    <w:rPr>
                                      <w:sz w:val="20"/>
                                    </w:rPr>
                                  </w:pPr>
                                  <w:hyperlink r:id="rId55">
                                    <w:r w:rsidR="0063461A">
                                      <w:rPr>
                                        <w:color w:val="275B9B"/>
                                        <w:spacing w:val="-5"/>
                                        <w:sz w:val="20"/>
                                        <w:u w:val="single" w:color="275B9B"/>
                                      </w:rPr>
                                      <w:t>15</w:t>
                                    </w:r>
                                  </w:hyperlink>
                                </w:p>
                                <w:p w14:paraId="77BB9C44" w14:textId="77777777" w:rsidR="00337A17" w:rsidRDefault="0025594F">
                                  <w:pPr>
                                    <w:pStyle w:val="TableParagraph"/>
                                    <w:spacing w:before="11"/>
                                    <w:ind w:left="2071" w:right="2053"/>
                                    <w:jc w:val="center"/>
                                    <w:rPr>
                                      <w:sz w:val="20"/>
                                    </w:rPr>
                                  </w:pPr>
                                  <w:hyperlink r:id="rId56">
                                    <w:r w:rsidR="0063461A">
                                      <w:rPr>
                                        <w:color w:val="275B9B"/>
                                        <w:spacing w:val="-5"/>
                                        <w:sz w:val="20"/>
                                        <w:u w:val="single" w:color="275B9B"/>
                                      </w:rPr>
                                      <w:t>15A</w:t>
                                    </w:r>
                                  </w:hyperlink>
                                </w:p>
                              </w:tc>
                            </w:tr>
                          </w:tbl>
                          <w:p w14:paraId="49D9DD30" w14:textId="77777777" w:rsidR="00337A17" w:rsidRDefault="00337A17">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79C87A59" id="Textbox 14" o:spid="_x0000_s1027" type="#_x0000_t202" style="position:absolute;margin-left:715.45pt;margin-top:27.4pt;width:456.25pt;height:531.9pt;z-index:157352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" filled="f" stroked="f">
                <v:textbox inset="0,0,0,0">
                  <w:txbxContent>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5"/>
                        <w:gridCol w:w="4478"/>
                      </w:tblGrid>
                      <w:tr w:rsidR="00337A17" w14:paraId="6B39EDD0" w14:textId="77777777" w:rsidTr="00221A0A">
                        <w:trPr>
                          <w:trHeight w:val="3909"/>
                        </w:trPr>
                        <w:tc>
                          <w:tcPr>
                            <w:tcW w:w="4425" w:type="dxa"/>
                          </w:tcPr>
                          <w:p w14:paraId="78D585D0" w14:textId="77777777" w:rsidR="00337A17" w:rsidRDefault="0063461A">
                            <w:pPr>
                              <w:pStyle w:val="TableParagraph"/>
                              <w:spacing w:before="43"/>
                              <w:ind w:left="80"/>
                              <w:rPr>
                                <w:sz w:val="20"/>
                              </w:rPr>
                            </w:pPr>
                            <w:r>
                              <w:rPr>
                                <w:sz w:val="20"/>
                              </w:rPr>
                              <w:t>Plans</w:t>
                            </w:r>
                            <w:r>
                              <w:rPr>
                                <w:spacing w:val="-1"/>
                                <w:sz w:val="20"/>
                              </w:rPr>
                              <w:t xml:space="preserve"> </w:t>
                            </w:r>
                            <w:r>
                              <w:rPr>
                                <w:sz w:val="20"/>
                              </w:rPr>
                              <w:t>are</w:t>
                            </w:r>
                            <w:r>
                              <w:rPr>
                                <w:spacing w:val="-1"/>
                                <w:sz w:val="20"/>
                              </w:rPr>
                              <w:t xml:space="preserve"> </w:t>
                            </w:r>
                            <w:r>
                              <w:rPr>
                                <w:sz w:val="20"/>
                              </w:rPr>
                              <w:t>only</w:t>
                            </w:r>
                            <w:r>
                              <w:rPr>
                                <w:spacing w:val="-1"/>
                                <w:sz w:val="20"/>
                              </w:rPr>
                              <w:t xml:space="preserve"> </w:t>
                            </w:r>
                            <w:r>
                              <w:rPr>
                                <w:sz w:val="20"/>
                              </w:rPr>
                              <w:t>full</w:t>
                            </w:r>
                            <w:r>
                              <w:rPr>
                                <w:spacing w:val="-1"/>
                                <w:sz w:val="20"/>
                              </w:rPr>
                              <w:t xml:space="preserve"> </w:t>
                            </w:r>
                            <w:r>
                              <w:rPr>
                                <w:sz w:val="20"/>
                              </w:rPr>
                              <w:t>plans</w:t>
                            </w:r>
                            <w:r>
                              <w:rPr>
                                <w:spacing w:val="-1"/>
                                <w:sz w:val="20"/>
                              </w:rPr>
                              <w:t xml:space="preserve"> </w:t>
                            </w:r>
                            <w:r>
                              <w:rPr>
                                <w:sz w:val="20"/>
                              </w:rPr>
                              <w:t>if</w:t>
                            </w:r>
                            <w:r>
                              <w:rPr>
                                <w:spacing w:val="-1"/>
                                <w:sz w:val="20"/>
                              </w:rPr>
                              <w:t xml:space="preserve"> </w:t>
                            </w:r>
                            <w:r>
                              <w:rPr>
                                <w:sz w:val="20"/>
                              </w:rPr>
                              <w:t>they</w:t>
                            </w:r>
                            <w:r>
                              <w:rPr>
                                <w:spacing w:val="-1"/>
                                <w:sz w:val="20"/>
                              </w:rPr>
                              <w:t xml:space="preserve"> </w:t>
                            </w:r>
                            <w:r>
                              <w:rPr>
                                <w:sz w:val="20"/>
                              </w:rPr>
                              <w:t xml:space="preserve">consist </w:t>
                            </w:r>
                            <w:r>
                              <w:rPr>
                                <w:spacing w:val="-5"/>
                                <w:sz w:val="20"/>
                              </w:rPr>
                              <w:t>of:</w:t>
                            </w:r>
                          </w:p>
                          <w:p w14:paraId="327B6264" w14:textId="77777777" w:rsidR="00337A17" w:rsidRDefault="0063461A">
                            <w:pPr>
                              <w:pStyle w:val="TableParagraph"/>
                              <w:numPr>
                                <w:ilvl w:val="0"/>
                                <w:numId w:val="3"/>
                              </w:numPr>
                              <w:tabs>
                                <w:tab w:val="left" w:pos="440"/>
                              </w:tabs>
                              <w:spacing w:before="11" w:line="252" w:lineRule="auto"/>
                              <w:ind w:right="114"/>
                              <w:rPr>
                                <w:sz w:val="20"/>
                              </w:rPr>
                            </w:pPr>
                            <w:r>
                              <w:rPr>
                                <w:sz w:val="20"/>
                              </w:rPr>
                              <w:t>a</w:t>
                            </w:r>
                            <w:r>
                              <w:rPr>
                                <w:spacing w:val="-9"/>
                                <w:sz w:val="20"/>
                              </w:rPr>
                              <w:t xml:space="preserve"> </w:t>
                            </w:r>
                            <w:r>
                              <w:rPr>
                                <w:sz w:val="20"/>
                              </w:rPr>
                              <w:t>description</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proposed</w:t>
                            </w:r>
                            <w:r>
                              <w:rPr>
                                <w:spacing w:val="-9"/>
                                <w:sz w:val="20"/>
                              </w:rPr>
                              <w:t xml:space="preserve"> </w:t>
                            </w:r>
                            <w:r>
                              <w:rPr>
                                <w:sz w:val="20"/>
                              </w:rPr>
                              <w:t>building</w:t>
                            </w:r>
                            <w:r>
                              <w:rPr>
                                <w:spacing w:val="-9"/>
                                <w:sz w:val="20"/>
                              </w:rPr>
                              <w:t xml:space="preserve"> </w:t>
                            </w:r>
                            <w:r>
                              <w:rPr>
                                <w:sz w:val="20"/>
                              </w:rPr>
                              <w:t>work, renovation or replacement of a thermal element, change to the building’s energy status or material change of use</w:t>
                            </w:r>
                          </w:p>
                          <w:p w14:paraId="427A6A79" w14:textId="77777777" w:rsidR="00337A17" w:rsidRDefault="0063461A">
                            <w:pPr>
                              <w:pStyle w:val="TableParagraph"/>
                              <w:numPr>
                                <w:ilvl w:val="0"/>
                                <w:numId w:val="3"/>
                              </w:numPr>
                              <w:tabs>
                                <w:tab w:val="left" w:pos="440"/>
                              </w:tabs>
                              <w:spacing w:line="252" w:lineRule="auto"/>
                              <w:ind w:right="269"/>
                              <w:rPr>
                                <w:sz w:val="20"/>
                              </w:rPr>
                            </w:pPr>
                            <w:r>
                              <w:rPr>
                                <w:sz w:val="20"/>
                              </w:rPr>
                              <w:t>the plans, particulars and statements required</w:t>
                            </w:r>
                            <w:r>
                              <w:rPr>
                                <w:spacing w:val="-8"/>
                                <w:sz w:val="20"/>
                              </w:rPr>
                              <w:t xml:space="preserve"> </w:t>
                            </w:r>
                            <w:r>
                              <w:rPr>
                                <w:sz w:val="20"/>
                              </w:rPr>
                              <w:t>by</w:t>
                            </w:r>
                            <w:r>
                              <w:rPr>
                                <w:spacing w:val="-8"/>
                                <w:sz w:val="20"/>
                              </w:rPr>
                              <w:t xml:space="preserve"> </w:t>
                            </w:r>
                            <w:hyperlink r:id="rId57">
                              <w:r>
                                <w:rPr>
                                  <w:color w:val="275B9B"/>
                                  <w:sz w:val="20"/>
                                  <w:u w:val="single" w:color="275B9B"/>
                                </w:rPr>
                                <w:t>paragraphs</w:t>
                              </w:r>
                              <w:r>
                                <w:rPr>
                                  <w:color w:val="275B9B"/>
                                  <w:spacing w:val="-8"/>
                                  <w:sz w:val="20"/>
                                  <w:u w:val="single" w:color="275B9B"/>
                                </w:rPr>
                                <w:t xml:space="preserve"> </w:t>
                              </w:r>
                              <w:r>
                                <w:rPr>
                                  <w:color w:val="275B9B"/>
                                  <w:sz w:val="20"/>
                                  <w:u w:val="single" w:color="275B9B"/>
                                </w:rPr>
                                <w:t>(1),</w:t>
                              </w:r>
                              <w:r>
                                <w:rPr>
                                  <w:color w:val="275B9B"/>
                                  <w:spacing w:val="-8"/>
                                  <w:sz w:val="20"/>
                                  <w:u w:val="single" w:color="275B9B"/>
                                </w:rPr>
                                <w:t xml:space="preserve"> </w:t>
                              </w:r>
                              <w:r>
                                <w:rPr>
                                  <w:color w:val="275B9B"/>
                                  <w:sz w:val="20"/>
                                  <w:u w:val="single" w:color="275B9B"/>
                                </w:rPr>
                                <w:t>(1A)</w:t>
                              </w:r>
                              <w:r>
                                <w:rPr>
                                  <w:color w:val="275B9B"/>
                                  <w:spacing w:val="-8"/>
                                  <w:sz w:val="20"/>
                                  <w:u w:val="single" w:color="275B9B"/>
                                </w:rPr>
                                <w:t xml:space="preserve"> </w:t>
                              </w:r>
                              <w:r>
                                <w:rPr>
                                  <w:color w:val="275B9B"/>
                                  <w:sz w:val="20"/>
                                  <w:u w:val="single" w:color="275B9B"/>
                                </w:rPr>
                                <w:t>and</w:t>
                              </w:r>
                              <w:r>
                                <w:rPr>
                                  <w:color w:val="275B9B"/>
                                  <w:spacing w:val="-8"/>
                                  <w:sz w:val="20"/>
                                  <w:u w:val="single" w:color="275B9B"/>
                                </w:rPr>
                                <w:t xml:space="preserve"> </w:t>
                              </w:r>
                              <w:r>
                                <w:rPr>
                                  <w:color w:val="275B9B"/>
                                  <w:sz w:val="20"/>
                                  <w:u w:val="single" w:color="275B9B"/>
                                </w:rPr>
                                <w:t>(2)</w:t>
                              </w:r>
                              <w:r>
                                <w:rPr>
                                  <w:color w:val="275B9B"/>
                                  <w:spacing w:val="-8"/>
                                  <w:sz w:val="20"/>
                                  <w:u w:val="single" w:color="275B9B"/>
                                </w:rPr>
                                <w:t xml:space="preserve"> </w:t>
                              </w:r>
                              <w:r>
                                <w:rPr>
                                  <w:color w:val="275B9B"/>
                                  <w:sz w:val="20"/>
                                  <w:u w:val="single" w:color="275B9B"/>
                                </w:rPr>
                                <w:t>of</w:t>
                              </w:r>
                              <w:r>
                                <w:rPr>
                                  <w:color w:val="275B9B"/>
                                  <w:spacing w:val="-8"/>
                                  <w:sz w:val="20"/>
                                  <w:u w:val="single" w:color="275B9B"/>
                                </w:rPr>
                                <w:t xml:space="preserve"> </w:t>
                              </w:r>
                            </w:hyperlink>
                            <w:r>
                              <w:rPr>
                                <w:color w:val="275B9B"/>
                                <w:spacing w:val="-8"/>
                                <w:sz w:val="20"/>
                              </w:rPr>
                              <w:t xml:space="preserve"> </w:t>
                            </w:r>
                            <w:hyperlink r:id="rId58">
                              <w:r>
                                <w:rPr>
                                  <w:color w:val="275B9B"/>
                                  <w:sz w:val="20"/>
                                  <w:u w:val="single" w:color="275B9B"/>
                                </w:rPr>
                                <w:t>Regulation 13</w:t>
                              </w:r>
                            </w:hyperlink>
                          </w:p>
                          <w:p w14:paraId="6D537D1F" w14:textId="77777777" w:rsidR="00337A17" w:rsidRDefault="0063461A">
                            <w:pPr>
                              <w:pStyle w:val="TableParagraph"/>
                              <w:numPr>
                                <w:ilvl w:val="0"/>
                                <w:numId w:val="3"/>
                              </w:numPr>
                              <w:tabs>
                                <w:tab w:val="left" w:pos="440"/>
                              </w:tabs>
                              <w:spacing w:line="252" w:lineRule="auto"/>
                              <w:ind w:right="356"/>
                              <w:rPr>
                                <w:sz w:val="20"/>
                              </w:rPr>
                            </w:pPr>
                            <w:r>
                              <w:rPr>
                                <w:sz w:val="20"/>
                              </w:rPr>
                              <w:t xml:space="preserve">where paragraph </w:t>
                            </w:r>
                            <w:hyperlink r:id="rId59">
                              <w:r>
                                <w:rPr>
                                  <w:color w:val="275B9B"/>
                                  <w:sz w:val="20"/>
                                  <w:u w:val="single" w:color="275B9B"/>
                                </w:rPr>
                                <w:t>H4 of Schedule 1</w:t>
                              </w:r>
                            </w:hyperlink>
                            <w:r>
                              <w:rPr>
                                <w:color w:val="275B9B"/>
                                <w:sz w:val="20"/>
                              </w:rPr>
                              <w:t xml:space="preserve"> </w:t>
                            </w:r>
                            <w:r>
                              <w:rPr>
                                <w:sz w:val="20"/>
                              </w:rPr>
                              <w:t>imposes</w:t>
                            </w:r>
                            <w:r>
                              <w:rPr>
                                <w:spacing w:val="-7"/>
                                <w:sz w:val="20"/>
                              </w:rPr>
                              <w:t xml:space="preserve"> </w:t>
                            </w:r>
                            <w:r>
                              <w:rPr>
                                <w:sz w:val="20"/>
                              </w:rPr>
                              <w:t>a</w:t>
                            </w:r>
                            <w:r>
                              <w:rPr>
                                <w:spacing w:val="-7"/>
                                <w:sz w:val="20"/>
                              </w:rPr>
                              <w:t xml:space="preserve"> </w:t>
                            </w:r>
                            <w:r>
                              <w:rPr>
                                <w:sz w:val="20"/>
                              </w:rPr>
                              <w:t>requirement,</w:t>
                            </w:r>
                            <w:r>
                              <w:rPr>
                                <w:spacing w:val="-7"/>
                                <w:sz w:val="20"/>
                              </w:rPr>
                              <w:t xml:space="preserve"> </w:t>
                            </w:r>
                            <w:r>
                              <w:rPr>
                                <w:sz w:val="20"/>
                              </w:rPr>
                              <w:t>particulars</w:t>
                            </w:r>
                            <w:r>
                              <w:rPr>
                                <w:spacing w:val="-7"/>
                                <w:sz w:val="20"/>
                              </w:rPr>
                              <w:t xml:space="preserve"> </w:t>
                            </w:r>
                            <w:r>
                              <w:rPr>
                                <w:sz w:val="20"/>
                              </w:rPr>
                              <w:t>of</w:t>
                            </w:r>
                            <w:r>
                              <w:rPr>
                                <w:spacing w:val="-7"/>
                                <w:sz w:val="20"/>
                              </w:rPr>
                              <w:t xml:space="preserve"> </w:t>
                            </w:r>
                            <w:r>
                              <w:rPr>
                                <w:sz w:val="20"/>
                              </w:rPr>
                              <w:t>the precautions</w:t>
                            </w:r>
                            <w:r>
                              <w:rPr>
                                <w:spacing w:val="-6"/>
                                <w:sz w:val="20"/>
                              </w:rPr>
                              <w:t xml:space="preserve"> </w:t>
                            </w:r>
                            <w:r>
                              <w:rPr>
                                <w:sz w:val="20"/>
                              </w:rPr>
                              <w:t>to</w:t>
                            </w:r>
                            <w:r>
                              <w:rPr>
                                <w:spacing w:val="-4"/>
                                <w:sz w:val="20"/>
                              </w:rPr>
                              <w:t xml:space="preserve"> </w:t>
                            </w:r>
                            <w:r>
                              <w:rPr>
                                <w:sz w:val="20"/>
                              </w:rPr>
                              <w:t>be</w:t>
                            </w:r>
                            <w:r>
                              <w:rPr>
                                <w:spacing w:val="-3"/>
                                <w:sz w:val="20"/>
                              </w:rPr>
                              <w:t xml:space="preserve"> </w:t>
                            </w:r>
                            <w:r>
                              <w:rPr>
                                <w:sz w:val="20"/>
                              </w:rPr>
                              <w:t>taken</w:t>
                            </w:r>
                            <w:r>
                              <w:rPr>
                                <w:spacing w:val="-4"/>
                                <w:sz w:val="20"/>
                              </w:rPr>
                              <w:t xml:space="preserve"> </w:t>
                            </w:r>
                            <w:r>
                              <w:rPr>
                                <w:sz w:val="20"/>
                              </w:rPr>
                              <w:t>in</w:t>
                            </w:r>
                            <w:r>
                              <w:rPr>
                                <w:spacing w:val="-3"/>
                                <w:sz w:val="20"/>
                              </w:rPr>
                              <w:t xml:space="preserve"> </w:t>
                            </w:r>
                            <w:r>
                              <w:rPr>
                                <w:sz w:val="20"/>
                              </w:rPr>
                              <w:t>building</w:t>
                            </w:r>
                            <w:r>
                              <w:rPr>
                                <w:spacing w:val="-4"/>
                                <w:sz w:val="20"/>
                              </w:rPr>
                              <w:t xml:space="preserve"> </w:t>
                            </w:r>
                            <w:r>
                              <w:rPr>
                                <w:sz w:val="20"/>
                              </w:rPr>
                              <w:t>over</w:t>
                            </w:r>
                            <w:r>
                              <w:rPr>
                                <w:spacing w:val="-3"/>
                                <w:sz w:val="20"/>
                              </w:rPr>
                              <w:t xml:space="preserve"> </w:t>
                            </w:r>
                            <w:r>
                              <w:rPr>
                                <w:spacing w:val="-10"/>
                                <w:sz w:val="20"/>
                              </w:rPr>
                              <w:t>a</w:t>
                            </w:r>
                          </w:p>
                          <w:p w14:paraId="36F3EDF2" w14:textId="77777777" w:rsidR="00337A17" w:rsidRDefault="0063461A">
                            <w:pPr>
                              <w:pStyle w:val="TableParagraph"/>
                              <w:spacing w:line="252" w:lineRule="auto"/>
                              <w:ind w:left="440"/>
                              <w:rPr>
                                <w:sz w:val="20"/>
                              </w:rPr>
                            </w:pPr>
                            <w:r>
                              <w:rPr>
                                <w:sz w:val="20"/>
                              </w:rPr>
                              <w:t>drain,</w:t>
                            </w:r>
                            <w:r>
                              <w:rPr>
                                <w:spacing w:val="-8"/>
                                <w:sz w:val="20"/>
                              </w:rPr>
                              <w:t xml:space="preserve"> </w:t>
                            </w:r>
                            <w:r>
                              <w:rPr>
                                <w:sz w:val="20"/>
                              </w:rPr>
                              <w:t>sewer</w:t>
                            </w:r>
                            <w:r>
                              <w:rPr>
                                <w:spacing w:val="-8"/>
                                <w:sz w:val="20"/>
                              </w:rPr>
                              <w:t xml:space="preserve"> </w:t>
                            </w:r>
                            <w:r>
                              <w:rPr>
                                <w:sz w:val="20"/>
                              </w:rPr>
                              <w:t>or</w:t>
                            </w:r>
                            <w:r>
                              <w:rPr>
                                <w:spacing w:val="-8"/>
                                <w:sz w:val="20"/>
                              </w:rPr>
                              <w:t xml:space="preserve"> </w:t>
                            </w:r>
                            <w:r>
                              <w:rPr>
                                <w:sz w:val="20"/>
                              </w:rPr>
                              <w:t>disposal</w:t>
                            </w:r>
                            <w:r>
                              <w:rPr>
                                <w:spacing w:val="-8"/>
                                <w:sz w:val="20"/>
                              </w:rPr>
                              <w:t xml:space="preserve"> </w:t>
                            </w:r>
                            <w:r>
                              <w:rPr>
                                <w:sz w:val="20"/>
                              </w:rPr>
                              <w:t>main</w:t>
                            </w:r>
                            <w:r>
                              <w:rPr>
                                <w:spacing w:val="-8"/>
                                <w:sz w:val="20"/>
                              </w:rPr>
                              <w:t xml:space="preserve"> </w:t>
                            </w:r>
                            <w:r>
                              <w:rPr>
                                <w:sz w:val="20"/>
                              </w:rPr>
                              <w:t>to</w:t>
                            </w:r>
                            <w:r>
                              <w:rPr>
                                <w:spacing w:val="-8"/>
                                <w:sz w:val="20"/>
                              </w:rPr>
                              <w:t xml:space="preserve"> </w:t>
                            </w:r>
                            <w:r>
                              <w:rPr>
                                <w:sz w:val="20"/>
                              </w:rPr>
                              <w:t>comply</w:t>
                            </w:r>
                            <w:r>
                              <w:rPr>
                                <w:spacing w:val="-8"/>
                                <w:sz w:val="20"/>
                              </w:rPr>
                              <w:t xml:space="preserve"> </w:t>
                            </w:r>
                            <w:r>
                              <w:rPr>
                                <w:sz w:val="20"/>
                              </w:rPr>
                              <w:t>with the requirements of that paragraph and</w:t>
                            </w:r>
                          </w:p>
                          <w:p w14:paraId="46FC351B" w14:textId="77777777" w:rsidR="00337A17" w:rsidRDefault="0063461A">
                            <w:pPr>
                              <w:pStyle w:val="TableParagraph"/>
                              <w:numPr>
                                <w:ilvl w:val="0"/>
                                <w:numId w:val="3"/>
                              </w:numPr>
                              <w:tabs>
                                <w:tab w:val="left" w:pos="440"/>
                              </w:tabs>
                              <w:spacing w:line="252" w:lineRule="auto"/>
                              <w:ind w:right="82"/>
                              <w:rPr>
                                <w:sz w:val="20"/>
                              </w:rPr>
                            </w:pPr>
                            <w:r>
                              <w:rPr>
                                <w:sz w:val="20"/>
                              </w:rPr>
                              <w:t>any other plans which are necessary to show</w:t>
                            </w:r>
                            <w:r>
                              <w:rPr>
                                <w:spacing w:val="-8"/>
                                <w:sz w:val="20"/>
                              </w:rPr>
                              <w:t xml:space="preserve"> </w:t>
                            </w:r>
                            <w:r>
                              <w:rPr>
                                <w:sz w:val="20"/>
                              </w:rPr>
                              <w:t>that</w:t>
                            </w:r>
                            <w:r>
                              <w:rPr>
                                <w:spacing w:val="-8"/>
                                <w:sz w:val="20"/>
                              </w:rPr>
                              <w:t xml:space="preserve"> </w:t>
                            </w:r>
                            <w:r>
                              <w:rPr>
                                <w:sz w:val="20"/>
                              </w:rPr>
                              <w:t>the</w:t>
                            </w:r>
                            <w:r>
                              <w:rPr>
                                <w:spacing w:val="-8"/>
                                <w:sz w:val="20"/>
                              </w:rPr>
                              <w:t xml:space="preserve"> </w:t>
                            </w:r>
                            <w:r>
                              <w:rPr>
                                <w:sz w:val="20"/>
                              </w:rPr>
                              <w:t>work</w:t>
                            </w:r>
                            <w:r>
                              <w:rPr>
                                <w:spacing w:val="-8"/>
                                <w:sz w:val="20"/>
                              </w:rPr>
                              <w:t xml:space="preserve"> </w:t>
                            </w:r>
                            <w:r>
                              <w:rPr>
                                <w:sz w:val="20"/>
                              </w:rPr>
                              <w:t>would</w:t>
                            </w:r>
                            <w:r>
                              <w:rPr>
                                <w:spacing w:val="-8"/>
                                <w:sz w:val="20"/>
                              </w:rPr>
                              <w:t xml:space="preserve"> </w:t>
                            </w:r>
                            <w:r>
                              <w:rPr>
                                <w:sz w:val="20"/>
                              </w:rPr>
                              <w:t>comply</w:t>
                            </w:r>
                            <w:r>
                              <w:rPr>
                                <w:spacing w:val="-8"/>
                                <w:sz w:val="20"/>
                              </w:rPr>
                              <w:t xml:space="preserve"> </w:t>
                            </w:r>
                            <w:r>
                              <w:rPr>
                                <w:sz w:val="20"/>
                              </w:rPr>
                              <w:t>with</w:t>
                            </w:r>
                            <w:r>
                              <w:rPr>
                                <w:spacing w:val="-8"/>
                                <w:sz w:val="20"/>
                              </w:rPr>
                              <w:t xml:space="preserve"> </w:t>
                            </w:r>
                            <w:r>
                              <w:rPr>
                                <w:sz w:val="20"/>
                              </w:rPr>
                              <w:t xml:space="preserve">these </w:t>
                            </w:r>
                            <w:r>
                              <w:rPr>
                                <w:spacing w:val="-2"/>
                                <w:sz w:val="20"/>
                              </w:rPr>
                              <w:t>Regulations.</w:t>
                            </w:r>
                          </w:p>
                        </w:tc>
                        <w:tc>
                          <w:tcPr>
                            <w:tcW w:w="4478" w:type="dxa"/>
                          </w:tcPr>
                          <w:p w14:paraId="548E1EA1" w14:textId="77777777" w:rsidR="00337A17" w:rsidRDefault="0025594F">
                            <w:pPr>
                              <w:pStyle w:val="TableParagraph"/>
                              <w:spacing w:before="43"/>
                              <w:ind w:left="2023"/>
                              <w:rPr>
                                <w:sz w:val="20"/>
                              </w:rPr>
                            </w:pPr>
                            <w:hyperlink r:id="rId60">
                              <w:r w:rsidR="0063461A">
                                <w:rPr>
                                  <w:color w:val="275B9B"/>
                                  <w:spacing w:val="-2"/>
                                  <w:sz w:val="20"/>
                                  <w:u w:val="single" w:color="275B9B"/>
                                </w:rPr>
                                <w:t>14(3)</w:t>
                              </w:r>
                            </w:hyperlink>
                          </w:p>
                        </w:tc>
                      </w:tr>
                      <w:tr w:rsidR="00337A17" w14:paraId="0DFA817B" w14:textId="77777777" w:rsidTr="00221A0A">
                        <w:trPr>
                          <w:trHeight w:val="2757"/>
                        </w:trPr>
                        <w:tc>
                          <w:tcPr>
                            <w:tcW w:w="4425" w:type="dxa"/>
                          </w:tcPr>
                          <w:p w14:paraId="286530E9" w14:textId="77777777" w:rsidR="00337A17" w:rsidRDefault="0063461A">
                            <w:pPr>
                              <w:pStyle w:val="TableParagraph"/>
                              <w:spacing w:before="43" w:line="252" w:lineRule="auto"/>
                              <w:ind w:right="254"/>
                              <w:rPr>
                                <w:sz w:val="20"/>
                              </w:rPr>
                            </w:pPr>
                            <w:r>
                              <w:rPr>
                                <w:sz w:val="20"/>
                              </w:rPr>
                              <w:t>The local authority must notify the applicant of the outcome of the application within five weeks</w:t>
                            </w:r>
                            <w:r>
                              <w:rPr>
                                <w:spacing w:val="-9"/>
                                <w:sz w:val="20"/>
                              </w:rPr>
                              <w:t xml:space="preserve"> </w:t>
                            </w:r>
                            <w:r>
                              <w:rPr>
                                <w:sz w:val="20"/>
                              </w:rPr>
                              <w:t>beginning</w:t>
                            </w:r>
                            <w:r>
                              <w:rPr>
                                <w:spacing w:val="-9"/>
                                <w:sz w:val="20"/>
                              </w:rPr>
                              <w:t xml:space="preserve"> </w:t>
                            </w:r>
                            <w:r>
                              <w:rPr>
                                <w:sz w:val="20"/>
                              </w:rPr>
                              <w:t>with</w:t>
                            </w:r>
                            <w:r>
                              <w:rPr>
                                <w:spacing w:val="-9"/>
                                <w:sz w:val="20"/>
                              </w:rPr>
                              <w:t xml:space="preserve"> </w:t>
                            </w:r>
                            <w:r>
                              <w:rPr>
                                <w:sz w:val="20"/>
                              </w:rPr>
                              <w:t>the</w:t>
                            </w:r>
                            <w:r>
                              <w:rPr>
                                <w:spacing w:val="-9"/>
                                <w:sz w:val="20"/>
                              </w:rPr>
                              <w:t xml:space="preserve"> </w:t>
                            </w:r>
                            <w:r>
                              <w:rPr>
                                <w:sz w:val="20"/>
                              </w:rPr>
                              <w:t>date</w:t>
                            </w:r>
                            <w:r>
                              <w:rPr>
                                <w:spacing w:val="-9"/>
                                <w:sz w:val="20"/>
                              </w:rPr>
                              <w:t xml:space="preserve"> </w:t>
                            </w:r>
                            <w:r>
                              <w:rPr>
                                <w:sz w:val="20"/>
                              </w:rPr>
                              <w:t>the</w:t>
                            </w:r>
                            <w:r>
                              <w:rPr>
                                <w:spacing w:val="-9"/>
                                <w:sz w:val="20"/>
                              </w:rPr>
                              <w:t xml:space="preserve"> </w:t>
                            </w:r>
                            <w:r>
                              <w:rPr>
                                <w:sz w:val="20"/>
                              </w:rPr>
                              <w:t>application</w:t>
                            </w:r>
                          </w:p>
                          <w:p w14:paraId="4D12274C" w14:textId="32A07E1F" w:rsidR="00337A17" w:rsidRDefault="0063461A">
                            <w:pPr>
                              <w:pStyle w:val="TableParagraph"/>
                              <w:spacing w:line="252" w:lineRule="auto"/>
                              <w:rPr>
                                <w:sz w:val="20"/>
                              </w:rPr>
                            </w:pPr>
                            <w:r>
                              <w:rPr>
                                <w:sz w:val="20"/>
                              </w:rPr>
                              <w:t xml:space="preserve">is </w:t>
                            </w:r>
                            <w:r w:rsidR="00D53E72">
                              <w:rPr>
                                <w:sz w:val="20"/>
                              </w:rPr>
                              <w:t xml:space="preserve">validated </w:t>
                            </w:r>
                            <w:r>
                              <w:rPr>
                                <w:sz w:val="20"/>
                              </w:rPr>
                              <w:t>by the local authority, or within such longer period as at any time the authority and the applicant agree in writing. If you wish to extend</w:t>
                            </w:r>
                            <w:r>
                              <w:rPr>
                                <w:spacing w:val="-7"/>
                                <w:sz w:val="20"/>
                              </w:rPr>
                              <w:t xml:space="preserve"> </w:t>
                            </w:r>
                            <w:r>
                              <w:rPr>
                                <w:sz w:val="20"/>
                              </w:rPr>
                              <w:t>the</w:t>
                            </w:r>
                            <w:r>
                              <w:rPr>
                                <w:spacing w:val="-7"/>
                                <w:sz w:val="20"/>
                              </w:rPr>
                              <w:t xml:space="preserve"> </w:t>
                            </w:r>
                            <w:proofErr w:type="gramStart"/>
                            <w:r>
                              <w:rPr>
                                <w:sz w:val="20"/>
                              </w:rPr>
                              <w:t>period</w:t>
                            </w:r>
                            <w:r>
                              <w:rPr>
                                <w:spacing w:val="-7"/>
                                <w:sz w:val="20"/>
                              </w:rPr>
                              <w:t xml:space="preserve"> </w:t>
                            </w:r>
                            <w:r>
                              <w:rPr>
                                <w:sz w:val="20"/>
                              </w:rPr>
                              <w:t>of</w:t>
                            </w:r>
                            <w:r>
                              <w:rPr>
                                <w:spacing w:val="-7"/>
                                <w:sz w:val="20"/>
                              </w:rPr>
                              <w:t xml:space="preserve"> </w:t>
                            </w:r>
                            <w:r>
                              <w:rPr>
                                <w:sz w:val="20"/>
                              </w:rPr>
                              <w:t>time</w:t>
                            </w:r>
                            <w:proofErr w:type="gramEnd"/>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local</w:t>
                            </w:r>
                            <w:r>
                              <w:rPr>
                                <w:spacing w:val="-7"/>
                                <w:sz w:val="20"/>
                              </w:rPr>
                              <w:t xml:space="preserve"> </w:t>
                            </w:r>
                            <w:r>
                              <w:rPr>
                                <w:sz w:val="20"/>
                              </w:rPr>
                              <w:t>authority has to notify of the outcome of the application, you</w:t>
                            </w:r>
                            <w:r>
                              <w:rPr>
                                <w:spacing w:val="-6"/>
                                <w:sz w:val="20"/>
                              </w:rPr>
                              <w:t xml:space="preserve"> </w:t>
                            </w:r>
                            <w:r>
                              <w:rPr>
                                <w:sz w:val="20"/>
                              </w:rPr>
                              <w:t>can</w:t>
                            </w:r>
                            <w:r>
                              <w:rPr>
                                <w:spacing w:val="-6"/>
                                <w:sz w:val="20"/>
                              </w:rPr>
                              <w:t xml:space="preserve"> </w:t>
                            </w:r>
                            <w:r>
                              <w:rPr>
                                <w:sz w:val="20"/>
                              </w:rPr>
                              <w:t>include</w:t>
                            </w:r>
                            <w:r>
                              <w:rPr>
                                <w:spacing w:val="-6"/>
                                <w:sz w:val="20"/>
                              </w:rPr>
                              <w:t xml:space="preserve"> </w:t>
                            </w:r>
                            <w:r>
                              <w:rPr>
                                <w:sz w:val="20"/>
                              </w:rPr>
                              <w:t>this</w:t>
                            </w:r>
                            <w:r>
                              <w:rPr>
                                <w:spacing w:val="-6"/>
                                <w:sz w:val="20"/>
                              </w:rPr>
                              <w:t xml:space="preserve"> </w:t>
                            </w:r>
                            <w:r>
                              <w:rPr>
                                <w:sz w:val="20"/>
                              </w:rPr>
                              <w:t>request</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application for building control approval with full plans for the local authority to consider.</w:t>
                            </w:r>
                          </w:p>
                        </w:tc>
                        <w:tc>
                          <w:tcPr>
                            <w:tcW w:w="4478" w:type="dxa"/>
                          </w:tcPr>
                          <w:p w14:paraId="4C7A617B" w14:textId="77777777" w:rsidR="00337A17" w:rsidRDefault="0025594F">
                            <w:pPr>
                              <w:pStyle w:val="TableParagraph"/>
                              <w:spacing w:before="64"/>
                              <w:ind w:left="1965"/>
                              <w:rPr>
                                <w:sz w:val="20"/>
                              </w:rPr>
                            </w:pPr>
                            <w:hyperlink r:id="rId61">
                              <w:r w:rsidR="0063461A">
                                <w:rPr>
                                  <w:color w:val="275B9B"/>
                                  <w:spacing w:val="-2"/>
                                  <w:sz w:val="20"/>
                                  <w:u w:val="single" w:color="275B9B"/>
                                </w:rPr>
                                <w:t>14</w:t>
                              </w:r>
                              <w:proofErr w:type="gramStart"/>
                              <w:r w:rsidR="0063461A">
                                <w:rPr>
                                  <w:color w:val="275B9B"/>
                                  <w:spacing w:val="-2"/>
                                  <w:sz w:val="20"/>
                                  <w:u w:val="single" w:color="275B9B"/>
                                </w:rPr>
                                <w:t>A(</w:t>
                              </w:r>
                              <w:proofErr w:type="gramEnd"/>
                              <w:r w:rsidR="0063461A">
                                <w:rPr>
                                  <w:color w:val="275B9B"/>
                                  <w:spacing w:val="-2"/>
                                  <w:sz w:val="20"/>
                                  <w:u w:val="single" w:color="275B9B"/>
                                </w:rPr>
                                <w:t>6)</w:t>
                              </w:r>
                            </w:hyperlink>
                          </w:p>
                        </w:tc>
                      </w:tr>
                      <w:tr w:rsidR="00337A17" w14:paraId="7366CD2B" w14:textId="77777777" w:rsidTr="00221A0A">
                        <w:trPr>
                          <w:trHeight w:val="3438"/>
                        </w:trPr>
                        <w:tc>
                          <w:tcPr>
                            <w:tcW w:w="4425" w:type="dxa"/>
                          </w:tcPr>
                          <w:p w14:paraId="5E45FE55" w14:textId="77777777" w:rsidR="00337A17" w:rsidRDefault="0063461A">
                            <w:pPr>
                              <w:pStyle w:val="TableParagraph"/>
                              <w:spacing w:before="43" w:line="252" w:lineRule="auto"/>
                              <w:ind w:left="80" w:right="58"/>
                              <w:rPr>
                                <w:sz w:val="20"/>
                              </w:rPr>
                            </w:pPr>
                            <w:r>
                              <w:rPr>
                                <w:sz w:val="20"/>
                              </w:rPr>
                              <w:t xml:space="preserve">Applicants should be aware that the Local Authority will as </w:t>
                            </w:r>
                            <w:proofErr w:type="gramStart"/>
                            <w:r>
                              <w:rPr>
                                <w:sz w:val="20"/>
                              </w:rPr>
                              <w:t>required</w:t>
                            </w:r>
                            <w:proofErr w:type="gramEnd"/>
                            <w:r>
                              <w:rPr>
                                <w:sz w:val="20"/>
                              </w:rPr>
                              <w:t xml:space="preserve"> consult with statutory bodies and pass on those details that you</w:t>
                            </w:r>
                            <w:r>
                              <w:rPr>
                                <w:spacing w:val="40"/>
                                <w:sz w:val="20"/>
                              </w:rPr>
                              <w:t xml:space="preserve"> </w:t>
                            </w:r>
                            <w:r>
                              <w:rPr>
                                <w:sz w:val="20"/>
                              </w:rPr>
                              <w:t>submit on your application form for the</w:t>
                            </w:r>
                            <w:r>
                              <w:rPr>
                                <w:spacing w:val="40"/>
                                <w:sz w:val="20"/>
                              </w:rPr>
                              <w:t xml:space="preserve"> </w:t>
                            </w:r>
                            <w:r>
                              <w:rPr>
                                <w:sz w:val="20"/>
                              </w:rPr>
                              <w:t>purposes of granting the Building Regulations application. Without this data collection, we could not process the application. Applicant details are only passed on to the necessary statutory consultees. If you have any queries regarding this consultation process, please contact</w:t>
                            </w:r>
                            <w:r>
                              <w:rPr>
                                <w:spacing w:val="-13"/>
                                <w:sz w:val="20"/>
                              </w:rPr>
                              <w:t xml:space="preserve"> </w:t>
                            </w:r>
                            <w:r>
                              <w:rPr>
                                <w:sz w:val="20"/>
                              </w:rPr>
                              <w:t>us.</w:t>
                            </w:r>
                            <w:r>
                              <w:rPr>
                                <w:spacing w:val="-13"/>
                                <w:sz w:val="20"/>
                              </w:rPr>
                              <w:t xml:space="preserve"> </w:t>
                            </w:r>
                            <w:r>
                              <w:rPr>
                                <w:sz w:val="20"/>
                              </w:rPr>
                              <w:t>Further</w:t>
                            </w:r>
                            <w:r>
                              <w:rPr>
                                <w:spacing w:val="-12"/>
                                <w:sz w:val="20"/>
                              </w:rPr>
                              <w:t xml:space="preserve"> </w:t>
                            </w:r>
                            <w:r>
                              <w:rPr>
                                <w:sz w:val="20"/>
                              </w:rPr>
                              <w:t>details</w:t>
                            </w:r>
                            <w:r>
                              <w:rPr>
                                <w:spacing w:val="-13"/>
                                <w:sz w:val="20"/>
                              </w:rPr>
                              <w:t xml:space="preserve"> </w:t>
                            </w:r>
                            <w:r>
                              <w:rPr>
                                <w:sz w:val="20"/>
                              </w:rPr>
                              <w:t>regarding</w:t>
                            </w:r>
                            <w:r>
                              <w:rPr>
                                <w:spacing w:val="-13"/>
                                <w:sz w:val="20"/>
                              </w:rPr>
                              <w:t xml:space="preserve"> </w:t>
                            </w:r>
                            <w:r>
                              <w:rPr>
                                <w:sz w:val="20"/>
                              </w:rPr>
                              <w:t>information rights are available on the Information Commissioner’s Office website at</w:t>
                            </w:r>
                            <w:hyperlink r:id="rId62">
                              <w:r>
                                <w:rPr>
                                  <w:color w:val="275B9B"/>
                                  <w:sz w:val="20"/>
                                  <w:u w:val="single" w:color="275B9B"/>
                                </w:rPr>
                                <w:t xml:space="preserve"> https://ico.</w:t>
                              </w:r>
                            </w:hyperlink>
                            <w:r>
                              <w:rPr>
                                <w:color w:val="275B9B"/>
                                <w:sz w:val="20"/>
                              </w:rPr>
                              <w:t xml:space="preserve"> </w:t>
                            </w:r>
                            <w:hyperlink r:id="rId63">
                              <w:r>
                                <w:rPr>
                                  <w:color w:val="275B9B"/>
                                  <w:spacing w:val="-2"/>
                                  <w:sz w:val="20"/>
                                  <w:u w:val="single" w:color="275B9B"/>
                                </w:rPr>
                                <w:t>org.uk</w:t>
                              </w:r>
                            </w:hyperlink>
                          </w:p>
                        </w:tc>
                        <w:tc>
                          <w:tcPr>
                            <w:tcW w:w="4478" w:type="dxa"/>
                          </w:tcPr>
                          <w:p w14:paraId="3E3AFAFD" w14:textId="77777777" w:rsidR="00337A17" w:rsidRDefault="0025594F">
                            <w:pPr>
                              <w:pStyle w:val="TableParagraph"/>
                              <w:spacing w:before="43"/>
                              <w:ind w:left="2071" w:right="2053"/>
                              <w:jc w:val="center"/>
                              <w:rPr>
                                <w:sz w:val="20"/>
                              </w:rPr>
                            </w:pPr>
                            <w:hyperlink r:id="rId64">
                              <w:r w:rsidR="0063461A">
                                <w:rPr>
                                  <w:color w:val="275B9B"/>
                                  <w:spacing w:val="-5"/>
                                  <w:sz w:val="20"/>
                                  <w:u w:val="single" w:color="275B9B"/>
                                </w:rPr>
                                <w:t>15</w:t>
                              </w:r>
                            </w:hyperlink>
                          </w:p>
                          <w:p w14:paraId="77BB9C44" w14:textId="77777777" w:rsidR="00337A17" w:rsidRDefault="0025594F">
                            <w:pPr>
                              <w:pStyle w:val="TableParagraph"/>
                              <w:spacing w:before="11"/>
                              <w:ind w:left="2071" w:right="2053"/>
                              <w:jc w:val="center"/>
                              <w:rPr>
                                <w:sz w:val="20"/>
                              </w:rPr>
                            </w:pPr>
                            <w:hyperlink r:id="rId65">
                              <w:r w:rsidR="0063461A">
                                <w:rPr>
                                  <w:color w:val="275B9B"/>
                                  <w:spacing w:val="-5"/>
                                  <w:sz w:val="20"/>
                                  <w:u w:val="single" w:color="275B9B"/>
                                </w:rPr>
                                <w:t>15A</w:t>
                              </w:r>
                            </w:hyperlink>
                          </w:p>
                        </w:tc>
                      </w:tr>
                    </w:tbl>
                    <w:p w14:paraId="49D9DD30" w14:textId="77777777" w:rsidR="00337A17" w:rsidRDefault="00337A17">
                      <w:pPr>
                        <w:pStyle w:val="BodyText"/>
                      </w:pPr>
                    </w:p>
                  </w:txbxContent>
                </v:textbox>
                <w10:wrap anchorx="page" anchory="page"/>
              </v:shape>
            </w:pict>
          </mc:Fallback>
        </mc:AlternateContent>
      </w:r>
    </w:p>
    <w:p w14:paraId="3ED48B33" w14:textId="30748F19" w:rsidR="008F2E8C" w:rsidRPr="008F2E8C" w:rsidRDefault="008F2E8C" w:rsidP="008F2E8C">
      <w:pPr>
        <w:widowControl/>
        <w:tabs>
          <w:tab w:val="left" w:pos="6630"/>
        </w:tabs>
        <w:kinsoku w:val="0"/>
        <w:overflowPunct w:val="0"/>
        <w:adjustRightInd w:val="0"/>
        <w:spacing w:before="1"/>
        <w:rPr>
          <w:rFonts w:ascii="Times New Roman" w:eastAsiaTheme="minorHAnsi" w:hAnsi="Times New Roman" w:cs="Times New Roman"/>
          <w:sz w:val="24"/>
          <w:szCs w:val="24"/>
          <w:lang w:val="en-GB"/>
        </w:rPr>
      </w:pPr>
      <w:r>
        <w:rPr>
          <w:rFonts w:ascii="Times New Roman" w:eastAsiaTheme="minorHAnsi" w:hAnsi="Times New Roman" w:cs="Times New Roman"/>
          <w:sz w:val="11"/>
          <w:szCs w:val="11"/>
          <w:lang w:val="en-GB"/>
        </w:rPr>
        <w:tab/>
      </w:r>
      <w:r w:rsidRPr="008F2E8C">
        <w:rPr>
          <w:rFonts w:ascii="Times New Roman" w:eastAsiaTheme="minorHAnsi" w:hAnsi="Times New Roman" w:cs="Times New Roman"/>
          <w:sz w:val="24"/>
          <w:szCs w:val="24"/>
          <w:lang w:val="en-GB"/>
        </w:rPr>
        <w:t xml:space="preserve">2 of 3 </w:t>
      </w:r>
    </w:p>
    <w:p w14:paraId="70C0D0D1" w14:textId="77777777" w:rsidR="008F2E8C" w:rsidRDefault="008F2E8C" w:rsidP="0019499F">
      <w:pPr>
        <w:widowControl/>
        <w:kinsoku w:val="0"/>
        <w:overflowPunct w:val="0"/>
        <w:adjustRightInd w:val="0"/>
        <w:spacing w:before="1"/>
        <w:rPr>
          <w:rFonts w:ascii="Times New Roman" w:eastAsiaTheme="minorHAnsi" w:hAnsi="Times New Roman" w:cs="Times New Roman"/>
          <w:sz w:val="11"/>
          <w:szCs w:val="11"/>
          <w:lang w:val="en-GB"/>
        </w:rPr>
      </w:pPr>
    </w:p>
    <w:p w14:paraId="1F3F5E41" w14:textId="77777777" w:rsidR="008F2E8C" w:rsidRDefault="008F2E8C" w:rsidP="0019499F">
      <w:pPr>
        <w:widowControl/>
        <w:kinsoku w:val="0"/>
        <w:overflowPunct w:val="0"/>
        <w:adjustRightInd w:val="0"/>
        <w:spacing w:before="1"/>
        <w:rPr>
          <w:rFonts w:ascii="Times New Roman" w:eastAsiaTheme="minorHAnsi" w:hAnsi="Times New Roman" w:cs="Times New Roman"/>
          <w:sz w:val="11"/>
          <w:szCs w:val="11"/>
          <w:lang w:val="en-GB"/>
        </w:rPr>
      </w:pPr>
    </w:p>
    <w:p w14:paraId="3D969753" w14:textId="77777777" w:rsidR="008F2E8C" w:rsidRDefault="008F2E8C" w:rsidP="0019499F">
      <w:pPr>
        <w:widowControl/>
        <w:kinsoku w:val="0"/>
        <w:overflowPunct w:val="0"/>
        <w:adjustRightInd w:val="0"/>
        <w:spacing w:before="1"/>
        <w:rPr>
          <w:rFonts w:ascii="Times New Roman" w:eastAsiaTheme="minorHAnsi" w:hAnsi="Times New Roman" w:cs="Times New Roman"/>
          <w:sz w:val="11"/>
          <w:szCs w:val="11"/>
          <w:lang w:val="en-GB"/>
        </w:rPr>
      </w:pPr>
    </w:p>
    <w:p w14:paraId="65FE554C" w14:textId="77777777" w:rsidR="008F2E8C" w:rsidRDefault="008F2E8C" w:rsidP="0019499F">
      <w:pPr>
        <w:widowControl/>
        <w:kinsoku w:val="0"/>
        <w:overflowPunct w:val="0"/>
        <w:adjustRightInd w:val="0"/>
        <w:spacing w:before="1"/>
        <w:rPr>
          <w:rFonts w:ascii="Times New Roman" w:eastAsiaTheme="minorHAnsi" w:hAnsi="Times New Roman" w:cs="Times New Roman"/>
          <w:sz w:val="11"/>
          <w:szCs w:val="11"/>
          <w:lang w:val="en-GB"/>
        </w:rPr>
      </w:pPr>
    </w:p>
    <w:p w14:paraId="5303F593" w14:textId="77777777" w:rsidR="008F2E8C" w:rsidRPr="0019499F" w:rsidRDefault="008F2E8C" w:rsidP="0019499F">
      <w:pPr>
        <w:widowControl/>
        <w:kinsoku w:val="0"/>
        <w:overflowPunct w:val="0"/>
        <w:adjustRightInd w:val="0"/>
        <w:spacing w:before="1"/>
        <w:rPr>
          <w:rFonts w:ascii="Times New Roman" w:eastAsiaTheme="minorHAnsi" w:hAnsi="Times New Roman" w:cs="Times New Roman"/>
          <w:sz w:val="11"/>
          <w:szCs w:val="11"/>
          <w:lang w:val="en-GB"/>
        </w:rPr>
      </w:pPr>
    </w:p>
    <w:tbl>
      <w:tblPr>
        <w:tblpPr w:leftFromText="180" w:rightFromText="180" w:vertAnchor="page" w:horzAnchor="page" w:tblpX="2571" w:tblpY="1961"/>
        <w:tblW w:w="0" w:type="auto"/>
        <w:tblLayout w:type="fixed"/>
        <w:tblCellMar>
          <w:left w:w="0" w:type="dxa"/>
          <w:right w:w="0" w:type="dxa"/>
        </w:tblCellMar>
        <w:tblLook w:val="0000" w:firstRow="0" w:lastRow="0" w:firstColumn="0" w:lastColumn="0" w:noHBand="0" w:noVBand="0"/>
      </w:tblPr>
      <w:tblGrid>
        <w:gridCol w:w="4668"/>
        <w:gridCol w:w="4327"/>
      </w:tblGrid>
      <w:tr w:rsidR="0019499F" w:rsidRPr="0019499F" w14:paraId="432C6246" w14:textId="77777777" w:rsidTr="008F2E8C">
        <w:trPr>
          <w:trHeight w:val="532"/>
        </w:trPr>
        <w:tc>
          <w:tcPr>
            <w:tcW w:w="4668" w:type="dxa"/>
            <w:tcBorders>
              <w:top w:val="single" w:sz="8" w:space="0" w:color="000000"/>
              <w:left w:val="single" w:sz="8" w:space="0" w:color="000000"/>
              <w:bottom w:val="single" w:sz="8" w:space="0" w:color="000000"/>
              <w:right w:val="single" w:sz="8" w:space="0" w:color="000000"/>
            </w:tcBorders>
          </w:tcPr>
          <w:p w14:paraId="66EF284B" w14:textId="77777777" w:rsidR="0019499F" w:rsidRPr="0019499F" w:rsidRDefault="0019499F" w:rsidP="008F2E8C">
            <w:pPr>
              <w:widowControl/>
              <w:kinsoku w:val="0"/>
              <w:overflowPunct w:val="0"/>
              <w:adjustRightInd w:val="0"/>
              <w:spacing w:before="35"/>
              <w:ind w:left="1310"/>
              <w:rPr>
                <w:rFonts w:ascii="Arial" w:eastAsiaTheme="minorHAnsi" w:hAnsi="Arial" w:cs="Arial"/>
                <w:sz w:val="20"/>
                <w:szCs w:val="20"/>
                <w:lang w:val="en-GB"/>
              </w:rPr>
            </w:pPr>
            <w:r w:rsidRPr="0019499F">
              <w:rPr>
                <w:rFonts w:ascii="Arial" w:eastAsiaTheme="minorHAnsi" w:hAnsi="Arial" w:cs="Arial"/>
                <w:sz w:val="20"/>
                <w:szCs w:val="20"/>
                <w:lang w:val="en-GB"/>
              </w:rPr>
              <w:t>Further Information</w:t>
            </w:r>
          </w:p>
        </w:tc>
        <w:tc>
          <w:tcPr>
            <w:tcW w:w="4327" w:type="dxa"/>
            <w:tcBorders>
              <w:top w:val="single" w:sz="8" w:space="0" w:color="000000"/>
              <w:left w:val="single" w:sz="8" w:space="0" w:color="000000"/>
              <w:bottom w:val="single" w:sz="8" w:space="0" w:color="000000"/>
              <w:right w:val="single" w:sz="8" w:space="0" w:color="000000"/>
            </w:tcBorders>
          </w:tcPr>
          <w:p w14:paraId="7FE9B0B1" w14:textId="77777777" w:rsidR="0019499F" w:rsidRPr="0019499F" w:rsidRDefault="0019499F" w:rsidP="008F2E8C">
            <w:pPr>
              <w:widowControl/>
              <w:kinsoku w:val="0"/>
              <w:overflowPunct w:val="0"/>
              <w:adjustRightInd w:val="0"/>
              <w:spacing w:before="35"/>
              <w:ind w:left="18"/>
              <w:jc w:val="center"/>
              <w:rPr>
                <w:rFonts w:ascii="Arial" w:eastAsiaTheme="minorHAnsi" w:hAnsi="Arial" w:cs="Arial"/>
                <w:spacing w:val="-2"/>
                <w:sz w:val="20"/>
                <w:szCs w:val="20"/>
                <w:lang w:val="en-GB"/>
              </w:rPr>
            </w:pPr>
            <w:r w:rsidRPr="0019499F">
              <w:rPr>
                <w:rFonts w:ascii="Arial" w:eastAsiaTheme="minorHAnsi" w:hAnsi="Arial" w:cs="Arial"/>
                <w:spacing w:val="-2"/>
                <w:sz w:val="20"/>
                <w:szCs w:val="20"/>
                <w:lang w:val="en-GB"/>
              </w:rPr>
              <w:t>Regulation</w:t>
            </w:r>
          </w:p>
        </w:tc>
      </w:tr>
      <w:tr w:rsidR="0019499F" w:rsidRPr="0019499F" w14:paraId="0EBD2744" w14:textId="77777777" w:rsidTr="008F2E8C">
        <w:trPr>
          <w:trHeight w:val="275"/>
        </w:trPr>
        <w:tc>
          <w:tcPr>
            <w:tcW w:w="4668" w:type="dxa"/>
            <w:tcBorders>
              <w:top w:val="single" w:sz="8" w:space="0" w:color="000000"/>
              <w:left w:val="single" w:sz="8" w:space="0" w:color="000000"/>
              <w:bottom w:val="none" w:sz="6" w:space="0" w:color="auto"/>
              <w:right w:val="single" w:sz="8" w:space="0" w:color="000000"/>
            </w:tcBorders>
          </w:tcPr>
          <w:p w14:paraId="18C2E788" w14:textId="77777777" w:rsidR="0019499F" w:rsidRPr="0019499F" w:rsidRDefault="0019499F" w:rsidP="008F2E8C">
            <w:pPr>
              <w:widowControl/>
              <w:kinsoku w:val="0"/>
              <w:overflowPunct w:val="0"/>
              <w:adjustRightInd w:val="0"/>
              <w:spacing w:before="35" w:line="220" w:lineRule="exact"/>
              <w:ind w:left="80"/>
              <w:rPr>
                <w:rFonts w:ascii="Arial" w:eastAsiaTheme="minorHAnsi" w:hAnsi="Arial" w:cs="Arial"/>
                <w:w w:val="105"/>
                <w:sz w:val="20"/>
                <w:szCs w:val="20"/>
                <w:lang w:val="en-GB"/>
              </w:rPr>
            </w:pPr>
            <w:r w:rsidRPr="0019499F">
              <w:rPr>
                <w:rFonts w:ascii="Arial" w:eastAsiaTheme="minorHAnsi" w:hAnsi="Arial" w:cs="Arial"/>
                <w:w w:val="105"/>
                <w:sz w:val="20"/>
                <w:szCs w:val="20"/>
                <w:lang w:val="en-GB"/>
              </w:rPr>
              <w:t>An</w:t>
            </w:r>
            <w:r w:rsidRPr="0019499F">
              <w:rPr>
                <w:rFonts w:ascii="Arial" w:eastAsiaTheme="minorHAnsi" w:hAnsi="Arial" w:cs="Arial"/>
                <w:spacing w:val="-4"/>
                <w:w w:val="105"/>
                <w:sz w:val="20"/>
                <w:szCs w:val="20"/>
                <w:lang w:val="en-GB"/>
              </w:rPr>
              <w:t xml:space="preserve"> </w:t>
            </w:r>
            <w:r w:rsidRPr="0019499F">
              <w:rPr>
                <w:rFonts w:ascii="Arial" w:eastAsiaTheme="minorHAnsi" w:hAnsi="Arial" w:cs="Arial"/>
                <w:w w:val="105"/>
                <w:sz w:val="20"/>
                <w:szCs w:val="20"/>
                <w:lang w:val="en-GB"/>
              </w:rPr>
              <w:t>application</w:t>
            </w:r>
            <w:r w:rsidRPr="0019499F">
              <w:rPr>
                <w:rFonts w:ascii="Arial" w:eastAsiaTheme="minorHAnsi" w:hAnsi="Arial" w:cs="Arial"/>
                <w:spacing w:val="-4"/>
                <w:w w:val="105"/>
                <w:sz w:val="20"/>
                <w:szCs w:val="20"/>
                <w:lang w:val="en-GB"/>
              </w:rPr>
              <w:t xml:space="preserve"> </w:t>
            </w:r>
            <w:r w:rsidRPr="0019499F">
              <w:rPr>
                <w:rFonts w:ascii="Arial" w:eastAsiaTheme="minorHAnsi" w:hAnsi="Arial" w:cs="Arial"/>
                <w:w w:val="105"/>
                <w:sz w:val="20"/>
                <w:szCs w:val="20"/>
                <w:lang w:val="en-GB"/>
              </w:rPr>
              <w:t>for</w:t>
            </w:r>
            <w:r w:rsidRPr="0019499F">
              <w:rPr>
                <w:rFonts w:ascii="Arial" w:eastAsiaTheme="minorHAnsi" w:hAnsi="Arial" w:cs="Arial"/>
                <w:spacing w:val="-4"/>
                <w:w w:val="105"/>
                <w:sz w:val="20"/>
                <w:szCs w:val="20"/>
                <w:lang w:val="en-GB"/>
              </w:rPr>
              <w:t xml:space="preserve"> </w:t>
            </w:r>
            <w:r w:rsidRPr="0019499F">
              <w:rPr>
                <w:rFonts w:ascii="Arial" w:eastAsiaTheme="minorHAnsi" w:hAnsi="Arial" w:cs="Arial"/>
                <w:w w:val="105"/>
                <w:sz w:val="20"/>
                <w:szCs w:val="20"/>
                <w:lang w:val="en-GB"/>
              </w:rPr>
              <w:t>building</w:t>
            </w:r>
            <w:r w:rsidRPr="0019499F">
              <w:rPr>
                <w:rFonts w:ascii="Arial" w:eastAsiaTheme="minorHAnsi" w:hAnsi="Arial" w:cs="Arial"/>
                <w:spacing w:val="-4"/>
                <w:w w:val="105"/>
                <w:sz w:val="20"/>
                <w:szCs w:val="20"/>
                <w:lang w:val="en-GB"/>
              </w:rPr>
              <w:t xml:space="preserve"> </w:t>
            </w:r>
            <w:r w:rsidRPr="0019499F">
              <w:rPr>
                <w:rFonts w:ascii="Arial" w:eastAsiaTheme="minorHAnsi" w:hAnsi="Arial" w:cs="Arial"/>
                <w:w w:val="105"/>
                <w:sz w:val="20"/>
                <w:szCs w:val="20"/>
                <w:lang w:val="en-GB"/>
              </w:rPr>
              <w:t>control</w:t>
            </w:r>
            <w:r w:rsidRPr="0019499F">
              <w:rPr>
                <w:rFonts w:ascii="Arial" w:eastAsiaTheme="minorHAnsi" w:hAnsi="Arial" w:cs="Arial"/>
                <w:spacing w:val="-4"/>
                <w:w w:val="105"/>
                <w:sz w:val="20"/>
                <w:szCs w:val="20"/>
                <w:lang w:val="en-GB"/>
              </w:rPr>
              <w:t xml:space="preserve"> </w:t>
            </w:r>
            <w:r w:rsidRPr="0019499F">
              <w:rPr>
                <w:rFonts w:ascii="Arial" w:eastAsiaTheme="minorHAnsi" w:hAnsi="Arial" w:cs="Arial"/>
                <w:w w:val="105"/>
                <w:sz w:val="20"/>
                <w:szCs w:val="20"/>
                <w:lang w:val="en-GB"/>
              </w:rPr>
              <w:t>approval</w:t>
            </w:r>
            <w:r w:rsidRPr="0019499F">
              <w:rPr>
                <w:rFonts w:ascii="Arial" w:eastAsiaTheme="minorHAnsi" w:hAnsi="Arial" w:cs="Arial"/>
                <w:spacing w:val="-4"/>
                <w:w w:val="105"/>
                <w:sz w:val="20"/>
                <w:szCs w:val="20"/>
                <w:lang w:val="en-GB"/>
              </w:rPr>
              <w:t xml:space="preserve"> </w:t>
            </w:r>
            <w:r w:rsidRPr="0019499F">
              <w:rPr>
                <w:rFonts w:ascii="Arial" w:eastAsiaTheme="minorHAnsi" w:hAnsi="Arial" w:cs="Arial"/>
                <w:w w:val="105"/>
                <w:sz w:val="20"/>
                <w:szCs w:val="20"/>
                <w:lang w:val="en-GB"/>
              </w:rPr>
              <w:t>with</w:t>
            </w:r>
          </w:p>
        </w:tc>
        <w:tc>
          <w:tcPr>
            <w:tcW w:w="4327" w:type="dxa"/>
            <w:tcBorders>
              <w:top w:val="single" w:sz="8" w:space="0" w:color="000000"/>
              <w:left w:val="single" w:sz="8" w:space="0" w:color="000000"/>
              <w:bottom w:val="none" w:sz="6" w:space="0" w:color="auto"/>
              <w:right w:val="single" w:sz="8" w:space="0" w:color="000000"/>
            </w:tcBorders>
          </w:tcPr>
          <w:p w14:paraId="0839068E" w14:textId="77777777" w:rsidR="0019499F" w:rsidRPr="0019499F" w:rsidRDefault="0025594F" w:rsidP="008F2E8C">
            <w:pPr>
              <w:widowControl/>
              <w:kinsoku w:val="0"/>
              <w:overflowPunct w:val="0"/>
              <w:adjustRightInd w:val="0"/>
              <w:spacing w:before="35" w:line="220" w:lineRule="exact"/>
              <w:ind w:left="18"/>
              <w:jc w:val="center"/>
              <w:rPr>
                <w:rFonts w:ascii="Arial" w:eastAsiaTheme="minorHAnsi" w:hAnsi="Arial" w:cs="Arial"/>
                <w:color w:val="275B9B"/>
                <w:spacing w:val="-2"/>
                <w:sz w:val="20"/>
                <w:szCs w:val="20"/>
                <w:lang w:val="en-GB"/>
              </w:rPr>
            </w:pPr>
            <w:hyperlink r:id="rId66" w:history="1">
              <w:r w:rsidR="0019499F" w:rsidRPr="0019499F">
                <w:rPr>
                  <w:rFonts w:ascii="Arial" w:eastAsiaTheme="minorHAnsi" w:hAnsi="Arial" w:cs="Arial"/>
                  <w:color w:val="275B9B"/>
                  <w:spacing w:val="-2"/>
                  <w:sz w:val="20"/>
                  <w:szCs w:val="20"/>
                  <w:u w:val="single"/>
                  <w:lang w:val="en-GB"/>
                </w:rPr>
                <w:t>14(2)(a)</w:t>
              </w:r>
            </w:hyperlink>
          </w:p>
        </w:tc>
      </w:tr>
      <w:tr w:rsidR="0019499F" w:rsidRPr="0019499F" w14:paraId="30FC040C" w14:textId="77777777" w:rsidTr="008F2E8C">
        <w:trPr>
          <w:trHeight w:val="240"/>
        </w:trPr>
        <w:tc>
          <w:tcPr>
            <w:tcW w:w="4668" w:type="dxa"/>
            <w:tcBorders>
              <w:top w:val="none" w:sz="6" w:space="0" w:color="auto"/>
              <w:left w:val="single" w:sz="8" w:space="0" w:color="000000"/>
              <w:bottom w:val="none" w:sz="6" w:space="0" w:color="auto"/>
              <w:right w:val="single" w:sz="8" w:space="0" w:color="000000"/>
            </w:tcBorders>
          </w:tcPr>
          <w:p w14:paraId="09981F98" w14:textId="77777777" w:rsidR="0019499F" w:rsidRPr="0019499F" w:rsidRDefault="0019499F" w:rsidP="008F2E8C">
            <w:pPr>
              <w:widowControl/>
              <w:kinsoku w:val="0"/>
              <w:overflowPunct w:val="0"/>
              <w:adjustRightInd w:val="0"/>
              <w:spacing w:line="220" w:lineRule="exact"/>
              <w:ind w:left="80"/>
              <w:rPr>
                <w:rFonts w:ascii="Arial" w:eastAsiaTheme="minorHAnsi" w:hAnsi="Arial" w:cs="Arial"/>
                <w:w w:val="105"/>
                <w:sz w:val="20"/>
                <w:szCs w:val="20"/>
                <w:lang w:val="en-GB"/>
              </w:rPr>
            </w:pPr>
            <w:r w:rsidRPr="0019499F">
              <w:rPr>
                <w:rFonts w:ascii="Arial" w:eastAsiaTheme="minorHAnsi" w:hAnsi="Arial" w:cs="Arial"/>
                <w:w w:val="105"/>
                <w:sz w:val="20"/>
                <w:szCs w:val="20"/>
                <w:lang w:val="en-GB"/>
              </w:rPr>
              <w:t>full plans must be accompanied by:</w:t>
            </w:r>
          </w:p>
        </w:tc>
        <w:tc>
          <w:tcPr>
            <w:tcW w:w="4327" w:type="dxa"/>
            <w:tcBorders>
              <w:top w:val="none" w:sz="6" w:space="0" w:color="auto"/>
              <w:left w:val="single" w:sz="8" w:space="0" w:color="000000"/>
              <w:bottom w:val="none" w:sz="6" w:space="0" w:color="auto"/>
              <w:right w:val="single" w:sz="8" w:space="0" w:color="000000"/>
            </w:tcBorders>
          </w:tcPr>
          <w:p w14:paraId="2C00AD10" w14:textId="77777777" w:rsidR="0019499F" w:rsidRPr="0019499F" w:rsidRDefault="0025594F" w:rsidP="008F2E8C">
            <w:pPr>
              <w:widowControl/>
              <w:kinsoku w:val="0"/>
              <w:overflowPunct w:val="0"/>
              <w:adjustRightInd w:val="0"/>
              <w:spacing w:line="220" w:lineRule="exact"/>
              <w:ind w:left="18"/>
              <w:jc w:val="center"/>
              <w:rPr>
                <w:rFonts w:ascii="Arial" w:eastAsiaTheme="minorHAnsi" w:hAnsi="Arial" w:cs="Arial"/>
                <w:color w:val="275B9B"/>
                <w:spacing w:val="-2"/>
                <w:sz w:val="20"/>
                <w:szCs w:val="20"/>
                <w:lang w:val="en-GB"/>
              </w:rPr>
            </w:pPr>
            <w:hyperlink r:id="rId67" w:history="1">
              <w:r w:rsidR="0019499F" w:rsidRPr="0019499F">
                <w:rPr>
                  <w:rFonts w:ascii="Arial" w:eastAsiaTheme="minorHAnsi" w:hAnsi="Arial" w:cs="Arial"/>
                  <w:color w:val="275B9B"/>
                  <w:spacing w:val="-2"/>
                  <w:sz w:val="20"/>
                  <w:szCs w:val="20"/>
                  <w:u w:val="single"/>
                  <w:lang w:val="en-GB"/>
                </w:rPr>
                <w:t>14(4)</w:t>
              </w:r>
            </w:hyperlink>
          </w:p>
        </w:tc>
      </w:tr>
      <w:tr w:rsidR="0019499F" w:rsidRPr="0019499F" w14:paraId="5907071A" w14:textId="77777777" w:rsidTr="008F2E8C">
        <w:trPr>
          <w:trHeight w:val="240"/>
        </w:trPr>
        <w:tc>
          <w:tcPr>
            <w:tcW w:w="4668" w:type="dxa"/>
            <w:tcBorders>
              <w:top w:val="none" w:sz="6" w:space="0" w:color="auto"/>
              <w:left w:val="single" w:sz="8" w:space="0" w:color="000000"/>
              <w:bottom w:val="none" w:sz="6" w:space="0" w:color="auto"/>
              <w:right w:val="single" w:sz="8" w:space="0" w:color="000000"/>
            </w:tcBorders>
          </w:tcPr>
          <w:p w14:paraId="4F3413E7" w14:textId="77777777" w:rsidR="0019499F" w:rsidRPr="0019499F" w:rsidRDefault="0019499F" w:rsidP="008F2E8C">
            <w:pPr>
              <w:widowControl/>
              <w:numPr>
                <w:ilvl w:val="0"/>
                <w:numId w:val="9"/>
              </w:numPr>
              <w:tabs>
                <w:tab w:val="left" w:pos="439"/>
              </w:tabs>
              <w:kinsoku w:val="0"/>
              <w:overflowPunct w:val="0"/>
              <w:adjustRightInd w:val="0"/>
              <w:spacing w:line="220" w:lineRule="exact"/>
              <w:ind w:left="439" w:hanging="359"/>
              <w:rPr>
                <w:rFonts w:ascii="Arial" w:eastAsiaTheme="minorHAnsi" w:hAnsi="Arial" w:cs="Arial"/>
                <w:sz w:val="20"/>
                <w:szCs w:val="20"/>
                <w:lang w:val="en-GB"/>
              </w:rPr>
            </w:pPr>
            <w:r w:rsidRPr="0019499F">
              <w:rPr>
                <w:rFonts w:ascii="Arial" w:eastAsiaTheme="minorHAnsi" w:hAnsi="Arial" w:cs="Arial"/>
                <w:sz w:val="20"/>
                <w:szCs w:val="20"/>
                <w:lang w:val="en-GB"/>
              </w:rPr>
              <w:t>two copies of the full plans, or</w:t>
            </w:r>
          </w:p>
        </w:tc>
        <w:tc>
          <w:tcPr>
            <w:tcW w:w="4327" w:type="dxa"/>
            <w:tcBorders>
              <w:top w:val="none" w:sz="6" w:space="0" w:color="auto"/>
              <w:left w:val="single" w:sz="8" w:space="0" w:color="000000"/>
              <w:bottom w:val="none" w:sz="6" w:space="0" w:color="auto"/>
              <w:right w:val="single" w:sz="8" w:space="0" w:color="000000"/>
            </w:tcBorders>
          </w:tcPr>
          <w:p w14:paraId="1BEC7311" w14:textId="77777777" w:rsidR="0019499F" w:rsidRPr="0019499F" w:rsidRDefault="0019499F" w:rsidP="008F2E8C">
            <w:pPr>
              <w:widowControl/>
              <w:kinsoku w:val="0"/>
              <w:overflowPunct w:val="0"/>
              <w:adjustRightInd w:val="0"/>
              <w:rPr>
                <w:rFonts w:ascii="Times New Roman" w:eastAsiaTheme="minorHAnsi" w:hAnsi="Times New Roman" w:cs="Times New Roman"/>
                <w:sz w:val="16"/>
                <w:szCs w:val="16"/>
                <w:lang w:val="en-GB"/>
              </w:rPr>
            </w:pPr>
          </w:p>
        </w:tc>
      </w:tr>
      <w:tr w:rsidR="0019499F" w:rsidRPr="0019499F" w14:paraId="73F1B627" w14:textId="77777777" w:rsidTr="008F2E8C">
        <w:trPr>
          <w:trHeight w:val="240"/>
        </w:trPr>
        <w:tc>
          <w:tcPr>
            <w:tcW w:w="4668" w:type="dxa"/>
            <w:tcBorders>
              <w:top w:val="none" w:sz="6" w:space="0" w:color="auto"/>
              <w:left w:val="single" w:sz="8" w:space="0" w:color="000000"/>
              <w:bottom w:val="none" w:sz="6" w:space="0" w:color="auto"/>
              <w:right w:val="single" w:sz="8" w:space="0" w:color="000000"/>
            </w:tcBorders>
          </w:tcPr>
          <w:p w14:paraId="7DA8458F" w14:textId="77777777" w:rsidR="0019499F" w:rsidRPr="0019499F" w:rsidRDefault="0019499F" w:rsidP="008F2E8C">
            <w:pPr>
              <w:widowControl/>
              <w:numPr>
                <w:ilvl w:val="0"/>
                <w:numId w:val="8"/>
              </w:numPr>
              <w:tabs>
                <w:tab w:val="left" w:pos="439"/>
              </w:tabs>
              <w:kinsoku w:val="0"/>
              <w:overflowPunct w:val="0"/>
              <w:adjustRightInd w:val="0"/>
              <w:spacing w:line="220" w:lineRule="exact"/>
              <w:ind w:left="439" w:hanging="359"/>
              <w:rPr>
                <w:rFonts w:ascii="Arial" w:eastAsiaTheme="minorHAnsi" w:hAnsi="Arial" w:cs="Arial"/>
                <w:color w:val="000000"/>
                <w:sz w:val="20"/>
                <w:szCs w:val="20"/>
                <w:lang w:val="en-GB"/>
              </w:rPr>
            </w:pPr>
            <w:r w:rsidRPr="0019499F">
              <w:rPr>
                <w:rFonts w:ascii="Arial" w:eastAsiaTheme="minorHAnsi" w:hAnsi="Arial" w:cs="Arial"/>
                <w:sz w:val="20"/>
                <w:szCs w:val="20"/>
                <w:lang w:val="en-GB"/>
              </w:rPr>
              <w:t xml:space="preserve">where </w:t>
            </w:r>
            <w:hyperlink r:id="rId68" w:history="1">
              <w:r w:rsidRPr="0019499F">
                <w:rPr>
                  <w:rFonts w:ascii="Arial" w:eastAsiaTheme="minorHAnsi" w:hAnsi="Arial" w:cs="Arial"/>
                  <w:color w:val="275B9B"/>
                  <w:sz w:val="20"/>
                  <w:szCs w:val="20"/>
                  <w:u w:val="single"/>
                  <w:lang w:val="en-GB"/>
                </w:rPr>
                <w:t>Part B of Schedule 1</w:t>
              </w:r>
            </w:hyperlink>
            <w:r w:rsidRPr="0019499F">
              <w:rPr>
                <w:rFonts w:ascii="Arial" w:eastAsiaTheme="minorHAnsi" w:hAnsi="Arial" w:cs="Arial"/>
                <w:color w:val="275B9B"/>
                <w:sz w:val="20"/>
                <w:szCs w:val="20"/>
                <w:lang w:val="en-GB"/>
              </w:rPr>
              <w:t xml:space="preserve"> </w:t>
            </w:r>
            <w:r w:rsidRPr="0019499F">
              <w:rPr>
                <w:rFonts w:ascii="Arial" w:eastAsiaTheme="minorHAnsi" w:hAnsi="Arial" w:cs="Arial"/>
                <w:color w:val="000000"/>
                <w:sz w:val="20"/>
                <w:szCs w:val="20"/>
                <w:lang w:val="en-GB"/>
              </w:rPr>
              <w:t>(fire safety)</w:t>
            </w:r>
          </w:p>
        </w:tc>
        <w:tc>
          <w:tcPr>
            <w:tcW w:w="4327" w:type="dxa"/>
            <w:tcBorders>
              <w:top w:val="none" w:sz="6" w:space="0" w:color="auto"/>
              <w:left w:val="single" w:sz="8" w:space="0" w:color="000000"/>
              <w:bottom w:val="none" w:sz="6" w:space="0" w:color="auto"/>
              <w:right w:val="single" w:sz="8" w:space="0" w:color="000000"/>
            </w:tcBorders>
          </w:tcPr>
          <w:p w14:paraId="3B818C57" w14:textId="77777777" w:rsidR="0019499F" w:rsidRPr="0019499F" w:rsidRDefault="0019499F" w:rsidP="008F2E8C">
            <w:pPr>
              <w:widowControl/>
              <w:kinsoku w:val="0"/>
              <w:overflowPunct w:val="0"/>
              <w:adjustRightInd w:val="0"/>
              <w:rPr>
                <w:rFonts w:ascii="Times New Roman" w:eastAsiaTheme="minorHAnsi" w:hAnsi="Times New Roman" w:cs="Times New Roman"/>
                <w:sz w:val="16"/>
                <w:szCs w:val="16"/>
                <w:lang w:val="en-GB"/>
              </w:rPr>
            </w:pPr>
          </w:p>
        </w:tc>
      </w:tr>
      <w:tr w:rsidR="0019499F" w:rsidRPr="0019499F" w14:paraId="017BEF6E" w14:textId="77777777" w:rsidTr="008F2E8C">
        <w:trPr>
          <w:trHeight w:val="240"/>
        </w:trPr>
        <w:tc>
          <w:tcPr>
            <w:tcW w:w="4668" w:type="dxa"/>
            <w:tcBorders>
              <w:top w:val="none" w:sz="6" w:space="0" w:color="auto"/>
              <w:left w:val="single" w:sz="8" w:space="0" w:color="000000"/>
              <w:bottom w:val="none" w:sz="6" w:space="0" w:color="auto"/>
              <w:right w:val="single" w:sz="8" w:space="0" w:color="000000"/>
            </w:tcBorders>
          </w:tcPr>
          <w:p w14:paraId="1AE5DA20" w14:textId="77777777" w:rsidR="0019499F" w:rsidRPr="0019499F" w:rsidRDefault="0019499F" w:rsidP="008F2E8C">
            <w:pPr>
              <w:widowControl/>
              <w:kinsoku w:val="0"/>
              <w:overflowPunct w:val="0"/>
              <w:adjustRightInd w:val="0"/>
              <w:spacing w:line="220" w:lineRule="exact"/>
              <w:ind w:left="440"/>
              <w:rPr>
                <w:rFonts w:ascii="Arial" w:eastAsiaTheme="minorHAnsi" w:hAnsi="Arial" w:cs="Arial"/>
                <w:w w:val="105"/>
                <w:sz w:val="20"/>
                <w:szCs w:val="20"/>
                <w:lang w:val="en-GB"/>
              </w:rPr>
            </w:pPr>
            <w:r w:rsidRPr="0019499F">
              <w:rPr>
                <w:rFonts w:ascii="Arial" w:eastAsiaTheme="minorHAnsi" w:hAnsi="Arial" w:cs="Arial"/>
                <w:w w:val="105"/>
                <w:sz w:val="20"/>
                <w:szCs w:val="20"/>
                <w:lang w:val="en-GB"/>
              </w:rPr>
              <w:t>imposes a requirement in relation to</w:t>
            </w:r>
          </w:p>
        </w:tc>
        <w:tc>
          <w:tcPr>
            <w:tcW w:w="4327" w:type="dxa"/>
            <w:tcBorders>
              <w:top w:val="none" w:sz="6" w:space="0" w:color="auto"/>
              <w:left w:val="single" w:sz="8" w:space="0" w:color="000000"/>
              <w:bottom w:val="none" w:sz="6" w:space="0" w:color="auto"/>
              <w:right w:val="single" w:sz="8" w:space="0" w:color="000000"/>
            </w:tcBorders>
          </w:tcPr>
          <w:p w14:paraId="7EEDBD16" w14:textId="77777777" w:rsidR="0019499F" w:rsidRPr="0019499F" w:rsidRDefault="0019499F" w:rsidP="008F2E8C">
            <w:pPr>
              <w:widowControl/>
              <w:kinsoku w:val="0"/>
              <w:overflowPunct w:val="0"/>
              <w:adjustRightInd w:val="0"/>
              <w:rPr>
                <w:rFonts w:ascii="Times New Roman" w:eastAsiaTheme="minorHAnsi" w:hAnsi="Times New Roman" w:cs="Times New Roman"/>
                <w:sz w:val="16"/>
                <w:szCs w:val="16"/>
                <w:lang w:val="en-GB"/>
              </w:rPr>
            </w:pPr>
          </w:p>
        </w:tc>
      </w:tr>
      <w:tr w:rsidR="0019499F" w:rsidRPr="0019499F" w14:paraId="03F6D540" w14:textId="77777777" w:rsidTr="008F2E8C">
        <w:trPr>
          <w:trHeight w:val="240"/>
        </w:trPr>
        <w:tc>
          <w:tcPr>
            <w:tcW w:w="4668" w:type="dxa"/>
            <w:tcBorders>
              <w:top w:val="none" w:sz="6" w:space="0" w:color="auto"/>
              <w:left w:val="single" w:sz="8" w:space="0" w:color="000000"/>
              <w:bottom w:val="none" w:sz="6" w:space="0" w:color="auto"/>
              <w:right w:val="single" w:sz="8" w:space="0" w:color="000000"/>
            </w:tcBorders>
          </w:tcPr>
          <w:p w14:paraId="0A9CFAF3" w14:textId="77777777" w:rsidR="0019499F" w:rsidRPr="0019499F" w:rsidRDefault="0019499F" w:rsidP="008F2E8C">
            <w:pPr>
              <w:widowControl/>
              <w:kinsoku w:val="0"/>
              <w:overflowPunct w:val="0"/>
              <w:adjustRightInd w:val="0"/>
              <w:spacing w:line="220" w:lineRule="exact"/>
              <w:ind w:left="440"/>
              <w:rPr>
                <w:rFonts w:ascii="Arial" w:eastAsiaTheme="minorHAnsi" w:hAnsi="Arial" w:cs="Arial"/>
                <w:w w:val="105"/>
                <w:sz w:val="20"/>
                <w:szCs w:val="20"/>
                <w:lang w:val="en-GB"/>
              </w:rPr>
            </w:pPr>
            <w:r w:rsidRPr="0019499F">
              <w:rPr>
                <w:rFonts w:ascii="Arial" w:eastAsiaTheme="minorHAnsi" w:hAnsi="Arial" w:cs="Arial"/>
                <w:w w:val="105"/>
                <w:sz w:val="20"/>
                <w:szCs w:val="20"/>
                <w:lang w:val="en-GB"/>
              </w:rPr>
              <w:t>proposed building work, four copies of the</w:t>
            </w:r>
          </w:p>
        </w:tc>
        <w:tc>
          <w:tcPr>
            <w:tcW w:w="4327" w:type="dxa"/>
            <w:tcBorders>
              <w:top w:val="none" w:sz="6" w:space="0" w:color="auto"/>
              <w:left w:val="single" w:sz="8" w:space="0" w:color="000000"/>
              <w:bottom w:val="none" w:sz="6" w:space="0" w:color="auto"/>
              <w:right w:val="single" w:sz="8" w:space="0" w:color="000000"/>
            </w:tcBorders>
          </w:tcPr>
          <w:p w14:paraId="4353E14B" w14:textId="77777777" w:rsidR="0019499F" w:rsidRPr="0019499F" w:rsidRDefault="0019499F" w:rsidP="008F2E8C">
            <w:pPr>
              <w:widowControl/>
              <w:kinsoku w:val="0"/>
              <w:overflowPunct w:val="0"/>
              <w:adjustRightInd w:val="0"/>
              <w:rPr>
                <w:rFonts w:ascii="Times New Roman" w:eastAsiaTheme="minorHAnsi" w:hAnsi="Times New Roman" w:cs="Times New Roman"/>
                <w:sz w:val="16"/>
                <w:szCs w:val="16"/>
                <w:lang w:val="en-GB"/>
              </w:rPr>
            </w:pPr>
          </w:p>
        </w:tc>
      </w:tr>
      <w:tr w:rsidR="0019499F" w:rsidRPr="0019499F" w14:paraId="4014A01E" w14:textId="77777777" w:rsidTr="008F2E8C">
        <w:trPr>
          <w:trHeight w:val="240"/>
        </w:trPr>
        <w:tc>
          <w:tcPr>
            <w:tcW w:w="4668" w:type="dxa"/>
            <w:tcBorders>
              <w:top w:val="none" w:sz="6" w:space="0" w:color="auto"/>
              <w:left w:val="single" w:sz="8" w:space="0" w:color="000000"/>
              <w:bottom w:val="none" w:sz="6" w:space="0" w:color="auto"/>
              <w:right w:val="single" w:sz="8" w:space="0" w:color="000000"/>
            </w:tcBorders>
          </w:tcPr>
          <w:p w14:paraId="2F5FAFB3" w14:textId="77777777" w:rsidR="0019499F" w:rsidRPr="0019499F" w:rsidRDefault="0019499F" w:rsidP="008F2E8C">
            <w:pPr>
              <w:widowControl/>
              <w:kinsoku w:val="0"/>
              <w:overflowPunct w:val="0"/>
              <w:adjustRightInd w:val="0"/>
              <w:spacing w:line="220" w:lineRule="exact"/>
              <w:ind w:left="440"/>
              <w:rPr>
                <w:rFonts w:ascii="Arial" w:eastAsiaTheme="minorHAnsi" w:hAnsi="Arial" w:cs="Arial"/>
                <w:sz w:val="20"/>
                <w:szCs w:val="20"/>
                <w:lang w:val="en-GB"/>
              </w:rPr>
            </w:pPr>
            <w:r w:rsidRPr="0019499F">
              <w:rPr>
                <w:rFonts w:ascii="Arial" w:eastAsiaTheme="minorHAnsi" w:hAnsi="Arial" w:cs="Arial"/>
                <w:sz w:val="20"/>
                <w:szCs w:val="20"/>
                <w:lang w:val="en-GB"/>
              </w:rPr>
              <w:t>full plans (this does not apply where the</w:t>
            </w:r>
          </w:p>
        </w:tc>
        <w:tc>
          <w:tcPr>
            <w:tcW w:w="4327" w:type="dxa"/>
            <w:tcBorders>
              <w:top w:val="none" w:sz="6" w:space="0" w:color="auto"/>
              <w:left w:val="single" w:sz="8" w:space="0" w:color="000000"/>
              <w:bottom w:val="none" w:sz="6" w:space="0" w:color="auto"/>
              <w:right w:val="single" w:sz="8" w:space="0" w:color="000000"/>
            </w:tcBorders>
          </w:tcPr>
          <w:p w14:paraId="04E42964" w14:textId="77777777" w:rsidR="0019499F" w:rsidRPr="0019499F" w:rsidRDefault="0019499F" w:rsidP="008F2E8C">
            <w:pPr>
              <w:widowControl/>
              <w:kinsoku w:val="0"/>
              <w:overflowPunct w:val="0"/>
              <w:adjustRightInd w:val="0"/>
              <w:rPr>
                <w:rFonts w:ascii="Times New Roman" w:eastAsiaTheme="minorHAnsi" w:hAnsi="Times New Roman" w:cs="Times New Roman"/>
                <w:sz w:val="16"/>
                <w:szCs w:val="16"/>
                <w:lang w:val="en-GB"/>
              </w:rPr>
            </w:pPr>
          </w:p>
        </w:tc>
      </w:tr>
      <w:tr w:rsidR="0019499F" w:rsidRPr="0019499F" w14:paraId="6AA2623D" w14:textId="77777777" w:rsidTr="008F2E8C">
        <w:trPr>
          <w:trHeight w:val="240"/>
        </w:trPr>
        <w:tc>
          <w:tcPr>
            <w:tcW w:w="4668" w:type="dxa"/>
            <w:tcBorders>
              <w:top w:val="none" w:sz="6" w:space="0" w:color="auto"/>
              <w:left w:val="single" w:sz="8" w:space="0" w:color="000000"/>
              <w:bottom w:val="none" w:sz="6" w:space="0" w:color="auto"/>
              <w:right w:val="single" w:sz="8" w:space="0" w:color="000000"/>
            </w:tcBorders>
          </w:tcPr>
          <w:p w14:paraId="724F80FA" w14:textId="77777777" w:rsidR="0019499F" w:rsidRPr="0019499F" w:rsidRDefault="0019499F" w:rsidP="008F2E8C">
            <w:pPr>
              <w:widowControl/>
              <w:kinsoku w:val="0"/>
              <w:overflowPunct w:val="0"/>
              <w:adjustRightInd w:val="0"/>
              <w:spacing w:line="220" w:lineRule="exact"/>
              <w:ind w:left="440"/>
              <w:rPr>
                <w:rFonts w:ascii="Arial" w:eastAsiaTheme="minorHAnsi" w:hAnsi="Arial" w:cs="Arial"/>
                <w:w w:val="105"/>
                <w:sz w:val="20"/>
                <w:szCs w:val="20"/>
                <w:lang w:val="en-GB"/>
              </w:rPr>
            </w:pPr>
            <w:r w:rsidRPr="0019499F">
              <w:rPr>
                <w:rFonts w:ascii="Arial" w:eastAsiaTheme="minorHAnsi" w:hAnsi="Arial" w:cs="Arial"/>
                <w:w w:val="105"/>
                <w:sz w:val="20"/>
                <w:szCs w:val="20"/>
                <w:lang w:val="en-GB"/>
              </w:rPr>
              <w:t>proposed building work relates only to the</w:t>
            </w:r>
          </w:p>
        </w:tc>
        <w:tc>
          <w:tcPr>
            <w:tcW w:w="4327" w:type="dxa"/>
            <w:tcBorders>
              <w:top w:val="none" w:sz="6" w:space="0" w:color="auto"/>
              <w:left w:val="single" w:sz="8" w:space="0" w:color="000000"/>
              <w:bottom w:val="none" w:sz="6" w:space="0" w:color="auto"/>
              <w:right w:val="single" w:sz="8" w:space="0" w:color="000000"/>
            </w:tcBorders>
          </w:tcPr>
          <w:p w14:paraId="6F13EE1B" w14:textId="77777777" w:rsidR="0019499F" w:rsidRPr="0019499F" w:rsidRDefault="0019499F" w:rsidP="008F2E8C">
            <w:pPr>
              <w:widowControl/>
              <w:kinsoku w:val="0"/>
              <w:overflowPunct w:val="0"/>
              <w:adjustRightInd w:val="0"/>
              <w:rPr>
                <w:rFonts w:ascii="Times New Roman" w:eastAsiaTheme="minorHAnsi" w:hAnsi="Times New Roman" w:cs="Times New Roman"/>
                <w:sz w:val="16"/>
                <w:szCs w:val="16"/>
                <w:lang w:val="en-GB"/>
              </w:rPr>
            </w:pPr>
          </w:p>
        </w:tc>
      </w:tr>
      <w:tr w:rsidR="0019499F" w:rsidRPr="0019499F" w14:paraId="2546B1BA" w14:textId="77777777" w:rsidTr="008F2E8C">
        <w:trPr>
          <w:trHeight w:val="240"/>
        </w:trPr>
        <w:tc>
          <w:tcPr>
            <w:tcW w:w="4668" w:type="dxa"/>
            <w:tcBorders>
              <w:top w:val="none" w:sz="6" w:space="0" w:color="auto"/>
              <w:left w:val="single" w:sz="8" w:space="0" w:color="000000"/>
              <w:bottom w:val="none" w:sz="6" w:space="0" w:color="auto"/>
              <w:right w:val="single" w:sz="8" w:space="0" w:color="000000"/>
            </w:tcBorders>
          </w:tcPr>
          <w:p w14:paraId="729FB5AB" w14:textId="77777777" w:rsidR="0019499F" w:rsidRPr="0019499F" w:rsidRDefault="0019499F" w:rsidP="008F2E8C">
            <w:pPr>
              <w:widowControl/>
              <w:kinsoku w:val="0"/>
              <w:overflowPunct w:val="0"/>
              <w:adjustRightInd w:val="0"/>
              <w:spacing w:line="220" w:lineRule="exact"/>
              <w:ind w:left="440"/>
              <w:rPr>
                <w:rFonts w:ascii="Arial" w:eastAsiaTheme="minorHAnsi" w:hAnsi="Arial" w:cs="Arial"/>
                <w:w w:val="105"/>
                <w:sz w:val="20"/>
                <w:szCs w:val="20"/>
                <w:lang w:val="en-GB"/>
              </w:rPr>
            </w:pPr>
            <w:r w:rsidRPr="0019499F">
              <w:rPr>
                <w:rFonts w:ascii="Arial" w:eastAsiaTheme="minorHAnsi" w:hAnsi="Arial" w:cs="Arial"/>
                <w:w w:val="105"/>
                <w:sz w:val="20"/>
                <w:szCs w:val="20"/>
                <w:lang w:val="en-GB"/>
              </w:rPr>
              <w:t>erection, extension or material alteration of</w:t>
            </w:r>
          </w:p>
        </w:tc>
        <w:tc>
          <w:tcPr>
            <w:tcW w:w="4327" w:type="dxa"/>
            <w:tcBorders>
              <w:top w:val="none" w:sz="6" w:space="0" w:color="auto"/>
              <w:left w:val="single" w:sz="8" w:space="0" w:color="000000"/>
              <w:bottom w:val="none" w:sz="6" w:space="0" w:color="auto"/>
              <w:right w:val="single" w:sz="8" w:space="0" w:color="000000"/>
            </w:tcBorders>
          </w:tcPr>
          <w:p w14:paraId="74095675" w14:textId="77777777" w:rsidR="0019499F" w:rsidRPr="0019499F" w:rsidRDefault="0019499F" w:rsidP="008F2E8C">
            <w:pPr>
              <w:widowControl/>
              <w:kinsoku w:val="0"/>
              <w:overflowPunct w:val="0"/>
              <w:adjustRightInd w:val="0"/>
              <w:rPr>
                <w:rFonts w:ascii="Times New Roman" w:eastAsiaTheme="minorHAnsi" w:hAnsi="Times New Roman" w:cs="Times New Roman"/>
                <w:sz w:val="16"/>
                <w:szCs w:val="16"/>
                <w:lang w:val="en-GB"/>
              </w:rPr>
            </w:pPr>
          </w:p>
        </w:tc>
      </w:tr>
      <w:tr w:rsidR="0019499F" w:rsidRPr="0019499F" w14:paraId="71CA3640" w14:textId="77777777" w:rsidTr="008F2E8C">
        <w:trPr>
          <w:trHeight w:val="329"/>
        </w:trPr>
        <w:tc>
          <w:tcPr>
            <w:tcW w:w="4668" w:type="dxa"/>
            <w:tcBorders>
              <w:top w:val="none" w:sz="6" w:space="0" w:color="auto"/>
              <w:left w:val="single" w:sz="8" w:space="0" w:color="000000"/>
              <w:bottom w:val="single" w:sz="8" w:space="0" w:color="000000"/>
              <w:right w:val="single" w:sz="8" w:space="0" w:color="000000"/>
            </w:tcBorders>
          </w:tcPr>
          <w:p w14:paraId="241D03B7" w14:textId="77777777" w:rsidR="0019499F" w:rsidRPr="0019499F" w:rsidRDefault="0019499F" w:rsidP="008F2E8C">
            <w:pPr>
              <w:widowControl/>
              <w:kinsoku w:val="0"/>
              <w:overflowPunct w:val="0"/>
              <w:adjustRightInd w:val="0"/>
              <w:spacing w:line="230" w:lineRule="exact"/>
              <w:ind w:left="440"/>
              <w:rPr>
                <w:rFonts w:ascii="Arial" w:eastAsiaTheme="minorHAnsi" w:hAnsi="Arial" w:cs="Arial"/>
                <w:w w:val="105"/>
                <w:sz w:val="20"/>
                <w:szCs w:val="20"/>
                <w:lang w:val="en-GB"/>
              </w:rPr>
            </w:pPr>
            <w:r w:rsidRPr="0019499F">
              <w:rPr>
                <w:rFonts w:ascii="Arial" w:eastAsiaTheme="minorHAnsi" w:hAnsi="Arial" w:cs="Arial"/>
                <w:w w:val="105"/>
                <w:sz w:val="20"/>
                <w:szCs w:val="20"/>
                <w:lang w:val="en-GB"/>
              </w:rPr>
              <w:t>a dwelling-house or flat).</w:t>
            </w:r>
          </w:p>
        </w:tc>
        <w:tc>
          <w:tcPr>
            <w:tcW w:w="4327" w:type="dxa"/>
            <w:tcBorders>
              <w:top w:val="none" w:sz="6" w:space="0" w:color="auto"/>
              <w:left w:val="single" w:sz="8" w:space="0" w:color="000000"/>
              <w:bottom w:val="single" w:sz="8" w:space="0" w:color="000000"/>
              <w:right w:val="single" w:sz="8" w:space="0" w:color="000000"/>
            </w:tcBorders>
          </w:tcPr>
          <w:p w14:paraId="0824407A" w14:textId="77777777" w:rsidR="0019499F" w:rsidRPr="0019499F" w:rsidRDefault="0019499F" w:rsidP="008F2E8C">
            <w:pPr>
              <w:widowControl/>
              <w:kinsoku w:val="0"/>
              <w:overflowPunct w:val="0"/>
              <w:adjustRightInd w:val="0"/>
              <w:rPr>
                <w:rFonts w:ascii="Times New Roman" w:eastAsiaTheme="minorHAnsi" w:hAnsi="Times New Roman" w:cs="Times New Roman"/>
                <w:sz w:val="20"/>
                <w:szCs w:val="20"/>
                <w:lang w:val="en-GB"/>
              </w:rPr>
            </w:pPr>
          </w:p>
        </w:tc>
      </w:tr>
    </w:tbl>
    <w:p w14:paraId="17EB0533" w14:textId="77777777" w:rsidR="00337A17" w:rsidRDefault="00337A17">
      <w:pPr>
        <w:rPr>
          <w:sz w:val="20"/>
        </w:rPr>
      </w:pPr>
    </w:p>
    <w:p w14:paraId="2E333EBC" w14:textId="3A6BC005" w:rsidR="00337A17" w:rsidRDefault="00337A17">
      <w:pPr>
        <w:rPr>
          <w:sz w:val="20"/>
        </w:rPr>
      </w:pPr>
    </w:p>
    <w:p w14:paraId="7EFA7787" w14:textId="31339B6E" w:rsidR="00337A17" w:rsidRDefault="00337A17">
      <w:pPr>
        <w:rPr>
          <w:sz w:val="20"/>
        </w:rPr>
      </w:pPr>
    </w:p>
    <w:p w14:paraId="69C86FF3" w14:textId="1425BED6" w:rsidR="00337A17" w:rsidRDefault="00337A17">
      <w:pPr>
        <w:rPr>
          <w:sz w:val="20"/>
        </w:rPr>
      </w:pPr>
    </w:p>
    <w:p w14:paraId="497BAB7F" w14:textId="0B08CE89" w:rsidR="00337A17" w:rsidRDefault="00337A17">
      <w:pPr>
        <w:rPr>
          <w:sz w:val="20"/>
        </w:rPr>
      </w:pPr>
    </w:p>
    <w:p w14:paraId="286F0865" w14:textId="77777777" w:rsidR="00337A17" w:rsidRDefault="00337A17">
      <w:pPr>
        <w:rPr>
          <w:sz w:val="20"/>
        </w:rPr>
      </w:pPr>
    </w:p>
    <w:p w14:paraId="46A1DBB0" w14:textId="237E7E27" w:rsidR="00337A17" w:rsidRDefault="00337A17">
      <w:pPr>
        <w:spacing w:after="1"/>
        <w:rPr>
          <w:sz w:val="12"/>
        </w:rPr>
      </w:pPr>
    </w:p>
    <w:p w14:paraId="4A75D657" w14:textId="77777777" w:rsidR="00337A17" w:rsidRDefault="0063461A">
      <w:pPr>
        <w:spacing w:line="20" w:lineRule="exact"/>
        <w:ind w:left="14191"/>
        <w:rPr>
          <w:sz w:val="2"/>
        </w:rPr>
      </w:pPr>
      <w:r>
        <w:rPr>
          <w:noProof/>
          <w:sz w:val="2"/>
        </w:rPr>
        <mc:AlternateContent>
          <mc:Choice Requires="wpg">
            <w:drawing>
              <wp:inline distT="0" distB="0" distL="0" distR="0" wp14:anchorId="44980EF4" wp14:editId="18828A13">
                <wp:extent cx="5633720" cy="25400"/>
                <wp:effectExtent l="19050" t="0" r="5079"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3720" cy="25400"/>
                          <a:chOff x="0" y="0"/>
                          <a:chExt cx="5633720" cy="25400"/>
                        </a:xfrm>
                      </wpg:grpSpPr>
                      <wps:wsp>
                        <wps:cNvPr id="6" name="Graphic 6"/>
                        <wps:cNvSpPr/>
                        <wps:spPr>
                          <a:xfrm>
                            <a:off x="0" y="12700"/>
                            <a:ext cx="5633720" cy="1270"/>
                          </a:xfrm>
                          <a:custGeom>
                            <a:avLst/>
                            <a:gdLst/>
                            <a:ahLst/>
                            <a:cxnLst/>
                            <a:rect l="l" t="t" r="r" b="b"/>
                            <a:pathLst>
                              <a:path w="5633720">
                                <a:moveTo>
                                  <a:pt x="0" y="0"/>
                                </a:moveTo>
                                <a:lnTo>
                                  <a:pt x="5633656" y="0"/>
                                </a:lnTo>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F04A3E" id="Group 5" o:spid="_x0000_s1026" style="width:443.6pt;height:2pt;mso-position-horizontal-relative:char;mso-position-vertical-relative:line" coordsize="5633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">
                <v:shape id="Graphic 6" o:spid="_x0000_s1027" style="position:absolute;top:127;width:56337;height:12;visibility:visible;mso-wrap-style:square;v-text-anchor:top" coordsize="5633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" path="m,l5633656,e" filled="f" strokeweight="2pt">
                  <v:path arrowok="t"/>
                </v:shape>
                <w10:anchorlock/>
              </v:group>
            </w:pict>
          </mc:Fallback>
        </mc:AlternateContent>
      </w:r>
    </w:p>
    <w:p w14:paraId="68CBFA54" w14:textId="77777777" w:rsidR="00337A17" w:rsidRDefault="00337A17">
      <w:pPr>
        <w:sectPr w:rsidR="00337A17" w:rsidSect="00D8691A">
          <w:pgSz w:w="23820" w:h="16840" w:orient="landscape"/>
          <w:pgMar w:top="500" w:right="320" w:bottom="0" w:left="180" w:header="720" w:footer="720" w:gutter="0"/>
          <w:cols w:space="720"/>
        </w:sectPr>
      </w:pPr>
    </w:p>
    <w:p w14:paraId="0D842FA4" w14:textId="59F0E8E9" w:rsidR="00337A17" w:rsidRDefault="0063461A">
      <w:pPr>
        <w:rPr>
          <w:sz w:val="20"/>
        </w:rPr>
      </w:pPr>
      <w:r>
        <w:rPr>
          <w:noProof/>
        </w:rPr>
        <w:drawing>
          <wp:anchor distT="0" distB="0" distL="0" distR="0" simplePos="0" relativeHeight="487367680" behindDoc="1" locked="0" layoutInCell="1" allowOverlap="1" wp14:anchorId="62F7AFCD" wp14:editId="384D538C">
            <wp:simplePos x="0" y="0"/>
            <wp:positionH relativeFrom="page">
              <wp:posOffset>189001</wp:posOffset>
            </wp:positionH>
            <wp:positionV relativeFrom="page">
              <wp:posOffset>351015</wp:posOffset>
            </wp:positionV>
            <wp:extent cx="1107008" cy="1015046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107008" cy="10150462"/>
                    </a:xfrm>
                    <a:prstGeom prst="rect">
                      <a:avLst/>
                    </a:prstGeom>
                  </pic:spPr>
                </pic:pic>
              </a:graphicData>
            </a:graphic>
          </wp:anchor>
        </w:drawing>
      </w:r>
      <w:r>
        <w:rPr>
          <w:noProof/>
        </w:rPr>
        <w:drawing>
          <wp:anchor distT="0" distB="0" distL="0" distR="0" simplePos="0" relativeHeight="15731712" behindDoc="0" locked="0" layoutInCell="1" allowOverlap="1" wp14:anchorId="14A2EFF6" wp14:editId="49DC5F59">
            <wp:simplePos x="0" y="0"/>
            <wp:positionH relativeFrom="page">
              <wp:posOffset>7749006</wp:posOffset>
            </wp:positionH>
            <wp:positionV relativeFrom="page">
              <wp:posOffset>351015</wp:posOffset>
            </wp:positionV>
            <wp:extent cx="1106995" cy="1015046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106995" cy="10150462"/>
                    </a:xfrm>
                    <a:prstGeom prst="rect">
                      <a:avLst/>
                    </a:prstGeom>
                  </pic:spPr>
                </pic:pic>
              </a:graphicData>
            </a:graphic>
          </wp:anchor>
        </w:drawing>
      </w:r>
      <w:r>
        <w:rPr>
          <w:noProof/>
        </w:rPr>
        <mc:AlternateContent>
          <mc:Choice Requires="wps">
            <w:drawing>
              <wp:anchor distT="0" distB="0" distL="0" distR="0" simplePos="0" relativeHeight="15732224" behindDoc="0" locked="0" layoutInCell="1" allowOverlap="1" wp14:anchorId="2642AEE7" wp14:editId="59906E76">
                <wp:simplePos x="0" y="0"/>
                <wp:positionH relativeFrom="page">
                  <wp:posOffset>1874799</wp:posOffset>
                </wp:positionH>
                <wp:positionV relativeFrom="page">
                  <wp:posOffset>4723056</wp:posOffset>
                </wp:positionV>
                <wp:extent cx="4826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60" cy="1270"/>
                        </a:xfrm>
                        <a:custGeom>
                          <a:avLst/>
                          <a:gdLst/>
                          <a:ahLst/>
                          <a:cxnLst/>
                          <a:rect l="l" t="t" r="r" b="b"/>
                          <a:pathLst>
                            <a:path w="48260">
                              <a:moveTo>
                                <a:pt x="0" y="0"/>
                              </a:moveTo>
                              <a:lnTo>
                                <a:pt x="48133" y="0"/>
                              </a:lnTo>
                            </a:path>
                          </a:pathLst>
                        </a:custGeom>
                        <a:ln w="6350">
                          <a:solidFill>
                            <a:srgbClr val="275B9B"/>
                          </a:solidFill>
                          <a:prstDash val="solid"/>
                        </a:ln>
                      </wps:spPr>
                      <wps:bodyPr wrap="square" lIns="0" tIns="0" rIns="0" bIns="0" rtlCol="0">
                        <a:prstTxWarp prst="textNoShape">
                          <a:avLst/>
                        </a:prstTxWarp>
                        <a:noAutofit/>
                      </wps:bodyPr>
                    </wps:wsp>
                  </a:graphicData>
                </a:graphic>
              </wp:anchor>
            </w:drawing>
          </mc:Choice>
          <mc:Fallback>
            <w:pict>
              <v:shape w14:anchorId="3A230404" id="Graphic 9" o:spid="_x0000_s1026" style="position:absolute;margin-left:147.6pt;margin-top:371.9pt;width:3.8pt;height:.1pt;z-index:15732224;visibility:visible;mso-wrap-style:square;mso-wrap-distance-left:0;mso-wrap-distance-top:0;mso-wrap-distance-right:0;mso-wrap-distance-bottom:0;mso-position-horizontal:absolute;mso-position-horizontal-relative:page;mso-position-vertical:absolute;mso-position-vertical-relative:page;v-text-anchor:top" coordsize="4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" path="m,l48133,e" filled="f" strokecolor="#275b9b" strokeweight=".5pt">
                <v:path arrowok="t"/>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548F5596" wp14:editId="19D33F13">
                <wp:simplePos x="0" y="0"/>
                <wp:positionH relativeFrom="page">
                  <wp:posOffset>356739</wp:posOffset>
                </wp:positionH>
                <wp:positionV relativeFrom="page">
                  <wp:posOffset>929886</wp:posOffset>
                </wp:positionV>
                <wp:extent cx="615315" cy="63214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 cy="6321425"/>
                        </a:xfrm>
                        <a:prstGeom prst="rect">
                          <a:avLst/>
                        </a:prstGeom>
                      </wps:spPr>
                      <wps:txbx>
                        <w:txbxContent>
                          <w:p w14:paraId="05CC0DF6" w14:textId="77777777" w:rsidR="00337A17" w:rsidRDefault="0063461A">
                            <w:pPr>
                              <w:pStyle w:val="BodyText"/>
                              <w:spacing w:before="17" w:line="252" w:lineRule="auto"/>
                              <w:ind w:left="578" w:hanging="559"/>
                            </w:pPr>
                            <w:r>
                              <w:rPr>
                                <w:color w:val="FFFFFF"/>
                              </w:rPr>
                              <w:t>Building</w:t>
                            </w:r>
                            <w:r>
                              <w:rPr>
                                <w:color w:val="FFFFFF"/>
                                <w:spacing w:val="-8"/>
                              </w:rPr>
                              <w:t xml:space="preserve"> </w:t>
                            </w:r>
                            <w:r>
                              <w:rPr>
                                <w:color w:val="FFFFFF"/>
                              </w:rPr>
                              <w:t>Regulation</w:t>
                            </w:r>
                            <w:r>
                              <w:rPr>
                                <w:color w:val="FFFFFF"/>
                                <w:spacing w:val="-8"/>
                              </w:rPr>
                              <w:t xml:space="preserve"> </w:t>
                            </w:r>
                            <w:r>
                              <w:rPr>
                                <w:color w:val="FFFFFF"/>
                              </w:rPr>
                              <w:t>Application</w:t>
                            </w:r>
                            <w:r>
                              <w:rPr>
                                <w:color w:val="FFFFFF"/>
                                <w:spacing w:val="-8"/>
                              </w:rPr>
                              <w:t xml:space="preserve"> </w:t>
                            </w:r>
                            <w:r>
                              <w:rPr>
                                <w:color w:val="FFFFFF"/>
                              </w:rPr>
                              <w:t>for</w:t>
                            </w:r>
                            <w:r>
                              <w:rPr>
                                <w:color w:val="FFFFFF"/>
                                <w:spacing w:val="-8"/>
                              </w:rPr>
                              <w:t xml:space="preserve"> </w:t>
                            </w:r>
                            <w:r>
                              <w:rPr>
                                <w:color w:val="FFFFFF"/>
                              </w:rPr>
                              <w:t>Building</w:t>
                            </w:r>
                            <w:r>
                              <w:rPr>
                                <w:color w:val="FFFFFF"/>
                                <w:spacing w:val="-8"/>
                              </w:rPr>
                              <w:t xml:space="preserve"> </w:t>
                            </w:r>
                            <w:r>
                              <w:rPr>
                                <w:color w:val="FFFFFF"/>
                              </w:rPr>
                              <w:t>Control Approval with Full Plans - Notes and Checklist</w:t>
                            </w:r>
                          </w:p>
                        </w:txbxContent>
                      </wps:txbx>
                      <wps:bodyPr vert="vert270" wrap="square" lIns="0" tIns="0" rIns="0" bIns="0" rtlCol="0">
                        <a:noAutofit/>
                      </wps:bodyPr>
                    </wps:wsp>
                  </a:graphicData>
                </a:graphic>
              </wp:anchor>
            </w:drawing>
          </mc:Choice>
          <mc:Fallback>
            <w:pict>
              <v:shape w14:anchorId="548F5596" id="Textbox 11" o:spid="_x0000_s1028" type="#_x0000_t202" style="position:absolute;margin-left:28.1pt;margin-top:73.2pt;width:48.45pt;height:497.7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" filled="f" stroked="f">
                <v:textbox style="layout-flow:vertical;mso-layout-flow-alt:bottom-to-top" inset="0,0,0,0">
                  <w:txbxContent>
                    <w:p w14:paraId="05CC0DF6" w14:textId="77777777" w:rsidR="00337A17" w:rsidRDefault="0063461A">
                      <w:pPr>
                        <w:pStyle w:val="BodyText"/>
                        <w:spacing w:before="17" w:line="252" w:lineRule="auto"/>
                        <w:ind w:left="578" w:hanging="559"/>
                      </w:pPr>
                      <w:r>
                        <w:rPr>
                          <w:color w:val="FFFFFF"/>
                        </w:rPr>
                        <w:t>Building</w:t>
                      </w:r>
                      <w:r>
                        <w:rPr>
                          <w:color w:val="FFFFFF"/>
                          <w:spacing w:val="-8"/>
                        </w:rPr>
                        <w:t xml:space="preserve"> </w:t>
                      </w:r>
                      <w:r>
                        <w:rPr>
                          <w:color w:val="FFFFFF"/>
                        </w:rPr>
                        <w:t>Regulation</w:t>
                      </w:r>
                      <w:r>
                        <w:rPr>
                          <w:color w:val="FFFFFF"/>
                          <w:spacing w:val="-8"/>
                        </w:rPr>
                        <w:t xml:space="preserve"> </w:t>
                      </w:r>
                      <w:r>
                        <w:rPr>
                          <w:color w:val="FFFFFF"/>
                        </w:rPr>
                        <w:t>Application</w:t>
                      </w:r>
                      <w:r>
                        <w:rPr>
                          <w:color w:val="FFFFFF"/>
                          <w:spacing w:val="-8"/>
                        </w:rPr>
                        <w:t xml:space="preserve"> </w:t>
                      </w:r>
                      <w:r>
                        <w:rPr>
                          <w:color w:val="FFFFFF"/>
                        </w:rPr>
                        <w:t>for</w:t>
                      </w:r>
                      <w:r>
                        <w:rPr>
                          <w:color w:val="FFFFFF"/>
                          <w:spacing w:val="-8"/>
                        </w:rPr>
                        <w:t xml:space="preserve"> </w:t>
                      </w:r>
                      <w:r>
                        <w:rPr>
                          <w:color w:val="FFFFFF"/>
                        </w:rPr>
                        <w:t>Building</w:t>
                      </w:r>
                      <w:r>
                        <w:rPr>
                          <w:color w:val="FFFFFF"/>
                          <w:spacing w:val="-8"/>
                        </w:rPr>
                        <w:t xml:space="preserve"> </w:t>
                      </w:r>
                      <w:r>
                        <w:rPr>
                          <w:color w:val="FFFFFF"/>
                        </w:rPr>
                        <w:t>Control Approval with Full Plans - Notes and Checklist</w:t>
                      </w:r>
                    </w:p>
                  </w:txbxContent>
                </v:textbox>
                <w10:wrap anchorx="page" anchory="page"/>
              </v:shape>
            </w:pict>
          </mc:Fallback>
        </mc:AlternateContent>
      </w:r>
      <w:r>
        <w:rPr>
          <w:noProof/>
        </w:rPr>
        <mc:AlternateContent>
          <mc:Choice Requires="wps">
            <w:drawing>
              <wp:anchor distT="0" distB="0" distL="0" distR="0" simplePos="0" relativeHeight="15734272" behindDoc="0" locked="0" layoutInCell="1" allowOverlap="1" wp14:anchorId="58277EBD" wp14:editId="0227EB11">
                <wp:simplePos x="0" y="0"/>
                <wp:positionH relativeFrom="page">
                  <wp:posOffset>7916739</wp:posOffset>
                </wp:positionH>
                <wp:positionV relativeFrom="page">
                  <wp:posOffset>929886</wp:posOffset>
                </wp:positionV>
                <wp:extent cx="615315" cy="63214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 cy="6321425"/>
                        </a:xfrm>
                        <a:prstGeom prst="rect">
                          <a:avLst/>
                        </a:prstGeom>
                      </wps:spPr>
                      <wps:txbx>
                        <w:txbxContent>
                          <w:p w14:paraId="3E606980" w14:textId="77777777" w:rsidR="00337A17" w:rsidRDefault="0063461A">
                            <w:pPr>
                              <w:pStyle w:val="BodyText"/>
                              <w:spacing w:before="17" w:line="252" w:lineRule="auto"/>
                              <w:ind w:left="578" w:hanging="559"/>
                            </w:pPr>
                            <w:r>
                              <w:rPr>
                                <w:color w:val="FFFFFF"/>
                              </w:rPr>
                              <w:t>Building</w:t>
                            </w:r>
                            <w:r>
                              <w:rPr>
                                <w:color w:val="FFFFFF"/>
                                <w:spacing w:val="-8"/>
                              </w:rPr>
                              <w:t xml:space="preserve"> </w:t>
                            </w:r>
                            <w:r>
                              <w:rPr>
                                <w:color w:val="FFFFFF"/>
                              </w:rPr>
                              <w:t>Regulation</w:t>
                            </w:r>
                            <w:r>
                              <w:rPr>
                                <w:color w:val="FFFFFF"/>
                                <w:spacing w:val="-8"/>
                              </w:rPr>
                              <w:t xml:space="preserve"> </w:t>
                            </w:r>
                            <w:r>
                              <w:rPr>
                                <w:color w:val="FFFFFF"/>
                              </w:rPr>
                              <w:t>Application</w:t>
                            </w:r>
                            <w:r>
                              <w:rPr>
                                <w:color w:val="FFFFFF"/>
                                <w:spacing w:val="-8"/>
                              </w:rPr>
                              <w:t xml:space="preserve"> </w:t>
                            </w:r>
                            <w:r>
                              <w:rPr>
                                <w:color w:val="FFFFFF"/>
                              </w:rPr>
                              <w:t>for</w:t>
                            </w:r>
                            <w:r>
                              <w:rPr>
                                <w:color w:val="FFFFFF"/>
                                <w:spacing w:val="-8"/>
                              </w:rPr>
                              <w:t xml:space="preserve"> </w:t>
                            </w:r>
                            <w:r>
                              <w:rPr>
                                <w:color w:val="FFFFFF"/>
                              </w:rPr>
                              <w:t>Building</w:t>
                            </w:r>
                            <w:r>
                              <w:rPr>
                                <w:color w:val="FFFFFF"/>
                                <w:spacing w:val="-8"/>
                              </w:rPr>
                              <w:t xml:space="preserve"> </w:t>
                            </w:r>
                            <w:r>
                              <w:rPr>
                                <w:color w:val="FFFFFF"/>
                              </w:rPr>
                              <w:t>Control Approval with Full Plans - Notes and Checklist</w:t>
                            </w:r>
                          </w:p>
                        </w:txbxContent>
                      </wps:txbx>
                      <wps:bodyPr vert="vert270" wrap="square" lIns="0" tIns="0" rIns="0" bIns="0" rtlCol="0">
                        <a:noAutofit/>
                      </wps:bodyPr>
                    </wps:wsp>
                  </a:graphicData>
                </a:graphic>
              </wp:anchor>
            </w:drawing>
          </mc:Choice>
          <mc:Fallback>
            <w:pict>
              <v:shape w14:anchorId="58277EBD" id="Textbox 12" o:spid="_x0000_s1029" type="#_x0000_t202" style="position:absolute;margin-left:623.35pt;margin-top:73.2pt;width:48.45pt;height:497.7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" filled="f" stroked="f">
                <v:textbox style="layout-flow:vertical;mso-layout-flow-alt:bottom-to-top" inset="0,0,0,0">
                  <w:txbxContent>
                    <w:p w14:paraId="3E606980" w14:textId="77777777" w:rsidR="00337A17" w:rsidRDefault="0063461A">
                      <w:pPr>
                        <w:pStyle w:val="BodyText"/>
                        <w:spacing w:before="17" w:line="252" w:lineRule="auto"/>
                        <w:ind w:left="578" w:hanging="559"/>
                      </w:pPr>
                      <w:r>
                        <w:rPr>
                          <w:color w:val="FFFFFF"/>
                        </w:rPr>
                        <w:t>Building</w:t>
                      </w:r>
                      <w:r>
                        <w:rPr>
                          <w:color w:val="FFFFFF"/>
                          <w:spacing w:val="-8"/>
                        </w:rPr>
                        <w:t xml:space="preserve"> </w:t>
                      </w:r>
                      <w:r>
                        <w:rPr>
                          <w:color w:val="FFFFFF"/>
                        </w:rPr>
                        <w:t>Regulation</w:t>
                      </w:r>
                      <w:r>
                        <w:rPr>
                          <w:color w:val="FFFFFF"/>
                          <w:spacing w:val="-8"/>
                        </w:rPr>
                        <w:t xml:space="preserve"> </w:t>
                      </w:r>
                      <w:r>
                        <w:rPr>
                          <w:color w:val="FFFFFF"/>
                        </w:rPr>
                        <w:t>Application</w:t>
                      </w:r>
                      <w:r>
                        <w:rPr>
                          <w:color w:val="FFFFFF"/>
                          <w:spacing w:val="-8"/>
                        </w:rPr>
                        <w:t xml:space="preserve"> </w:t>
                      </w:r>
                      <w:r>
                        <w:rPr>
                          <w:color w:val="FFFFFF"/>
                        </w:rPr>
                        <w:t>for</w:t>
                      </w:r>
                      <w:r>
                        <w:rPr>
                          <w:color w:val="FFFFFF"/>
                          <w:spacing w:val="-8"/>
                        </w:rPr>
                        <w:t xml:space="preserve"> </w:t>
                      </w:r>
                      <w:r>
                        <w:rPr>
                          <w:color w:val="FFFFFF"/>
                        </w:rPr>
                        <w:t>Building</w:t>
                      </w:r>
                      <w:r>
                        <w:rPr>
                          <w:color w:val="FFFFFF"/>
                          <w:spacing w:val="-8"/>
                        </w:rPr>
                        <w:t xml:space="preserve"> </w:t>
                      </w:r>
                      <w:r>
                        <w:rPr>
                          <w:color w:val="FFFFFF"/>
                        </w:rPr>
                        <w:t>Control Approval with Full Plans - Notes and Checklist</w:t>
                      </w:r>
                    </w:p>
                  </w:txbxContent>
                </v:textbox>
                <w10:wrap anchorx="page" anchory="page"/>
              </v:shape>
            </w:pict>
          </mc:Fallback>
        </mc:AlternateContent>
      </w:r>
    </w:p>
    <w:p w14:paraId="650362C3" w14:textId="7144D0BF" w:rsidR="00A51C62" w:rsidRPr="008F2E8C" w:rsidRDefault="00A51C62" w:rsidP="008F2E8C">
      <w:pPr>
        <w:ind w:left="10211"/>
        <w:rPr>
          <w:sz w:val="20"/>
        </w:rPr>
      </w:pPr>
    </w:p>
    <w:tbl>
      <w:tblPr>
        <w:tblW w:w="8930" w:type="dxa"/>
        <w:tblInd w:w="2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98"/>
        <w:gridCol w:w="4232"/>
      </w:tblGrid>
      <w:tr w:rsidR="006B5EA4" w:rsidRPr="00A51C62" w14:paraId="6D48DFB5" w14:textId="77777777" w:rsidTr="008761B0">
        <w:trPr>
          <w:trHeight w:val="1596"/>
        </w:trPr>
        <w:tc>
          <w:tcPr>
            <w:tcW w:w="4698" w:type="dxa"/>
          </w:tcPr>
          <w:p w14:paraId="37D8BB30" w14:textId="4A0A1E16" w:rsidR="006B5EA4" w:rsidRPr="00E071EF" w:rsidRDefault="006B5EA4" w:rsidP="00CF1E3A">
            <w:pPr>
              <w:pStyle w:val="TableParagraph"/>
              <w:spacing w:before="43" w:line="252" w:lineRule="auto"/>
              <w:ind w:right="227"/>
              <w:rPr>
                <w:rFonts w:ascii="GT Walsheim Bold"/>
                <w:bCs/>
                <w:sz w:val="20"/>
              </w:rPr>
            </w:pPr>
            <w:r w:rsidRPr="00E071EF">
              <w:rPr>
                <w:rFonts w:ascii="GT Walsheim Bold"/>
                <w:bCs/>
                <w:sz w:val="20"/>
              </w:rPr>
              <w:t>Building</w:t>
            </w:r>
            <w:r w:rsidRPr="00E071EF">
              <w:rPr>
                <w:rFonts w:ascii="GT Walsheim Bold"/>
                <w:bCs/>
                <w:spacing w:val="-9"/>
                <w:sz w:val="20"/>
              </w:rPr>
              <w:t xml:space="preserve"> </w:t>
            </w:r>
            <w:r w:rsidRPr="00E071EF">
              <w:rPr>
                <w:rFonts w:ascii="GT Walsheim Bold"/>
                <w:bCs/>
                <w:sz w:val="20"/>
              </w:rPr>
              <w:t>work</w:t>
            </w:r>
            <w:r>
              <w:rPr>
                <w:rFonts w:ascii="GT Walsheim Bold"/>
                <w:bCs/>
                <w:sz w:val="20"/>
              </w:rPr>
              <w:t>,</w:t>
            </w:r>
            <w:r w:rsidRPr="00E071EF">
              <w:rPr>
                <w:rFonts w:ascii="GT Walsheim Bold"/>
                <w:bCs/>
                <w:spacing w:val="-9"/>
                <w:sz w:val="20"/>
              </w:rPr>
              <w:t xml:space="preserve"> </w:t>
            </w:r>
            <w:r w:rsidRPr="00E071EF">
              <w:rPr>
                <w:rFonts w:ascii="GT Walsheim Bold"/>
                <w:bCs/>
                <w:sz w:val="20"/>
              </w:rPr>
              <w:t xml:space="preserve">to which </w:t>
            </w:r>
            <w:hyperlink r:id="rId69">
              <w:r w:rsidRPr="00E071EF">
                <w:rPr>
                  <w:rFonts w:ascii="GT Walsheim Bold"/>
                  <w:bCs/>
                  <w:color w:val="275B9B"/>
                  <w:sz w:val="20"/>
                  <w:u w:val="single" w:color="275B9B"/>
                </w:rPr>
                <w:t>Part P of Schedule 1</w:t>
              </w:r>
            </w:hyperlink>
            <w:r w:rsidRPr="00E071EF">
              <w:rPr>
                <w:rFonts w:ascii="GT Walsheim Bold"/>
                <w:bCs/>
                <w:color w:val="275B9B"/>
                <w:sz w:val="20"/>
              </w:rPr>
              <w:t xml:space="preserve"> </w:t>
            </w:r>
            <w:r w:rsidRPr="00E071EF">
              <w:rPr>
                <w:rFonts w:ascii="GT Walsheim Bold"/>
                <w:bCs/>
                <w:sz w:val="20"/>
              </w:rPr>
              <w:t>imposes a requirement and this work does not</w:t>
            </w:r>
            <w:r w:rsidRPr="00E071EF">
              <w:rPr>
                <w:rFonts w:ascii="GT Walsheim Bold"/>
                <w:bCs/>
                <w:color w:val="CD1719"/>
                <w:sz w:val="20"/>
              </w:rPr>
              <w:t xml:space="preserve"> </w:t>
            </w:r>
            <w:r w:rsidRPr="00E071EF">
              <w:rPr>
                <w:rFonts w:ascii="GT Walsheim Bold"/>
                <w:bCs/>
                <w:sz w:val="20"/>
              </w:rPr>
              <w:t>consist of:</w:t>
            </w:r>
          </w:p>
          <w:p w14:paraId="1091E500" w14:textId="77777777" w:rsidR="006B5EA4" w:rsidRPr="00E071EF" w:rsidRDefault="006B5EA4" w:rsidP="00CF1E3A">
            <w:pPr>
              <w:pStyle w:val="TableParagraph"/>
              <w:numPr>
                <w:ilvl w:val="0"/>
                <w:numId w:val="7"/>
              </w:numPr>
              <w:tabs>
                <w:tab w:val="left" w:pos="439"/>
              </w:tabs>
              <w:spacing w:line="227" w:lineRule="exact"/>
              <w:rPr>
                <w:rFonts w:ascii="GT Walsheim Bold" w:hAnsi="GT Walsheim Bold"/>
                <w:bCs/>
                <w:sz w:val="20"/>
              </w:rPr>
            </w:pPr>
            <w:r w:rsidRPr="00E071EF">
              <w:rPr>
                <w:rFonts w:ascii="GT Walsheim Bold" w:hAnsi="GT Walsheim Bold"/>
                <w:bCs/>
                <w:sz w:val="20"/>
              </w:rPr>
              <w:t>the</w:t>
            </w:r>
            <w:r w:rsidRPr="00E071EF">
              <w:rPr>
                <w:rFonts w:ascii="GT Walsheim Bold" w:hAnsi="GT Walsheim Bold"/>
                <w:bCs/>
                <w:spacing w:val="-2"/>
                <w:sz w:val="20"/>
              </w:rPr>
              <w:t xml:space="preserve"> </w:t>
            </w:r>
            <w:r w:rsidRPr="00E071EF">
              <w:rPr>
                <w:rFonts w:ascii="GT Walsheim Bold" w:hAnsi="GT Walsheim Bold"/>
                <w:bCs/>
                <w:sz w:val="20"/>
              </w:rPr>
              <w:t>installation</w:t>
            </w:r>
            <w:r w:rsidRPr="00E071EF">
              <w:rPr>
                <w:rFonts w:ascii="GT Walsheim Bold" w:hAnsi="GT Walsheim Bold"/>
                <w:bCs/>
                <w:spacing w:val="-2"/>
                <w:sz w:val="20"/>
              </w:rPr>
              <w:t xml:space="preserve"> </w:t>
            </w:r>
            <w:r w:rsidRPr="00E071EF">
              <w:rPr>
                <w:rFonts w:ascii="GT Walsheim Bold" w:hAnsi="GT Walsheim Bold"/>
                <w:bCs/>
                <w:sz w:val="20"/>
              </w:rPr>
              <w:t>of</w:t>
            </w:r>
            <w:r w:rsidRPr="00E071EF">
              <w:rPr>
                <w:rFonts w:ascii="GT Walsheim Bold" w:hAnsi="GT Walsheim Bold"/>
                <w:bCs/>
                <w:spacing w:val="-2"/>
                <w:sz w:val="20"/>
              </w:rPr>
              <w:t xml:space="preserve"> </w:t>
            </w:r>
            <w:r w:rsidRPr="00E071EF">
              <w:rPr>
                <w:rFonts w:ascii="GT Walsheim Bold" w:hAnsi="GT Walsheim Bold"/>
                <w:bCs/>
                <w:sz w:val="20"/>
              </w:rPr>
              <w:t>a</w:t>
            </w:r>
            <w:r w:rsidRPr="00E071EF">
              <w:rPr>
                <w:rFonts w:ascii="GT Walsheim Bold" w:hAnsi="GT Walsheim Bold"/>
                <w:bCs/>
                <w:spacing w:val="-2"/>
                <w:sz w:val="20"/>
              </w:rPr>
              <w:t xml:space="preserve"> </w:t>
            </w:r>
            <w:r w:rsidRPr="00E071EF">
              <w:rPr>
                <w:rFonts w:ascii="GT Walsheim Bold" w:hAnsi="GT Walsheim Bold"/>
                <w:bCs/>
                <w:sz w:val="20"/>
              </w:rPr>
              <w:t>new</w:t>
            </w:r>
            <w:r w:rsidRPr="00E071EF">
              <w:rPr>
                <w:rFonts w:ascii="GT Walsheim Bold" w:hAnsi="GT Walsheim Bold"/>
                <w:bCs/>
                <w:spacing w:val="-1"/>
                <w:sz w:val="20"/>
              </w:rPr>
              <w:t xml:space="preserve"> </w:t>
            </w:r>
            <w:r w:rsidRPr="00E071EF">
              <w:rPr>
                <w:rFonts w:ascii="GT Walsheim Bold" w:hAnsi="GT Walsheim Bold"/>
                <w:bCs/>
                <w:spacing w:val="-2"/>
                <w:sz w:val="20"/>
              </w:rPr>
              <w:t>circuit</w:t>
            </w:r>
          </w:p>
          <w:p w14:paraId="480AEC31" w14:textId="77777777" w:rsidR="006B5EA4" w:rsidRPr="00E071EF" w:rsidRDefault="006B5EA4" w:rsidP="00CF1E3A">
            <w:pPr>
              <w:pStyle w:val="TableParagraph"/>
              <w:numPr>
                <w:ilvl w:val="0"/>
                <w:numId w:val="7"/>
              </w:numPr>
              <w:tabs>
                <w:tab w:val="left" w:pos="439"/>
              </w:tabs>
              <w:spacing w:before="11" w:line="252" w:lineRule="auto"/>
              <w:ind w:right="242"/>
              <w:rPr>
                <w:rFonts w:ascii="GT Walsheim Bold" w:hAnsi="GT Walsheim Bold"/>
                <w:bCs/>
                <w:sz w:val="20"/>
              </w:rPr>
            </w:pPr>
            <w:r w:rsidRPr="00E071EF">
              <w:rPr>
                <w:rFonts w:ascii="GT Walsheim Bold" w:hAnsi="GT Walsheim Bold"/>
                <w:bCs/>
                <w:sz w:val="20"/>
              </w:rPr>
              <w:t>the</w:t>
            </w:r>
            <w:r w:rsidRPr="00E071EF">
              <w:rPr>
                <w:rFonts w:ascii="GT Walsheim Bold" w:hAnsi="GT Walsheim Bold"/>
                <w:bCs/>
                <w:spacing w:val="-7"/>
                <w:sz w:val="20"/>
              </w:rPr>
              <w:t xml:space="preserve"> </w:t>
            </w:r>
            <w:r w:rsidRPr="00E071EF">
              <w:rPr>
                <w:rFonts w:ascii="GT Walsheim Bold" w:hAnsi="GT Walsheim Bold"/>
                <w:bCs/>
                <w:sz w:val="20"/>
              </w:rPr>
              <w:t>replacement</w:t>
            </w:r>
            <w:r w:rsidRPr="00E071EF">
              <w:rPr>
                <w:rFonts w:ascii="GT Walsheim Bold" w:hAnsi="GT Walsheim Bold"/>
                <w:bCs/>
                <w:spacing w:val="-7"/>
                <w:sz w:val="20"/>
              </w:rPr>
              <w:t xml:space="preserve"> </w:t>
            </w:r>
            <w:r w:rsidRPr="00E071EF">
              <w:rPr>
                <w:rFonts w:ascii="GT Walsheim Bold" w:hAnsi="GT Walsheim Bold"/>
                <w:bCs/>
                <w:sz w:val="20"/>
              </w:rPr>
              <w:t>of</w:t>
            </w:r>
            <w:r w:rsidRPr="00E071EF">
              <w:rPr>
                <w:rFonts w:ascii="GT Walsheim Bold" w:hAnsi="GT Walsheim Bold"/>
                <w:bCs/>
                <w:spacing w:val="-7"/>
                <w:sz w:val="20"/>
              </w:rPr>
              <w:t xml:space="preserve"> </w:t>
            </w:r>
            <w:r w:rsidRPr="00E071EF">
              <w:rPr>
                <w:rFonts w:ascii="GT Walsheim Bold" w:hAnsi="GT Walsheim Bold"/>
                <w:bCs/>
                <w:sz w:val="20"/>
              </w:rPr>
              <w:t>a</w:t>
            </w:r>
            <w:r w:rsidRPr="00E071EF">
              <w:rPr>
                <w:rFonts w:ascii="GT Walsheim Bold" w:hAnsi="GT Walsheim Bold"/>
                <w:bCs/>
                <w:spacing w:val="-7"/>
                <w:sz w:val="20"/>
              </w:rPr>
              <w:t xml:space="preserve"> </w:t>
            </w:r>
            <w:r w:rsidRPr="00E071EF">
              <w:rPr>
                <w:rFonts w:ascii="GT Walsheim Bold" w:hAnsi="GT Walsheim Bold"/>
                <w:bCs/>
                <w:sz w:val="20"/>
              </w:rPr>
              <w:t>consumer</w:t>
            </w:r>
            <w:r w:rsidRPr="00E071EF">
              <w:rPr>
                <w:rFonts w:ascii="GT Walsheim Bold" w:hAnsi="GT Walsheim Bold"/>
                <w:bCs/>
                <w:spacing w:val="-7"/>
                <w:sz w:val="20"/>
              </w:rPr>
              <w:t xml:space="preserve"> </w:t>
            </w:r>
            <w:r w:rsidRPr="00E071EF">
              <w:rPr>
                <w:rFonts w:ascii="GT Walsheim Bold" w:hAnsi="GT Walsheim Bold"/>
                <w:bCs/>
                <w:sz w:val="20"/>
              </w:rPr>
              <w:t xml:space="preserve">unit, </w:t>
            </w:r>
            <w:r w:rsidRPr="00E071EF">
              <w:rPr>
                <w:rFonts w:ascii="GT Walsheim Bold" w:hAnsi="GT Walsheim Bold"/>
                <w:bCs/>
                <w:spacing w:val="-6"/>
                <w:sz w:val="20"/>
              </w:rPr>
              <w:t>or</w:t>
            </w:r>
          </w:p>
          <w:p w14:paraId="661400AB" w14:textId="26349378" w:rsidR="006B5EA4" w:rsidRPr="00E071EF" w:rsidRDefault="006B5EA4" w:rsidP="00CF1E3A">
            <w:pPr>
              <w:pStyle w:val="TableParagraph"/>
              <w:numPr>
                <w:ilvl w:val="0"/>
                <w:numId w:val="7"/>
              </w:numPr>
              <w:tabs>
                <w:tab w:val="left" w:pos="439"/>
              </w:tabs>
              <w:spacing w:line="252" w:lineRule="auto"/>
              <w:ind w:right="203"/>
              <w:rPr>
                <w:rFonts w:ascii="GT Walsheim Bold" w:hAnsi="GT Walsheim Bold"/>
                <w:bCs/>
                <w:sz w:val="20"/>
              </w:rPr>
            </w:pPr>
            <w:r w:rsidRPr="00E071EF">
              <w:rPr>
                <w:rFonts w:ascii="GT Walsheim Bold" w:hAnsi="GT Walsheim Bold"/>
                <w:bCs/>
                <w:sz w:val="20"/>
              </w:rPr>
              <w:t>any</w:t>
            </w:r>
            <w:r w:rsidRPr="00E071EF">
              <w:rPr>
                <w:rFonts w:ascii="GT Walsheim Bold" w:hAnsi="GT Walsheim Bold"/>
                <w:bCs/>
                <w:spacing w:val="-10"/>
                <w:sz w:val="20"/>
              </w:rPr>
              <w:t xml:space="preserve"> </w:t>
            </w:r>
            <w:r w:rsidRPr="00E071EF">
              <w:rPr>
                <w:rFonts w:ascii="GT Walsheim Bold" w:hAnsi="GT Walsheim Bold"/>
                <w:bCs/>
                <w:sz w:val="20"/>
              </w:rPr>
              <w:t>addition</w:t>
            </w:r>
            <w:r w:rsidRPr="00E071EF">
              <w:rPr>
                <w:rFonts w:ascii="GT Walsheim Bold" w:hAnsi="GT Walsheim Bold"/>
                <w:bCs/>
                <w:spacing w:val="-10"/>
                <w:sz w:val="20"/>
              </w:rPr>
              <w:t xml:space="preserve"> </w:t>
            </w:r>
            <w:r w:rsidRPr="00E071EF">
              <w:rPr>
                <w:rFonts w:ascii="GT Walsheim Bold" w:hAnsi="GT Walsheim Bold"/>
                <w:bCs/>
                <w:sz w:val="20"/>
              </w:rPr>
              <w:t>or</w:t>
            </w:r>
            <w:r w:rsidRPr="00E071EF">
              <w:rPr>
                <w:rFonts w:ascii="GT Walsheim Bold" w:hAnsi="GT Walsheim Bold"/>
                <w:bCs/>
                <w:spacing w:val="-10"/>
                <w:sz w:val="20"/>
              </w:rPr>
              <w:t xml:space="preserve"> </w:t>
            </w:r>
            <w:r w:rsidRPr="00E071EF">
              <w:rPr>
                <w:rFonts w:ascii="GT Walsheim Bold" w:hAnsi="GT Walsheim Bold"/>
                <w:bCs/>
                <w:sz w:val="20"/>
              </w:rPr>
              <w:t>alteration</w:t>
            </w:r>
            <w:r w:rsidRPr="00E071EF">
              <w:rPr>
                <w:rFonts w:ascii="GT Walsheim Bold" w:hAnsi="GT Walsheim Bold"/>
                <w:bCs/>
                <w:spacing w:val="-10"/>
                <w:sz w:val="20"/>
              </w:rPr>
              <w:t xml:space="preserve"> </w:t>
            </w:r>
            <w:r w:rsidRPr="00E071EF">
              <w:rPr>
                <w:rFonts w:ascii="GT Walsheim Bold" w:hAnsi="GT Walsheim Bold"/>
                <w:bCs/>
                <w:sz w:val="20"/>
              </w:rPr>
              <w:t>to</w:t>
            </w:r>
            <w:r w:rsidRPr="00E071EF">
              <w:rPr>
                <w:rFonts w:ascii="GT Walsheim Bold" w:hAnsi="GT Walsheim Bold"/>
                <w:bCs/>
                <w:spacing w:val="-10"/>
                <w:sz w:val="20"/>
              </w:rPr>
              <w:t xml:space="preserve"> </w:t>
            </w:r>
            <w:r w:rsidRPr="00E071EF">
              <w:rPr>
                <w:rFonts w:ascii="GT Walsheim Bold" w:hAnsi="GT Walsheim Bold"/>
                <w:bCs/>
                <w:sz w:val="20"/>
              </w:rPr>
              <w:t>existing circuits in a special location</w:t>
            </w:r>
            <w:r>
              <w:rPr>
                <w:rFonts w:ascii="GT Walsheim Bold" w:hAnsi="GT Walsheim Bold"/>
                <w:bCs/>
                <w:sz w:val="20"/>
              </w:rPr>
              <w:t>,</w:t>
            </w:r>
          </w:p>
          <w:p w14:paraId="4B4F8F16" w14:textId="6113BBC6" w:rsidR="006B5EA4" w:rsidRPr="00A51C62" w:rsidRDefault="006B5EA4" w:rsidP="00D53E72">
            <w:pPr>
              <w:pStyle w:val="TableParagraph"/>
              <w:spacing w:line="252" w:lineRule="auto"/>
              <w:ind w:right="8"/>
              <w:rPr>
                <w:sz w:val="20"/>
              </w:rPr>
            </w:pPr>
            <w:r>
              <w:rPr>
                <w:sz w:val="20"/>
              </w:rPr>
              <w:t>does</w:t>
            </w:r>
            <w:r>
              <w:rPr>
                <w:spacing w:val="-8"/>
                <w:sz w:val="20"/>
              </w:rPr>
              <w:t xml:space="preserve"> </w:t>
            </w:r>
            <w:r>
              <w:rPr>
                <w:sz w:val="20"/>
              </w:rPr>
              <w:t>not</w:t>
            </w:r>
            <w:r>
              <w:rPr>
                <w:spacing w:val="-8"/>
                <w:sz w:val="20"/>
              </w:rPr>
              <w:t xml:space="preserve"> </w:t>
            </w:r>
            <w:r>
              <w:rPr>
                <w:sz w:val="20"/>
              </w:rPr>
              <w:t>require</w:t>
            </w:r>
            <w:r>
              <w:rPr>
                <w:spacing w:val="-8"/>
                <w:sz w:val="20"/>
              </w:rPr>
              <w:t xml:space="preserve"> </w:t>
            </w:r>
            <w:r>
              <w:rPr>
                <w:sz w:val="20"/>
              </w:rPr>
              <w:t>an</w:t>
            </w:r>
            <w:r>
              <w:rPr>
                <w:spacing w:val="-8"/>
                <w:sz w:val="20"/>
              </w:rPr>
              <w:t xml:space="preserve"> </w:t>
            </w:r>
            <w:r>
              <w:rPr>
                <w:sz w:val="20"/>
              </w:rPr>
              <w:t xml:space="preserve">application for building control approval (also refer to </w:t>
            </w:r>
            <w:hyperlink r:id="rId70">
              <w:r>
                <w:rPr>
                  <w:color w:val="275B9B"/>
                  <w:sz w:val="20"/>
                  <w:u w:val="single" w:color="275B9B"/>
                </w:rPr>
                <w:t>Schedule 4</w:t>
              </w:r>
            </w:hyperlink>
            <w:r>
              <w:rPr>
                <w:sz w:val="20"/>
              </w:rPr>
              <w:t>). Note also, for work that does</w:t>
            </w:r>
            <w:r>
              <w:rPr>
                <w:spacing w:val="-8"/>
                <w:sz w:val="20"/>
              </w:rPr>
              <w:t xml:space="preserve"> </w:t>
            </w:r>
            <w:r>
              <w:rPr>
                <w:sz w:val="20"/>
              </w:rPr>
              <w:t>consist</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above,</w:t>
            </w:r>
            <w:r>
              <w:rPr>
                <w:spacing w:val="-8"/>
                <w:sz w:val="20"/>
              </w:rPr>
              <w:t xml:space="preserve"> </w:t>
            </w:r>
            <w:r>
              <w:rPr>
                <w:sz w:val="20"/>
              </w:rPr>
              <w:t>this</w:t>
            </w:r>
            <w:r>
              <w:rPr>
                <w:spacing w:val="-8"/>
                <w:sz w:val="20"/>
              </w:rPr>
              <w:t xml:space="preserve"> </w:t>
            </w:r>
            <w:r>
              <w:rPr>
                <w:sz w:val="20"/>
              </w:rPr>
              <w:t>work</w:t>
            </w:r>
            <w:r>
              <w:rPr>
                <w:spacing w:val="-8"/>
                <w:sz w:val="20"/>
              </w:rPr>
              <w:t xml:space="preserve"> </w:t>
            </w:r>
            <w:r>
              <w:rPr>
                <w:sz w:val="20"/>
              </w:rPr>
              <w:t>can</w:t>
            </w:r>
            <w:r>
              <w:rPr>
                <w:spacing w:val="-8"/>
                <w:sz w:val="20"/>
              </w:rPr>
              <w:t xml:space="preserve"> </w:t>
            </w:r>
            <w:r>
              <w:rPr>
                <w:sz w:val="20"/>
              </w:rPr>
              <w:t>be</w:t>
            </w:r>
            <w:r w:rsidR="00D53E72">
              <w:rPr>
                <w:sz w:val="20"/>
              </w:rPr>
              <w:t xml:space="preserve"> </w:t>
            </w:r>
            <w:r>
              <w:rPr>
                <w:sz w:val="20"/>
              </w:rPr>
              <w:t>carried</w:t>
            </w:r>
            <w:r>
              <w:rPr>
                <w:spacing w:val="-5"/>
                <w:sz w:val="20"/>
              </w:rPr>
              <w:t xml:space="preserve"> </w:t>
            </w:r>
            <w:r>
              <w:rPr>
                <w:sz w:val="20"/>
              </w:rPr>
              <w:t>out</w:t>
            </w:r>
            <w:r>
              <w:rPr>
                <w:spacing w:val="-3"/>
                <w:sz w:val="20"/>
              </w:rPr>
              <w:t xml:space="preserve"> </w:t>
            </w:r>
            <w:r>
              <w:rPr>
                <w:sz w:val="20"/>
              </w:rPr>
              <w:t>by</w:t>
            </w:r>
            <w:r>
              <w:rPr>
                <w:spacing w:val="-2"/>
                <w:sz w:val="20"/>
              </w:rPr>
              <w:t xml:space="preserve"> </w:t>
            </w:r>
            <w:r>
              <w:rPr>
                <w:sz w:val="20"/>
              </w:rPr>
              <w:t>a</w:t>
            </w:r>
            <w:r>
              <w:rPr>
                <w:spacing w:val="-3"/>
                <w:sz w:val="20"/>
              </w:rPr>
              <w:t xml:space="preserve"> </w:t>
            </w:r>
            <w:r>
              <w:rPr>
                <w:sz w:val="20"/>
              </w:rPr>
              <w:t>competent</w:t>
            </w:r>
            <w:r>
              <w:rPr>
                <w:spacing w:val="-3"/>
                <w:sz w:val="20"/>
              </w:rPr>
              <w:t xml:space="preserve"> </w:t>
            </w:r>
            <w:r>
              <w:rPr>
                <w:sz w:val="20"/>
              </w:rPr>
              <w:t>person</w:t>
            </w:r>
            <w:r>
              <w:rPr>
                <w:spacing w:val="-2"/>
                <w:sz w:val="20"/>
              </w:rPr>
              <w:t xml:space="preserve"> described </w:t>
            </w:r>
            <w:r>
              <w:rPr>
                <w:sz w:val="20"/>
              </w:rPr>
              <w:t>in</w:t>
            </w:r>
            <w:r>
              <w:rPr>
                <w:spacing w:val="-3"/>
                <w:sz w:val="20"/>
              </w:rPr>
              <w:t xml:space="preserve"> </w:t>
            </w:r>
            <w:r>
              <w:rPr>
                <w:sz w:val="20"/>
              </w:rPr>
              <w:t>Column</w:t>
            </w:r>
            <w:r>
              <w:rPr>
                <w:spacing w:val="-1"/>
                <w:sz w:val="20"/>
              </w:rPr>
              <w:t xml:space="preserve"> </w:t>
            </w:r>
            <w:r>
              <w:rPr>
                <w:sz w:val="20"/>
              </w:rPr>
              <w:t>2 of</w:t>
            </w:r>
            <w:r>
              <w:rPr>
                <w:spacing w:val="-1"/>
                <w:sz w:val="20"/>
              </w:rPr>
              <w:t xml:space="preserve"> </w:t>
            </w:r>
            <w:hyperlink r:id="rId71">
              <w:r>
                <w:rPr>
                  <w:color w:val="275B9B"/>
                  <w:sz w:val="20"/>
                  <w:u w:val="single" w:color="275B9B"/>
                </w:rPr>
                <w:t xml:space="preserve">Schedule </w:t>
              </w:r>
              <w:r>
                <w:rPr>
                  <w:color w:val="275B9B"/>
                  <w:spacing w:val="-5"/>
                  <w:sz w:val="20"/>
                  <w:u w:val="single" w:color="275B9B"/>
                </w:rPr>
                <w:t>3</w:t>
              </w:r>
            </w:hyperlink>
            <w:r>
              <w:rPr>
                <w:spacing w:val="-5"/>
                <w:sz w:val="20"/>
              </w:rPr>
              <w:t>.</w:t>
            </w:r>
          </w:p>
        </w:tc>
        <w:tc>
          <w:tcPr>
            <w:tcW w:w="4232" w:type="dxa"/>
          </w:tcPr>
          <w:p w14:paraId="46311F46" w14:textId="2232942D" w:rsidR="006B5EA4" w:rsidRPr="00A51C62" w:rsidRDefault="008761B0" w:rsidP="00CF1E3A">
            <w:pPr>
              <w:spacing w:before="48"/>
              <w:ind w:left="673"/>
              <w:rPr>
                <w:sz w:val="19"/>
              </w:rPr>
            </w:pPr>
            <w:r>
              <w:t xml:space="preserve">                   </w:t>
            </w:r>
            <w:hyperlink r:id="rId72">
              <w:r w:rsidR="006B5EA4">
                <w:rPr>
                  <w:color w:val="275B9B"/>
                  <w:spacing w:val="-2"/>
                  <w:sz w:val="20"/>
                  <w:u w:val="single" w:color="275B9B"/>
                </w:rPr>
                <w:t>12(6A)</w:t>
              </w:r>
            </w:hyperlink>
          </w:p>
        </w:tc>
      </w:tr>
    </w:tbl>
    <w:p w14:paraId="3238620C" w14:textId="6AA20ABC" w:rsidR="008D571E" w:rsidRDefault="008D571E">
      <w:pPr>
        <w:spacing w:before="100" w:line="264" w:lineRule="auto"/>
        <w:ind w:left="2286"/>
      </w:pPr>
      <w:r>
        <w:rPr>
          <w:noProof/>
        </w:rPr>
        <mc:AlternateContent>
          <mc:Choice Requires="wps">
            <w:drawing>
              <wp:anchor distT="0" distB="0" distL="0" distR="0" simplePos="0" relativeHeight="251658752" behindDoc="1" locked="0" layoutInCell="1" allowOverlap="1" wp14:anchorId="528A9EB5" wp14:editId="33174107">
                <wp:simplePos x="0" y="0"/>
                <wp:positionH relativeFrom="page">
                  <wp:posOffset>1583055</wp:posOffset>
                </wp:positionH>
                <wp:positionV relativeFrom="paragraph">
                  <wp:posOffset>271644</wp:posOffset>
                </wp:positionV>
                <wp:extent cx="5718175" cy="168275"/>
                <wp:effectExtent l="0" t="0" r="0" b="0"/>
                <wp:wrapTopAndBottom/>
                <wp:docPr id="136209561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8175" cy="168275"/>
                        </a:xfrm>
                        <a:custGeom>
                          <a:avLst/>
                          <a:gdLst/>
                          <a:ahLst/>
                          <a:cxnLst/>
                          <a:rect l="l" t="t" r="r" b="b"/>
                          <a:pathLst>
                            <a:path w="5718175" h="168275">
                              <a:moveTo>
                                <a:pt x="5609653" y="0"/>
                              </a:moveTo>
                              <a:lnTo>
                                <a:pt x="108000" y="0"/>
                              </a:lnTo>
                              <a:lnTo>
                                <a:pt x="0" y="83820"/>
                              </a:lnTo>
                              <a:lnTo>
                                <a:pt x="108000" y="167652"/>
                              </a:lnTo>
                              <a:lnTo>
                                <a:pt x="5609653" y="167652"/>
                              </a:lnTo>
                              <a:lnTo>
                                <a:pt x="5717654" y="83820"/>
                              </a:lnTo>
                              <a:lnTo>
                                <a:pt x="5609653" y="0"/>
                              </a:lnTo>
                              <a:close/>
                            </a:path>
                          </a:pathLst>
                        </a:custGeom>
                        <a:solidFill>
                          <a:srgbClr val="E26406"/>
                        </a:solidFill>
                      </wps:spPr>
                      <wps:bodyPr wrap="square" lIns="0" tIns="0" rIns="0" bIns="0" rtlCol="0">
                        <a:prstTxWarp prst="textNoShape">
                          <a:avLst/>
                        </a:prstTxWarp>
                        <a:noAutofit/>
                      </wps:bodyPr>
                    </wps:wsp>
                  </a:graphicData>
                </a:graphic>
              </wp:anchor>
            </w:drawing>
          </mc:Choice>
          <mc:Fallback>
            <w:pict>
              <v:shape w14:anchorId="35D7A01A" id="Graphic 6" o:spid="_x0000_s1026" style="position:absolute;margin-left:124.65pt;margin-top:21.4pt;width:450.25pt;height:13.25pt;z-index:-251657728;visibility:visible;mso-wrap-style:square;mso-wrap-distance-left:0;mso-wrap-distance-top:0;mso-wrap-distance-right:0;mso-wrap-distance-bottom:0;mso-position-horizontal:absolute;mso-position-horizontal-relative:page;mso-position-vertical:absolute;mso-position-vertical-relative:text;v-text-anchor:top" coordsize="571817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" path="m5609653,l108000,,,83820r108000,83832l5609653,167652,5717654,83820,5609653,xe" fillcolor="#e26406" stroked="f">
                <v:path arrowok="t"/>
                <w10:wrap type="topAndBottom" anchorx="page"/>
              </v:shape>
            </w:pict>
          </mc:Fallback>
        </mc:AlternateContent>
      </w:r>
    </w:p>
    <w:p w14:paraId="7BBBE99C" w14:textId="6E4B87A1" w:rsidR="00A51C62" w:rsidRDefault="00A51C62">
      <w:pPr>
        <w:spacing w:before="100" w:line="264" w:lineRule="auto"/>
        <w:ind w:left="2286"/>
      </w:pPr>
    </w:p>
    <w:tbl>
      <w:tblPr>
        <w:tblW w:w="0" w:type="auto"/>
        <w:tblInd w:w="2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5"/>
        <w:gridCol w:w="4082"/>
        <w:gridCol w:w="2220"/>
        <w:gridCol w:w="2220"/>
      </w:tblGrid>
      <w:tr w:rsidR="008D571E" w:rsidRPr="008D571E" w14:paraId="1BA73387" w14:textId="77777777" w:rsidTr="0019527B">
        <w:trPr>
          <w:cantSplit/>
          <w:trHeight w:val="636"/>
        </w:trPr>
        <w:tc>
          <w:tcPr>
            <w:tcW w:w="4507" w:type="dxa"/>
            <w:gridSpan w:val="2"/>
          </w:tcPr>
          <w:p w14:paraId="56530310" w14:textId="77777777" w:rsidR="008D571E" w:rsidRPr="008D571E" w:rsidRDefault="008D571E" w:rsidP="008D571E">
            <w:pPr>
              <w:spacing w:before="108"/>
              <w:ind w:left="1334"/>
              <w:rPr>
                <w:rFonts w:ascii="GT Walsheim Bold"/>
                <w:b/>
                <w:sz w:val="19"/>
              </w:rPr>
            </w:pPr>
            <w:r w:rsidRPr="008D571E">
              <w:rPr>
                <w:rFonts w:ascii="GT Walsheim Bold"/>
                <w:b/>
                <w:sz w:val="19"/>
              </w:rPr>
              <w:t>Fee</w:t>
            </w:r>
            <w:r w:rsidRPr="008D571E">
              <w:rPr>
                <w:rFonts w:ascii="GT Walsheim Bold"/>
                <w:b/>
                <w:spacing w:val="17"/>
                <w:sz w:val="19"/>
              </w:rPr>
              <w:t xml:space="preserve"> </w:t>
            </w:r>
            <w:r w:rsidRPr="008D571E">
              <w:rPr>
                <w:rFonts w:ascii="GT Walsheim Bold"/>
                <w:b/>
                <w:spacing w:val="-2"/>
                <w:sz w:val="19"/>
              </w:rPr>
              <w:t>Information</w:t>
            </w:r>
          </w:p>
        </w:tc>
        <w:tc>
          <w:tcPr>
            <w:tcW w:w="2220" w:type="dxa"/>
            <w:noWrap/>
          </w:tcPr>
          <w:p w14:paraId="49A971B3" w14:textId="77777777" w:rsidR="008D571E" w:rsidRPr="008D571E" w:rsidRDefault="008D571E" w:rsidP="008D571E">
            <w:pPr>
              <w:spacing w:before="108"/>
              <w:ind w:right="-13"/>
              <w:jc w:val="center"/>
              <w:rPr>
                <w:rFonts w:ascii="GT Walsheim Bold"/>
                <w:b/>
                <w:sz w:val="19"/>
              </w:rPr>
            </w:pPr>
            <w:r w:rsidRPr="008D571E">
              <w:rPr>
                <w:rFonts w:ascii="GT Walsheim Bold"/>
                <w:b/>
                <w:sz w:val="19"/>
              </w:rPr>
              <w:t>Regulation</w:t>
            </w:r>
          </w:p>
        </w:tc>
        <w:tc>
          <w:tcPr>
            <w:tcW w:w="2220" w:type="dxa"/>
          </w:tcPr>
          <w:p w14:paraId="047BC7A8" w14:textId="77777777" w:rsidR="008D571E" w:rsidRPr="008D571E" w:rsidRDefault="008D571E" w:rsidP="008D571E">
            <w:pPr>
              <w:spacing w:before="108"/>
              <w:jc w:val="center"/>
              <w:rPr>
                <w:rFonts w:ascii="GT Walsheim Bold"/>
                <w:b/>
                <w:sz w:val="19"/>
              </w:rPr>
            </w:pPr>
            <w:r w:rsidRPr="008D571E">
              <w:rPr>
                <w:rFonts w:ascii="GT Walsheim Bold"/>
                <w:b/>
                <w:sz w:val="19"/>
              </w:rPr>
              <w:t>Response yes/no</w:t>
            </w:r>
          </w:p>
        </w:tc>
      </w:tr>
      <w:tr w:rsidR="008D571E" w:rsidRPr="008D571E" w14:paraId="122CAB59" w14:textId="77777777" w:rsidTr="008D571E">
        <w:trPr>
          <w:trHeight w:val="458"/>
        </w:trPr>
        <w:tc>
          <w:tcPr>
            <w:tcW w:w="425" w:type="dxa"/>
          </w:tcPr>
          <w:p w14:paraId="78707E0F" w14:textId="7F0EF2C8" w:rsidR="008D571E" w:rsidRPr="008D571E" w:rsidRDefault="0082797B" w:rsidP="008D571E">
            <w:pPr>
              <w:spacing w:before="48"/>
              <w:ind w:left="19"/>
              <w:jc w:val="center"/>
              <w:rPr>
                <w:w w:val="102"/>
                <w:sz w:val="19"/>
              </w:rPr>
            </w:pPr>
            <w:r>
              <w:rPr>
                <w:w w:val="102"/>
                <w:sz w:val="19"/>
              </w:rPr>
              <w:t>12</w:t>
            </w:r>
          </w:p>
        </w:tc>
        <w:tc>
          <w:tcPr>
            <w:tcW w:w="4082" w:type="dxa"/>
          </w:tcPr>
          <w:p w14:paraId="0EA0F240" w14:textId="77777777" w:rsidR="008D571E" w:rsidRPr="008D571E" w:rsidRDefault="008D571E" w:rsidP="008D571E">
            <w:pPr>
              <w:spacing w:before="108" w:line="264" w:lineRule="auto"/>
              <w:ind w:left="79" w:right="121"/>
              <w:rPr>
                <w:sz w:val="19"/>
              </w:rPr>
            </w:pPr>
            <w:r w:rsidRPr="008D571E">
              <w:rPr>
                <w:sz w:val="19"/>
              </w:rPr>
              <w:t>Is there an exemption for building work solely required for disabled persons?</w:t>
            </w:r>
          </w:p>
        </w:tc>
        <w:tc>
          <w:tcPr>
            <w:tcW w:w="2220" w:type="dxa"/>
          </w:tcPr>
          <w:p w14:paraId="4F7A2AD6" w14:textId="77777777" w:rsidR="008D571E" w:rsidRPr="008D571E" w:rsidRDefault="0025594F" w:rsidP="008D571E">
            <w:pPr>
              <w:spacing w:before="48"/>
              <w:ind w:left="673"/>
              <w:rPr>
                <w:sz w:val="19"/>
                <w:szCs w:val="19"/>
              </w:rPr>
            </w:pPr>
            <w:hyperlink r:id="rId73" w:history="1">
              <w:r w:rsidR="008D571E" w:rsidRPr="008D571E">
                <w:rPr>
                  <w:color w:val="0000FF" w:themeColor="hyperlink"/>
                  <w:sz w:val="19"/>
                  <w:szCs w:val="19"/>
                  <w:u w:val="single"/>
                </w:rPr>
                <w:t xml:space="preserve">4 - The </w:t>
              </w:r>
              <w:proofErr w:type="gramStart"/>
              <w:r w:rsidR="008D571E" w:rsidRPr="008D571E">
                <w:rPr>
                  <w:color w:val="0000FF" w:themeColor="hyperlink"/>
                  <w:sz w:val="19"/>
                  <w:szCs w:val="19"/>
                  <w:u w:val="single"/>
                </w:rPr>
                <w:t>Building</w:t>
              </w:r>
              <w:proofErr w:type="gramEnd"/>
              <w:r w:rsidR="008D571E" w:rsidRPr="008D571E">
                <w:rPr>
                  <w:color w:val="0000FF" w:themeColor="hyperlink"/>
                  <w:sz w:val="19"/>
                  <w:szCs w:val="19"/>
                  <w:u w:val="single"/>
                </w:rPr>
                <w:t xml:space="preserve"> (Local Authority Charges) Regulations 2010</w:t>
              </w:r>
            </w:hyperlink>
          </w:p>
        </w:tc>
        <w:tc>
          <w:tcPr>
            <w:tcW w:w="2220" w:type="dxa"/>
          </w:tcPr>
          <w:p w14:paraId="1CCA2651" w14:textId="77777777" w:rsidR="008D571E" w:rsidRPr="008D571E" w:rsidRDefault="008D571E" w:rsidP="008D571E">
            <w:pPr>
              <w:rPr>
                <w:rFonts w:ascii="Times New Roman"/>
                <w:sz w:val="20"/>
              </w:rPr>
            </w:pPr>
          </w:p>
        </w:tc>
      </w:tr>
      <w:tr w:rsidR="008D571E" w:rsidRPr="008D571E" w14:paraId="0826BCE5" w14:textId="77777777" w:rsidTr="008D571E">
        <w:trPr>
          <w:trHeight w:val="458"/>
        </w:trPr>
        <w:tc>
          <w:tcPr>
            <w:tcW w:w="425" w:type="dxa"/>
          </w:tcPr>
          <w:p w14:paraId="56B63877" w14:textId="330B8EBD" w:rsidR="008D571E" w:rsidRPr="008D571E" w:rsidRDefault="008D571E" w:rsidP="008D571E">
            <w:pPr>
              <w:spacing w:before="48"/>
              <w:ind w:left="19"/>
              <w:jc w:val="center"/>
              <w:rPr>
                <w:sz w:val="19"/>
              </w:rPr>
            </w:pPr>
            <w:r w:rsidRPr="008D571E">
              <w:rPr>
                <w:w w:val="102"/>
                <w:sz w:val="19"/>
              </w:rPr>
              <w:t>1</w:t>
            </w:r>
            <w:r w:rsidR="0082797B">
              <w:rPr>
                <w:w w:val="102"/>
                <w:sz w:val="19"/>
              </w:rPr>
              <w:t>3</w:t>
            </w:r>
          </w:p>
        </w:tc>
        <w:tc>
          <w:tcPr>
            <w:tcW w:w="4082" w:type="dxa"/>
          </w:tcPr>
          <w:p w14:paraId="27A123D8" w14:textId="77777777" w:rsidR="008D571E" w:rsidRPr="008D571E" w:rsidRDefault="008D571E" w:rsidP="008D571E">
            <w:pPr>
              <w:spacing w:before="108" w:line="264" w:lineRule="auto"/>
              <w:ind w:left="79" w:right="121"/>
              <w:rPr>
                <w:sz w:val="19"/>
              </w:rPr>
            </w:pPr>
            <w:r w:rsidRPr="008D571E">
              <w:rPr>
                <w:sz w:val="19"/>
              </w:rPr>
              <w:t>Has the appropriate fee been agreed?</w:t>
            </w:r>
          </w:p>
        </w:tc>
        <w:tc>
          <w:tcPr>
            <w:tcW w:w="2220" w:type="dxa"/>
          </w:tcPr>
          <w:p w14:paraId="6BE8DD8C" w14:textId="77777777" w:rsidR="008D571E" w:rsidRPr="008D571E" w:rsidRDefault="0025594F" w:rsidP="008D571E">
            <w:pPr>
              <w:spacing w:before="48"/>
              <w:ind w:left="673"/>
              <w:rPr>
                <w:sz w:val="19"/>
              </w:rPr>
            </w:pPr>
            <w:hyperlink r:id="rId74" w:history="1">
              <w:r w:rsidR="008D571E" w:rsidRPr="008D571E">
                <w:rPr>
                  <w:color w:val="0000FF" w:themeColor="hyperlink"/>
                  <w:sz w:val="19"/>
                  <w:u w:val="single"/>
                </w:rPr>
                <w:t xml:space="preserve">5 - The </w:t>
              </w:r>
              <w:proofErr w:type="gramStart"/>
              <w:r w:rsidR="008D571E" w:rsidRPr="008D571E">
                <w:rPr>
                  <w:color w:val="0000FF" w:themeColor="hyperlink"/>
                  <w:sz w:val="19"/>
                  <w:u w:val="single"/>
                </w:rPr>
                <w:t>Building</w:t>
              </w:r>
              <w:proofErr w:type="gramEnd"/>
              <w:r w:rsidR="008D571E" w:rsidRPr="008D571E">
                <w:rPr>
                  <w:color w:val="0000FF" w:themeColor="hyperlink"/>
                  <w:sz w:val="19"/>
                  <w:u w:val="single"/>
                </w:rPr>
                <w:t xml:space="preserve"> (Local Authority Charges) Regulations 2010</w:t>
              </w:r>
            </w:hyperlink>
          </w:p>
        </w:tc>
        <w:tc>
          <w:tcPr>
            <w:tcW w:w="2220" w:type="dxa"/>
          </w:tcPr>
          <w:p w14:paraId="5F883A05" w14:textId="77777777" w:rsidR="008D571E" w:rsidRPr="008D571E" w:rsidRDefault="008D571E" w:rsidP="008D571E">
            <w:pPr>
              <w:rPr>
                <w:rFonts w:ascii="Times New Roman"/>
                <w:sz w:val="20"/>
              </w:rPr>
            </w:pPr>
          </w:p>
        </w:tc>
      </w:tr>
      <w:tr w:rsidR="008D571E" w:rsidRPr="008D571E" w14:paraId="2F485C05" w14:textId="77777777" w:rsidTr="008D571E">
        <w:trPr>
          <w:trHeight w:val="678"/>
        </w:trPr>
        <w:tc>
          <w:tcPr>
            <w:tcW w:w="425" w:type="dxa"/>
          </w:tcPr>
          <w:p w14:paraId="51293FF5" w14:textId="208E9C51" w:rsidR="008D571E" w:rsidRPr="008D571E" w:rsidRDefault="008D571E" w:rsidP="008D571E">
            <w:pPr>
              <w:spacing w:before="48"/>
              <w:ind w:left="19"/>
              <w:jc w:val="center"/>
              <w:rPr>
                <w:w w:val="102"/>
                <w:sz w:val="19"/>
              </w:rPr>
            </w:pPr>
            <w:r w:rsidRPr="008D571E">
              <w:rPr>
                <w:w w:val="102"/>
                <w:sz w:val="19"/>
              </w:rPr>
              <w:t>1</w:t>
            </w:r>
            <w:r w:rsidR="0082797B">
              <w:rPr>
                <w:w w:val="102"/>
                <w:sz w:val="19"/>
              </w:rPr>
              <w:t>4</w:t>
            </w:r>
          </w:p>
        </w:tc>
        <w:tc>
          <w:tcPr>
            <w:tcW w:w="4082" w:type="dxa"/>
          </w:tcPr>
          <w:p w14:paraId="36877EA2" w14:textId="77777777" w:rsidR="008D571E" w:rsidRPr="008D571E" w:rsidRDefault="008D571E" w:rsidP="008D571E">
            <w:pPr>
              <w:spacing w:before="108" w:line="264" w:lineRule="auto"/>
              <w:ind w:left="79" w:right="121"/>
              <w:rPr>
                <w:sz w:val="19"/>
              </w:rPr>
            </w:pPr>
            <w:r w:rsidRPr="008D571E">
              <w:rPr>
                <w:sz w:val="19"/>
              </w:rPr>
              <w:t>Has the payment been provided with the application?</w:t>
            </w:r>
          </w:p>
        </w:tc>
        <w:tc>
          <w:tcPr>
            <w:tcW w:w="2220" w:type="dxa"/>
          </w:tcPr>
          <w:p w14:paraId="0711E485" w14:textId="77777777" w:rsidR="008D571E" w:rsidRPr="008D571E" w:rsidRDefault="0025594F" w:rsidP="008D571E">
            <w:pPr>
              <w:spacing w:before="48"/>
              <w:ind w:left="673"/>
              <w:rPr>
                <w:sz w:val="19"/>
                <w:szCs w:val="19"/>
              </w:rPr>
            </w:pPr>
            <w:hyperlink r:id="rId75" w:history="1">
              <w:r w:rsidR="008D571E" w:rsidRPr="008D571E">
                <w:rPr>
                  <w:color w:val="0000FF" w:themeColor="hyperlink"/>
                  <w:sz w:val="19"/>
                  <w:szCs w:val="19"/>
                  <w:u w:val="single"/>
                </w:rPr>
                <w:t xml:space="preserve">8 - The </w:t>
              </w:r>
              <w:proofErr w:type="gramStart"/>
              <w:r w:rsidR="008D571E" w:rsidRPr="008D571E">
                <w:rPr>
                  <w:color w:val="0000FF" w:themeColor="hyperlink"/>
                  <w:sz w:val="19"/>
                  <w:szCs w:val="19"/>
                  <w:u w:val="single"/>
                </w:rPr>
                <w:t>Building</w:t>
              </w:r>
              <w:proofErr w:type="gramEnd"/>
              <w:r w:rsidR="008D571E" w:rsidRPr="008D571E">
                <w:rPr>
                  <w:color w:val="0000FF" w:themeColor="hyperlink"/>
                  <w:sz w:val="19"/>
                  <w:szCs w:val="19"/>
                  <w:u w:val="single"/>
                </w:rPr>
                <w:t xml:space="preserve"> (Local Authority Charges) Regulations 2010</w:t>
              </w:r>
            </w:hyperlink>
          </w:p>
        </w:tc>
        <w:tc>
          <w:tcPr>
            <w:tcW w:w="2220" w:type="dxa"/>
          </w:tcPr>
          <w:p w14:paraId="547889B9" w14:textId="77777777" w:rsidR="008D571E" w:rsidRPr="008D571E" w:rsidRDefault="008D571E" w:rsidP="008D571E">
            <w:pPr>
              <w:rPr>
                <w:rFonts w:ascii="Times New Roman"/>
                <w:sz w:val="20"/>
              </w:rPr>
            </w:pPr>
          </w:p>
        </w:tc>
      </w:tr>
    </w:tbl>
    <w:p w14:paraId="05FEEF2E" w14:textId="63F1506C" w:rsidR="008D571E" w:rsidRPr="008D571E" w:rsidRDefault="008D571E" w:rsidP="008D571E">
      <w:pPr>
        <w:rPr>
          <w:rFonts w:ascii="Times New Roman"/>
          <w:sz w:val="20"/>
          <w:szCs w:val="20"/>
        </w:rPr>
      </w:pPr>
    </w:p>
    <w:p w14:paraId="202A7681" w14:textId="77777777" w:rsidR="008D571E" w:rsidRPr="008D571E" w:rsidRDefault="008D571E" w:rsidP="008D571E">
      <w:pPr>
        <w:rPr>
          <w:rFonts w:ascii="Times New Roman"/>
          <w:sz w:val="20"/>
          <w:szCs w:val="20"/>
        </w:rPr>
      </w:pPr>
    </w:p>
    <w:p w14:paraId="169E8F44" w14:textId="77777777" w:rsidR="00A51C62" w:rsidRDefault="00A51C62">
      <w:pPr>
        <w:spacing w:before="100" w:line="264" w:lineRule="auto"/>
        <w:ind w:left="2286"/>
      </w:pPr>
    </w:p>
    <w:p w14:paraId="3E229A47" w14:textId="554960F7" w:rsidR="00337A17" w:rsidRDefault="0063461A">
      <w:pPr>
        <w:spacing w:before="100" w:line="264" w:lineRule="auto"/>
        <w:ind w:left="2286"/>
      </w:pPr>
      <w:r>
        <w:t>This</w:t>
      </w:r>
      <w:r>
        <w:rPr>
          <w:spacing w:val="-5"/>
        </w:rPr>
        <w:t xml:space="preserve"> </w:t>
      </w:r>
      <w:r>
        <w:t>document</w:t>
      </w:r>
      <w:r>
        <w:rPr>
          <w:spacing w:val="-5"/>
        </w:rPr>
        <w:t xml:space="preserve"> </w:t>
      </w:r>
      <w:r>
        <w:t>provides</w:t>
      </w:r>
      <w:r>
        <w:rPr>
          <w:spacing w:val="-5"/>
        </w:rPr>
        <w:t xml:space="preserve"> </w:t>
      </w:r>
      <w:r>
        <w:t>information</w:t>
      </w:r>
      <w:r>
        <w:rPr>
          <w:spacing w:val="-5"/>
        </w:rPr>
        <w:t xml:space="preserve"> </w:t>
      </w:r>
      <w:r>
        <w:t>for</w:t>
      </w:r>
      <w:r>
        <w:rPr>
          <w:spacing w:val="-5"/>
        </w:rPr>
        <w:t xml:space="preserve"> </w:t>
      </w:r>
      <w:r>
        <w:t>some</w:t>
      </w:r>
      <w:r>
        <w:rPr>
          <w:spacing w:val="-5"/>
        </w:rPr>
        <w:t xml:space="preserve"> </w:t>
      </w:r>
      <w:r>
        <w:t>of</w:t>
      </w:r>
      <w:r>
        <w:rPr>
          <w:spacing w:val="-5"/>
        </w:rPr>
        <w:t xml:space="preserve"> </w:t>
      </w:r>
      <w:r>
        <w:t>the</w:t>
      </w:r>
      <w:r>
        <w:rPr>
          <w:spacing w:val="-5"/>
        </w:rPr>
        <w:t xml:space="preserve"> </w:t>
      </w:r>
      <w:r>
        <w:t>more</w:t>
      </w:r>
      <w:r>
        <w:rPr>
          <w:spacing w:val="-5"/>
        </w:rPr>
        <w:t xml:space="preserve"> </w:t>
      </w:r>
      <w:r>
        <w:t>common</w:t>
      </w:r>
      <w:r>
        <w:rPr>
          <w:spacing w:val="-5"/>
        </w:rPr>
        <w:t xml:space="preserve"> </w:t>
      </w:r>
      <w:r>
        <w:t>building</w:t>
      </w:r>
      <w:r>
        <w:rPr>
          <w:spacing w:val="-5"/>
        </w:rPr>
        <w:t xml:space="preserve"> </w:t>
      </w:r>
      <w:r>
        <w:t>work</w:t>
      </w:r>
      <w:r>
        <w:rPr>
          <w:spacing w:val="-5"/>
        </w:rPr>
        <w:t xml:space="preserve"> </w:t>
      </w:r>
      <w:r>
        <w:t xml:space="preserve">scenarios. Reference should always be made to the Building Regulations 2010 (as amended) for full </w:t>
      </w:r>
      <w:r>
        <w:rPr>
          <w:spacing w:val="-2"/>
        </w:rPr>
        <w:t>details.</w:t>
      </w:r>
      <w:r w:rsidR="60251DFB">
        <w:rPr>
          <w:spacing w:val="-2"/>
        </w:rPr>
        <w:t xml:space="preserve"> List created in February 2024.</w:t>
      </w:r>
    </w:p>
    <w:p w14:paraId="50856212" w14:textId="77777777" w:rsidR="00337A17" w:rsidRDefault="00337A17">
      <w:pPr>
        <w:spacing w:before="9"/>
      </w:pPr>
    </w:p>
    <w:p w14:paraId="6D904510" w14:textId="77777777" w:rsidR="00337A17" w:rsidRDefault="00337A17">
      <w:pPr>
        <w:rPr>
          <w:sz w:val="20"/>
        </w:rPr>
      </w:pPr>
    </w:p>
    <w:p w14:paraId="52B65A2B" w14:textId="77777777" w:rsidR="00337A17" w:rsidRDefault="00337A17">
      <w:pPr>
        <w:rPr>
          <w:sz w:val="20"/>
        </w:rPr>
      </w:pPr>
    </w:p>
    <w:p w14:paraId="38ADF811" w14:textId="3995E8F3" w:rsidR="00337A17" w:rsidRDefault="0063461A">
      <w:pPr>
        <w:spacing w:before="169"/>
        <w:ind w:left="5534" w:right="5394"/>
        <w:jc w:val="center"/>
        <w:rPr>
          <w:sz w:val="18"/>
        </w:rPr>
      </w:pPr>
      <w:r>
        <w:rPr>
          <w:sz w:val="18"/>
        </w:rPr>
        <w:t>3</w:t>
      </w:r>
      <w:r>
        <w:rPr>
          <w:spacing w:val="-1"/>
          <w:sz w:val="18"/>
        </w:rPr>
        <w:t xml:space="preserve"> </w:t>
      </w:r>
      <w:r>
        <w:rPr>
          <w:sz w:val="18"/>
        </w:rPr>
        <w:t>of</w:t>
      </w:r>
      <w:r w:rsidR="008F2E8C">
        <w:rPr>
          <w:spacing w:val="-1"/>
          <w:sz w:val="18"/>
        </w:rPr>
        <w:t xml:space="preserve"> </w:t>
      </w:r>
      <w:r>
        <w:rPr>
          <w:spacing w:val="-10"/>
          <w:sz w:val="18"/>
        </w:rPr>
        <w:t>3</w:t>
      </w:r>
    </w:p>
    <w:sectPr w:rsidR="00337A17">
      <w:type w:val="continuous"/>
      <w:pgSz w:w="23820" w:h="16840" w:orient="landscape"/>
      <w:pgMar w:top="540" w:right="320" w:bottom="0" w:left="180" w:header="720" w:footer="720" w:gutter="0"/>
      <w:cols w:num="2" w:space="720" w:equalWidth="0">
        <w:col w:w="11331" w:space="575"/>
        <w:col w:w="1141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A3F8D" w14:textId="77777777" w:rsidR="008F2E8C" w:rsidRDefault="008F2E8C" w:rsidP="008F2E8C">
      <w:r>
        <w:separator/>
      </w:r>
    </w:p>
  </w:endnote>
  <w:endnote w:type="continuationSeparator" w:id="0">
    <w:p w14:paraId="1E5C1979" w14:textId="77777777" w:rsidR="008F2E8C" w:rsidRDefault="008F2E8C" w:rsidP="008F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Walsheim">
    <w:altName w:val="Arial"/>
    <w:charset w:val="00"/>
    <w:family w:val="moder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Walsheim Bold">
    <w:altName w:val="Arial"/>
    <w:charset w:val="00"/>
    <w:family w:val="modern"/>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302819"/>
      <w:docPartObj>
        <w:docPartGallery w:val="Page Numbers (Bottom of Page)"/>
        <w:docPartUnique/>
      </w:docPartObj>
    </w:sdtPr>
    <w:sdtEndPr>
      <w:rPr>
        <w:noProof/>
      </w:rPr>
    </w:sdtEndPr>
    <w:sdtContent>
      <w:p w14:paraId="79F3C581" w14:textId="23F36EE1" w:rsidR="008F3715" w:rsidRPr="00B46A47" w:rsidRDefault="00B46A47" w:rsidP="00B46A47">
        <w:pPr>
          <w:pStyle w:val="Footer"/>
          <w:ind w:firstLine="2880"/>
        </w:pPr>
        <w:r>
          <w:t xml:space="preserve">Notes and Checklist Full Plans V2. 20.11.2024   </w:t>
        </w:r>
        <w:r w:rsidR="008F3715">
          <w:fldChar w:fldCharType="begin"/>
        </w:r>
        <w:r w:rsidR="008F3715">
          <w:instrText xml:space="preserve"> PAGE   \* MERGEFORMAT </w:instrText>
        </w:r>
        <w:r w:rsidR="008F3715">
          <w:fldChar w:fldCharType="separate"/>
        </w:r>
        <w:r w:rsidR="008F3715">
          <w:rPr>
            <w:noProof/>
          </w:rPr>
          <w:t>2</w:t>
        </w:r>
        <w:r w:rsidR="008F37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FFBAB" w14:textId="77777777" w:rsidR="008F2E8C" w:rsidRDefault="008F2E8C" w:rsidP="008F2E8C">
      <w:r>
        <w:separator/>
      </w:r>
    </w:p>
  </w:footnote>
  <w:footnote w:type="continuationSeparator" w:id="0">
    <w:p w14:paraId="51A0E1AD" w14:textId="77777777" w:rsidR="008F2E8C" w:rsidRDefault="008F2E8C" w:rsidP="008F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7F410" w14:textId="0E70302B" w:rsidR="008F2E8C" w:rsidRDefault="00C175D3">
    <w:pPr>
      <w:pStyle w:val="Header"/>
    </w:pPr>
    <w:r>
      <w:rPr>
        <w:noProof/>
      </w:rPr>
      <w:drawing>
        <wp:anchor distT="0" distB="0" distL="0" distR="0" simplePos="0" relativeHeight="251659264" behindDoc="1" locked="0" layoutInCell="1" allowOverlap="1" wp14:anchorId="3D9700EF" wp14:editId="650B9A41">
          <wp:simplePos x="0" y="0"/>
          <wp:positionH relativeFrom="page">
            <wp:posOffset>114300</wp:posOffset>
          </wp:positionH>
          <wp:positionV relativeFrom="page">
            <wp:posOffset>457200</wp:posOffset>
          </wp:positionV>
          <wp:extent cx="1107008" cy="10150462"/>
          <wp:effectExtent l="0" t="0" r="0" b="0"/>
          <wp:wrapNone/>
          <wp:docPr id="189617550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07008" cy="10150462"/>
                  </a:xfrm>
                  <a:prstGeom prst="rect">
                    <a:avLst/>
                  </a:prstGeom>
                </pic:spPr>
              </pic:pic>
            </a:graphicData>
          </a:graphic>
        </wp:anchor>
      </w:drawing>
    </w:r>
    <w:r w:rsidR="008F2E8C">
      <w:ptab w:relativeTo="margin" w:alignment="center" w:leader="none"/>
    </w:r>
    <w:r w:rsidR="008F2E8C">
      <w:ptab w:relativeTo="margin" w:alignment="right" w:leader="none"/>
    </w:r>
    <w:r w:rsidR="008F3715">
      <w:rPr>
        <w:noProof/>
        <w:sz w:val="12"/>
        <w:szCs w:val="12"/>
        <w:lang w:eastAsia="en-GB"/>
      </w:rPr>
      <w:drawing>
        <wp:inline distT="0" distB="0" distL="0" distR="0" wp14:anchorId="047628A7" wp14:editId="44022F90">
          <wp:extent cx="2346325" cy="491490"/>
          <wp:effectExtent l="0" t="0" r="0" b="0"/>
          <wp:docPr id="165" name="Picture 1" descr="Camden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den logo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6325" cy="491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440" w:hanging="360"/>
      </w:pPr>
      <w:rPr>
        <w:rFonts w:ascii="Arial" w:hAnsi="Arial" w:cs="Arial"/>
        <w:b w:val="0"/>
        <w:bCs w:val="0"/>
        <w:i w:val="0"/>
        <w:iCs w:val="0"/>
        <w:spacing w:val="0"/>
        <w:w w:val="102"/>
        <w:sz w:val="20"/>
        <w:szCs w:val="20"/>
      </w:rPr>
    </w:lvl>
    <w:lvl w:ilvl="1">
      <w:numFmt w:val="bullet"/>
      <w:lvlText w:val="•"/>
      <w:lvlJc w:val="left"/>
      <w:pPr>
        <w:ind w:left="844" w:hanging="360"/>
      </w:pPr>
    </w:lvl>
    <w:lvl w:ilvl="2">
      <w:numFmt w:val="bullet"/>
      <w:lvlText w:val="•"/>
      <w:lvlJc w:val="left"/>
      <w:pPr>
        <w:ind w:left="1249" w:hanging="360"/>
      </w:pPr>
    </w:lvl>
    <w:lvl w:ilvl="3">
      <w:numFmt w:val="bullet"/>
      <w:lvlText w:val="•"/>
      <w:lvlJc w:val="left"/>
      <w:pPr>
        <w:ind w:left="1654" w:hanging="360"/>
      </w:pPr>
    </w:lvl>
    <w:lvl w:ilvl="4">
      <w:numFmt w:val="bullet"/>
      <w:lvlText w:val="•"/>
      <w:lvlJc w:val="left"/>
      <w:pPr>
        <w:ind w:left="2058" w:hanging="360"/>
      </w:pPr>
    </w:lvl>
    <w:lvl w:ilvl="5">
      <w:numFmt w:val="bullet"/>
      <w:lvlText w:val="•"/>
      <w:lvlJc w:val="left"/>
      <w:pPr>
        <w:ind w:left="2463" w:hanging="360"/>
      </w:pPr>
    </w:lvl>
    <w:lvl w:ilvl="6">
      <w:numFmt w:val="bullet"/>
      <w:lvlText w:val="•"/>
      <w:lvlJc w:val="left"/>
      <w:pPr>
        <w:ind w:left="2868" w:hanging="360"/>
      </w:pPr>
    </w:lvl>
    <w:lvl w:ilvl="7">
      <w:numFmt w:val="bullet"/>
      <w:lvlText w:val="•"/>
      <w:lvlJc w:val="left"/>
      <w:pPr>
        <w:ind w:left="3272" w:hanging="360"/>
      </w:pPr>
    </w:lvl>
    <w:lvl w:ilvl="8">
      <w:numFmt w:val="bullet"/>
      <w:lvlText w:val="•"/>
      <w:lvlJc w:val="left"/>
      <w:pPr>
        <w:ind w:left="3677" w:hanging="360"/>
      </w:pPr>
    </w:lvl>
  </w:abstractNum>
  <w:abstractNum w:abstractNumId="1" w15:restartNumberingAfterBreak="0">
    <w:nsid w:val="00000403"/>
    <w:multiLevelType w:val="multilevel"/>
    <w:tmpl w:val="FFFFFFFF"/>
    <w:lvl w:ilvl="0">
      <w:numFmt w:val="bullet"/>
      <w:lvlText w:val="•"/>
      <w:lvlJc w:val="left"/>
      <w:pPr>
        <w:ind w:left="440" w:hanging="360"/>
      </w:pPr>
      <w:rPr>
        <w:rFonts w:ascii="Arial" w:hAnsi="Arial" w:cs="Arial"/>
        <w:b w:val="0"/>
        <w:bCs w:val="0"/>
        <w:i w:val="0"/>
        <w:iCs w:val="0"/>
        <w:spacing w:val="0"/>
        <w:w w:val="102"/>
        <w:sz w:val="20"/>
        <w:szCs w:val="20"/>
      </w:rPr>
    </w:lvl>
    <w:lvl w:ilvl="1">
      <w:numFmt w:val="bullet"/>
      <w:lvlText w:val="•"/>
      <w:lvlJc w:val="left"/>
      <w:pPr>
        <w:ind w:left="844" w:hanging="360"/>
      </w:pPr>
    </w:lvl>
    <w:lvl w:ilvl="2">
      <w:numFmt w:val="bullet"/>
      <w:lvlText w:val="•"/>
      <w:lvlJc w:val="left"/>
      <w:pPr>
        <w:ind w:left="1249" w:hanging="360"/>
      </w:pPr>
    </w:lvl>
    <w:lvl w:ilvl="3">
      <w:numFmt w:val="bullet"/>
      <w:lvlText w:val="•"/>
      <w:lvlJc w:val="left"/>
      <w:pPr>
        <w:ind w:left="1654" w:hanging="360"/>
      </w:pPr>
    </w:lvl>
    <w:lvl w:ilvl="4">
      <w:numFmt w:val="bullet"/>
      <w:lvlText w:val="•"/>
      <w:lvlJc w:val="left"/>
      <w:pPr>
        <w:ind w:left="2058" w:hanging="360"/>
      </w:pPr>
    </w:lvl>
    <w:lvl w:ilvl="5">
      <w:numFmt w:val="bullet"/>
      <w:lvlText w:val="•"/>
      <w:lvlJc w:val="left"/>
      <w:pPr>
        <w:ind w:left="2463" w:hanging="360"/>
      </w:pPr>
    </w:lvl>
    <w:lvl w:ilvl="6">
      <w:numFmt w:val="bullet"/>
      <w:lvlText w:val="•"/>
      <w:lvlJc w:val="left"/>
      <w:pPr>
        <w:ind w:left="2868" w:hanging="360"/>
      </w:pPr>
    </w:lvl>
    <w:lvl w:ilvl="7">
      <w:numFmt w:val="bullet"/>
      <w:lvlText w:val="•"/>
      <w:lvlJc w:val="left"/>
      <w:pPr>
        <w:ind w:left="3272" w:hanging="360"/>
      </w:pPr>
    </w:lvl>
    <w:lvl w:ilvl="8">
      <w:numFmt w:val="bullet"/>
      <w:lvlText w:val="•"/>
      <w:lvlJc w:val="left"/>
      <w:pPr>
        <w:ind w:left="3677" w:hanging="360"/>
      </w:pPr>
    </w:lvl>
  </w:abstractNum>
  <w:abstractNum w:abstractNumId="2" w15:restartNumberingAfterBreak="0">
    <w:nsid w:val="0D680F87"/>
    <w:multiLevelType w:val="hybridMultilevel"/>
    <w:tmpl w:val="C9961664"/>
    <w:lvl w:ilvl="0" w:tplc="6C14A638">
      <w:numFmt w:val="bullet"/>
      <w:lvlText w:val="•"/>
      <w:lvlJc w:val="left"/>
      <w:pPr>
        <w:ind w:left="440" w:hanging="360"/>
      </w:pPr>
      <w:rPr>
        <w:rFonts w:ascii="GT Walsheim" w:eastAsia="GT Walsheim" w:hAnsi="GT Walsheim" w:cs="GT Walsheim" w:hint="default"/>
        <w:b w:val="0"/>
        <w:bCs w:val="0"/>
        <w:i w:val="0"/>
        <w:iCs w:val="0"/>
        <w:spacing w:val="0"/>
        <w:w w:val="100"/>
        <w:sz w:val="20"/>
        <w:szCs w:val="20"/>
        <w:lang w:val="en-US" w:eastAsia="en-US" w:bidi="ar-SA"/>
      </w:rPr>
    </w:lvl>
    <w:lvl w:ilvl="1" w:tplc="613EFA00">
      <w:numFmt w:val="bullet"/>
      <w:lvlText w:val="•"/>
      <w:lvlJc w:val="left"/>
      <w:pPr>
        <w:ind w:left="844" w:hanging="360"/>
      </w:pPr>
      <w:rPr>
        <w:rFonts w:hint="default"/>
        <w:lang w:val="en-US" w:eastAsia="en-US" w:bidi="ar-SA"/>
      </w:rPr>
    </w:lvl>
    <w:lvl w:ilvl="2" w:tplc="916C6180">
      <w:numFmt w:val="bullet"/>
      <w:lvlText w:val="•"/>
      <w:lvlJc w:val="left"/>
      <w:pPr>
        <w:ind w:left="1249" w:hanging="360"/>
      </w:pPr>
      <w:rPr>
        <w:rFonts w:hint="default"/>
        <w:lang w:val="en-US" w:eastAsia="en-US" w:bidi="ar-SA"/>
      </w:rPr>
    </w:lvl>
    <w:lvl w:ilvl="3" w:tplc="D28854B2">
      <w:numFmt w:val="bullet"/>
      <w:lvlText w:val="•"/>
      <w:lvlJc w:val="left"/>
      <w:pPr>
        <w:ind w:left="1654" w:hanging="360"/>
      </w:pPr>
      <w:rPr>
        <w:rFonts w:hint="default"/>
        <w:lang w:val="en-US" w:eastAsia="en-US" w:bidi="ar-SA"/>
      </w:rPr>
    </w:lvl>
    <w:lvl w:ilvl="4" w:tplc="C5BA2562">
      <w:numFmt w:val="bullet"/>
      <w:lvlText w:val="•"/>
      <w:lvlJc w:val="left"/>
      <w:pPr>
        <w:ind w:left="2058" w:hanging="360"/>
      </w:pPr>
      <w:rPr>
        <w:rFonts w:hint="default"/>
        <w:lang w:val="en-US" w:eastAsia="en-US" w:bidi="ar-SA"/>
      </w:rPr>
    </w:lvl>
    <w:lvl w:ilvl="5" w:tplc="635049B4">
      <w:numFmt w:val="bullet"/>
      <w:lvlText w:val="•"/>
      <w:lvlJc w:val="left"/>
      <w:pPr>
        <w:ind w:left="2463" w:hanging="360"/>
      </w:pPr>
      <w:rPr>
        <w:rFonts w:hint="default"/>
        <w:lang w:val="en-US" w:eastAsia="en-US" w:bidi="ar-SA"/>
      </w:rPr>
    </w:lvl>
    <w:lvl w:ilvl="6" w:tplc="EFB45D9C">
      <w:numFmt w:val="bullet"/>
      <w:lvlText w:val="•"/>
      <w:lvlJc w:val="left"/>
      <w:pPr>
        <w:ind w:left="2868" w:hanging="360"/>
      </w:pPr>
      <w:rPr>
        <w:rFonts w:hint="default"/>
        <w:lang w:val="en-US" w:eastAsia="en-US" w:bidi="ar-SA"/>
      </w:rPr>
    </w:lvl>
    <w:lvl w:ilvl="7" w:tplc="8F4E13C8">
      <w:numFmt w:val="bullet"/>
      <w:lvlText w:val="•"/>
      <w:lvlJc w:val="left"/>
      <w:pPr>
        <w:ind w:left="3272" w:hanging="360"/>
      </w:pPr>
      <w:rPr>
        <w:rFonts w:hint="default"/>
        <w:lang w:val="en-US" w:eastAsia="en-US" w:bidi="ar-SA"/>
      </w:rPr>
    </w:lvl>
    <w:lvl w:ilvl="8" w:tplc="30360382">
      <w:numFmt w:val="bullet"/>
      <w:lvlText w:val="•"/>
      <w:lvlJc w:val="left"/>
      <w:pPr>
        <w:ind w:left="3677" w:hanging="360"/>
      </w:pPr>
      <w:rPr>
        <w:rFonts w:hint="default"/>
        <w:lang w:val="en-US" w:eastAsia="en-US" w:bidi="ar-SA"/>
      </w:rPr>
    </w:lvl>
  </w:abstractNum>
  <w:abstractNum w:abstractNumId="3" w15:restartNumberingAfterBreak="0">
    <w:nsid w:val="19CE28D6"/>
    <w:multiLevelType w:val="hybridMultilevel"/>
    <w:tmpl w:val="6CF08F0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 w15:restartNumberingAfterBreak="0">
    <w:nsid w:val="1E0F6F50"/>
    <w:multiLevelType w:val="hybridMultilevel"/>
    <w:tmpl w:val="1C007C3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1EEA2840"/>
    <w:multiLevelType w:val="hybridMultilevel"/>
    <w:tmpl w:val="9EFE0E8E"/>
    <w:lvl w:ilvl="0" w:tplc="08090001">
      <w:start w:val="1"/>
      <w:numFmt w:val="bullet"/>
      <w:lvlText w:val=""/>
      <w:lvlJc w:val="left"/>
      <w:pPr>
        <w:ind w:left="1159" w:hanging="360"/>
      </w:pPr>
      <w:rPr>
        <w:rFonts w:ascii="Symbol" w:hAnsi="Symbol" w:hint="default"/>
      </w:rPr>
    </w:lvl>
    <w:lvl w:ilvl="1" w:tplc="08090003" w:tentative="1">
      <w:start w:val="1"/>
      <w:numFmt w:val="bullet"/>
      <w:lvlText w:val="o"/>
      <w:lvlJc w:val="left"/>
      <w:pPr>
        <w:ind w:left="1879" w:hanging="360"/>
      </w:pPr>
      <w:rPr>
        <w:rFonts w:ascii="Courier New" w:hAnsi="Courier New" w:cs="Courier New" w:hint="default"/>
      </w:rPr>
    </w:lvl>
    <w:lvl w:ilvl="2" w:tplc="08090005" w:tentative="1">
      <w:start w:val="1"/>
      <w:numFmt w:val="bullet"/>
      <w:lvlText w:val=""/>
      <w:lvlJc w:val="left"/>
      <w:pPr>
        <w:ind w:left="2599" w:hanging="360"/>
      </w:pPr>
      <w:rPr>
        <w:rFonts w:ascii="Wingdings" w:hAnsi="Wingdings" w:hint="default"/>
      </w:rPr>
    </w:lvl>
    <w:lvl w:ilvl="3" w:tplc="08090001" w:tentative="1">
      <w:start w:val="1"/>
      <w:numFmt w:val="bullet"/>
      <w:lvlText w:val=""/>
      <w:lvlJc w:val="left"/>
      <w:pPr>
        <w:ind w:left="3319" w:hanging="360"/>
      </w:pPr>
      <w:rPr>
        <w:rFonts w:ascii="Symbol" w:hAnsi="Symbol" w:hint="default"/>
      </w:rPr>
    </w:lvl>
    <w:lvl w:ilvl="4" w:tplc="08090003" w:tentative="1">
      <w:start w:val="1"/>
      <w:numFmt w:val="bullet"/>
      <w:lvlText w:val="o"/>
      <w:lvlJc w:val="left"/>
      <w:pPr>
        <w:ind w:left="4039" w:hanging="360"/>
      </w:pPr>
      <w:rPr>
        <w:rFonts w:ascii="Courier New" w:hAnsi="Courier New" w:cs="Courier New" w:hint="default"/>
      </w:rPr>
    </w:lvl>
    <w:lvl w:ilvl="5" w:tplc="08090005" w:tentative="1">
      <w:start w:val="1"/>
      <w:numFmt w:val="bullet"/>
      <w:lvlText w:val=""/>
      <w:lvlJc w:val="left"/>
      <w:pPr>
        <w:ind w:left="4759" w:hanging="360"/>
      </w:pPr>
      <w:rPr>
        <w:rFonts w:ascii="Wingdings" w:hAnsi="Wingdings" w:hint="default"/>
      </w:rPr>
    </w:lvl>
    <w:lvl w:ilvl="6" w:tplc="08090001" w:tentative="1">
      <w:start w:val="1"/>
      <w:numFmt w:val="bullet"/>
      <w:lvlText w:val=""/>
      <w:lvlJc w:val="left"/>
      <w:pPr>
        <w:ind w:left="5479" w:hanging="360"/>
      </w:pPr>
      <w:rPr>
        <w:rFonts w:ascii="Symbol" w:hAnsi="Symbol" w:hint="default"/>
      </w:rPr>
    </w:lvl>
    <w:lvl w:ilvl="7" w:tplc="08090003" w:tentative="1">
      <w:start w:val="1"/>
      <w:numFmt w:val="bullet"/>
      <w:lvlText w:val="o"/>
      <w:lvlJc w:val="left"/>
      <w:pPr>
        <w:ind w:left="6199" w:hanging="360"/>
      </w:pPr>
      <w:rPr>
        <w:rFonts w:ascii="Courier New" w:hAnsi="Courier New" w:cs="Courier New" w:hint="default"/>
      </w:rPr>
    </w:lvl>
    <w:lvl w:ilvl="8" w:tplc="08090005" w:tentative="1">
      <w:start w:val="1"/>
      <w:numFmt w:val="bullet"/>
      <w:lvlText w:val=""/>
      <w:lvlJc w:val="left"/>
      <w:pPr>
        <w:ind w:left="6919" w:hanging="360"/>
      </w:pPr>
      <w:rPr>
        <w:rFonts w:ascii="Wingdings" w:hAnsi="Wingdings" w:hint="default"/>
      </w:rPr>
    </w:lvl>
  </w:abstractNum>
  <w:abstractNum w:abstractNumId="6" w15:restartNumberingAfterBreak="0">
    <w:nsid w:val="37D93451"/>
    <w:multiLevelType w:val="hybridMultilevel"/>
    <w:tmpl w:val="A6D4AF30"/>
    <w:lvl w:ilvl="0" w:tplc="4AE45A0E">
      <w:numFmt w:val="bullet"/>
      <w:lvlText w:val="•"/>
      <w:lvlJc w:val="left"/>
      <w:pPr>
        <w:ind w:left="440" w:hanging="360"/>
      </w:pPr>
      <w:rPr>
        <w:rFonts w:ascii="GT Walsheim" w:eastAsia="GT Walsheim" w:hAnsi="GT Walsheim" w:cs="GT Walsheim" w:hint="default"/>
        <w:b w:val="0"/>
        <w:bCs w:val="0"/>
        <w:i w:val="0"/>
        <w:iCs w:val="0"/>
        <w:spacing w:val="0"/>
        <w:w w:val="100"/>
        <w:sz w:val="20"/>
        <w:szCs w:val="20"/>
        <w:lang w:val="en-US" w:eastAsia="en-US" w:bidi="ar-SA"/>
      </w:rPr>
    </w:lvl>
    <w:lvl w:ilvl="1" w:tplc="4C6E68D8">
      <w:numFmt w:val="bullet"/>
      <w:lvlText w:val="•"/>
      <w:lvlJc w:val="left"/>
      <w:pPr>
        <w:ind w:left="844" w:hanging="360"/>
      </w:pPr>
      <w:rPr>
        <w:rFonts w:hint="default"/>
        <w:lang w:val="en-US" w:eastAsia="en-US" w:bidi="ar-SA"/>
      </w:rPr>
    </w:lvl>
    <w:lvl w:ilvl="2" w:tplc="7F0C8560">
      <w:numFmt w:val="bullet"/>
      <w:lvlText w:val="•"/>
      <w:lvlJc w:val="left"/>
      <w:pPr>
        <w:ind w:left="1249" w:hanging="360"/>
      </w:pPr>
      <w:rPr>
        <w:rFonts w:hint="default"/>
        <w:lang w:val="en-US" w:eastAsia="en-US" w:bidi="ar-SA"/>
      </w:rPr>
    </w:lvl>
    <w:lvl w:ilvl="3" w:tplc="2E167DFE">
      <w:numFmt w:val="bullet"/>
      <w:lvlText w:val="•"/>
      <w:lvlJc w:val="left"/>
      <w:pPr>
        <w:ind w:left="1654" w:hanging="360"/>
      </w:pPr>
      <w:rPr>
        <w:rFonts w:hint="default"/>
        <w:lang w:val="en-US" w:eastAsia="en-US" w:bidi="ar-SA"/>
      </w:rPr>
    </w:lvl>
    <w:lvl w:ilvl="4" w:tplc="EDC2C97A">
      <w:numFmt w:val="bullet"/>
      <w:lvlText w:val="•"/>
      <w:lvlJc w:val="left"/>
      <w:pPr>
        <w:ind w:left="2058" w:hanging="360"/>
      </w:pPr>
      <w:rPr>
        <w:rFonts w:hint="default"/>
        <w:lang w:val="en-US" w:eastAsia="en-US" w:bidi="ar-SA"/>
      </w:rPr>
    </w:lvl>
    <w:lvl w:ilvl="5" w:tplc="CC86CCEE">
      <w:numFmt w:val="bullet"/>
      <w:lvlText w:val="•"/>
      <w:lvlJc w:val="left"/>
      <w:pPr>
        <w:ind w:left="2463" w:hanging="360"/>
      </w:pPr>
      <w:rPr>
        <w:rFonts w:hint="default"/>
        <w:lang w:val="en-US" w:eastAsia="en-US" w:bidi="ar-SA"/>
      </w:rPr>
    </w:lvl>
    <w:lvl w:ilvl="6" w:tplc="7D304034">
      <w:numFmt w:val="bullet"/>
      <w:lvlText w:val="•"/>
      <w:lvlJc w:val="left"/>
      <w:pPr>
        <w:ind w:left="2868" w:hanging="360"/>
      </w:pPr>
      <w:rPr>
        <w:rFonts w:hint="default"/>
        <w:lang w:val="en-US" w:eastAsia="en-US" w:bidi="ar-SA"/>
      </w:rPr>
    </w:lvl>
    <w:lvl w:ilvl="7" w:tplc="6C429850">
      <w:numFmt w:val="bullet"/>
      <w:lvlText w:val="•"/>
      <w:lvlJc w:val="left"/>
      <w:pPr>
        <w:ind w:left="3272" w:hanging="360"/>
      </w:pPr>
      <w:rPr>
        <w:rFonts w:hint="default"/>
        <w:lang w:val="en-US" w:eastAsia="en-US" w:bidi="ar-SA"/>
      </w:rPr>
    </w:lvl>
    <w:lvl w:ilvl="8" w:tplc="E2E4F24E">
      <w:numFmt w:val="bullet"/>
      <w:lvlText w:val="•"/>
      <w:lvlJc w:val="left"/>
      <w:pPr>
        <w:ind w:left="3677" w:hanging="360"/>
      </w:pPr>
      <w:rPr>
        <w:rFonts w:hint="default"/>
        <w:lang w:val="en-US" w:eastAsia="en-US" w:bidi="ar-SA"/>
      </w:rPr>
    </w:lvl>
  </w:abstractNum>
  <w:abstractNum w:abstractNumId="7" w15:restartNumberingAfterBreak="0">
    <w:nsid w:val="43931E1C"/>
    <w:multiLevelType w:val="hybridMultilevel"/>
    <w:tmpl w:val="8140022C"/>
    <w:lvl w:ilvl="0" w:tplc="C16A84FE">
      <w:numFmt w:val="bullet"/>
      <w:lvlText w:val="•"/>
      <w:lvlJc w:val="left"/>
      <w:pPr>
        <w:ind w:left="439" w:hanging="360"/>
      </w:pPr>
      <w:rPr>
        <w:rFonts w:ascii="GT Walsheim" w:eastAsia="GT Walsheim" w:hAnsi="GT Walsheim" w:cs="GT Walsheim" w:hint="default"/>
        <w:b w:val="0"/>
        <w:bCs w:val="0"/>
        <w:i w:val="0"/>
        <w:iCs w:val="0"/>
        <w:spacing w:val="0"/>
        <w:w w:val="100"/>
        <w:sz w:val="20"/>
        <w:szCs w:val="20"/>
        <w:lang w:val="en-US" w:eastAsia="en-US" w:bidi="ar-SA"/>
      </w:rPr>
    </w:lvl>
    <w:lvl w:ilvl="1" w:tplc="983A7240">
      <w:numFmt w:val="bullet"/>
      <w:lvlText w:val="•"/>
      <w:lvlJc w:val="left"/>
      <w:pPr>
        <w:ind w:left="802" w:hanging="360"/>
      </w:pPr>
      <w:rPr>
        <w:rFonts w:hint="default"/>
        <w:lang w:val="en-US" w:eastAsia="en-US" w:bidi="ar-SA"/>
      </w:rPr>
    </w:lvl>
    <w:lvl w:ilvl="2" w:tplc="6FE87BE6">
      <w:numFmt w:val="bullet"/>
      <w:lvlText w:val="•"/>
      <w:lvlJc w:val="left"/>
      <w:pPr>
        <w:ind w:left="1164" w:hanging="360"/>
      </w:pPr>
      <w:rPr>
        <w:rFonts w:hint="default"/>
        <w:lang w:val="en-US" w:eastAsia="en-US" w:bidi="ar-SA"/>
      </w:rPr>
    </w:lvl>
    <w:lvl w:ilvl="3" w:tplc="B994F4A4">
      <w:numFmt w:val="bullet"/>
      <w:lvlText w:val="•"/>
      <w:lvlJc w:val="left"/>
      <w:pPr>
        <w:ind w:left="1526" w:hanging="360"/>
      </w:pPr>
      <w:rPr>
        <w:rFonts w:hint="default"/>
        <w:lang w:val="en-US" w:eastAsia="en-US" w:bidi="ar-SA"/>
      </w:rPr>
    </w:lvl>
    <w:lvl w:ilvl="4" w:tplc="DBC46700">
      <w:numFmt w:val="bullet"/>
      <w:lvlText w:val="•"/>
      <w:lvlJc w:val="left"/>
      <w:pPr>
        <w:ind w:left="1888" w:hanging="360"/>
      </w:pPr>
      <w:rPr>
        <w:rFonts w:hint="default"/>
        <w:lang w:val="en-US" w:eastAsia="en-US" w:bidi="ar-SA"/>
      </w:rPr>
    </w:lvl>
    <w:lvl w:ilvl="5" w:tplc="D9B8EBFE">
      <w:numFmt w:val="bullet"/>
      <w:lvlText w:val="•"/>
      <w:lvlJc w:val="left"/>
      <w:pPr>
        <w:ind w:left="2251" w:hanging="360"/>
      </w:pPr>
      <w:rPr>
        <w:rFonts w:hint="default"/>
        <w:lang w:val="en-US" w:eastAsia="en-US" w:bidi="ar-SA"/>
      </w:rPr>
    </w:lvl>
    <w:lvl w:ilvl="6" w:tplc="1DBE785E">
      <w:numFmt w:val="bullet"/>
      <w:lvlText w:val="•"/>
      <w:lvlJc w:val="left"/>
      <w:pPr>
        <w:ind w:left="2613" w:hanging="360"/>
      </w:pPr>
      <w:rPr>
        <w:rFonts w:hint="default"/>
        <w:lang w:val="en-US" w:eastAsia="en-US" w:bidi="ar-SA"/>
      </w:rPr>
    </w:lvl>
    <w:lvl w:ilvl="7" w:tplc="44C475F6">
      <w:numFmt w:val="bullet"/>
      <w:lvlText w:val="•"/>
      <w:lvlJc w:val="left"/>
      <w:pPr>
        <w:ind w:left="2975" w:hanging="360"/>
      </w:pPr>
      <w:rPr>
        <w:rFonts w:hint="default"/>
        <w:lang w:val="en-US" w:eastAsia="en-US" w:bidi="ar-SA"/>
      </w:rPr>
    </w:lvl>
    <w:lvl w:ilvl="8" w:tplc="F73423C0">
      <w:numFmt w:val="bullet"/>
      <w:lvlText w:val="•"/>
      <w:lvlJc w:val="left"/>
      <w:pPr>
        <w:ind w:left="3337" w:hanging="360"/>
      </w:pPr>
      <w:rPr>
        <w:rFonts w:hint="default"/>
        <w:lang w:val="en-US" w:eastAsia="en-US" w:bidi="ar-SA"/>
      </w:rPr>
    </w:lvl>
  </w:abstractNum>
  <w:abstractNum w:abstractNumId="8" w15:restartNumberingAfterBreak="0">
    <w:nsid w:val="46C77307"/>
    <w:multiLevelType w:val="hybridMultilevel"/>
    <w:tmpl w:val="58FC0DE8"/>
    <w:lvl w:ilvl="0" w:tplc="EB689864">
      <w:start w:val="1"/>
      <w:numFmt w:val="lowerLetter"/>
      <w:lvlText w:val="(%1)"/>
      <w:lvlJc w:val="left"/>
      <w:pPr>
        <w:ind w:left="79" w:hanging="311"/>
      </w:pPr>
      <w:rPr>
        <w:rFonts w:ascii="GT Walsheim Bold" w:eastAsia="GT Walsheim Bold" w:hAnsi="GT Walsheim Bold" w:cs="GT Walsheim Bold" w:hint="default"/>
        <w:b/>
        <w:bCs/>
        <w:i w:val="0"/>
        <w:iCs w:val="0"/>
        <w:spacing w:val="-6"/>
        <w:w w:val="100"/>
        <w:sz w:val="20"/>
        <w:szCs w:val="20"/>
        <w:lang w:val="en-US" w:eastAsia="en-US" w:bidi="ar-SA"/>
      </w:rPr>
    </w:lvl>
    <w:lvl w:ilvl="1" w:tplc="9D369F2A">
      <w:start w:val="1"/>
      <w:numFmt w:val="lowerRoman"/>
      <w:lvlText w:val="(%2)"/>
      <w:lvlJc w:val="left"/>
      <w:pPr>
        <w:ind w:left="79" w:hanging="246"/>
      </w:pPr>
      <w:rPr>
        <w:rFonts w:ascii="GT Walsheim Bold" w:eastAsia="GT Walsheim Bold" w:hAnsi="GT Walsheim Bold" w:cs="GT Walsheim Bold" w:hint="default"/>
        <w:b/>
        <w:bCs/>
        <w:i w:val="0"/>
        <w:iCs w:val="0"/>
        <w:spacing w:val="0"/>
        <w:w w:val="100"/>
        <w:sz w:val="20"/>
        <w:szCs w:val="20"/>
        <w:lang w:val="en-US" w:eastAsia="en-US" w:bidi="ar-SA"/>
      </w:rPr>
    </w:lvl>
    <w:lvl w:ilvl="2" w:tplc="A54A966A">
      <w:numFmt w:val="bullet"/>
      <w:lvlText w:val="•"/>
      <w:lvlJc w:val="left"/>
      <w:pPr>
        <w:ind w:left="876" w:hanging="246"/>
      </w:pPr>
      <w:rPr>
        <w:rFonts w:hint="default"/>
        <w:lang w:val="en-US" w:eastAsia="en-US" w:bidi="ar-SA"/>
      </w:rPr>
    </w:lvl>
    <w:lvl w:ilvl="3" w:tplc="F2A2E3BE">
      <w:numFmt w:val="bullet"/>
      <w:lvlText w:val="•"/>
      <w:lvlJc w:val="left"/>
      <w:pPr>
        <w:ind w:left="1274" w:hanging="246"/>
      </w:pPr>
      <w:rPr>
        <w:rFonts w:hint="default"/>
        <w:lang w:val="en-US" w:eastAsia="en-US" w:bidi="ar-SA"/>
      </w:rPr>
    </w:lvl>
    <w:lvl w:ilvl="4" w:tplc="77322FC6">
      <w:numFmt w:val="bullet"/>
      <w:lvlText w:val="•"/>
      <w:lvlJc w:val="left"/>
      <w:pPr>
        <w:ind w:left="1672" w:hanging="246"/>
      </w:pPr>
      <w:rPr>
        <w:rFonts w:hint="default"/>
        <w:lang w:val="en-US" w:eastAsia="en-US" w:bidi="ar-SA"/>
      </w:rPr>
    </w:lvl>
    <w:lvl w:ilvl="5" w:tplc="4268DF1C">
      <w:numFmt w:val="bullet"/>
      <w:lvlText w:val="•"/>
      <w:lvlJc w:val="left"/>
      <w:pPr>
        <w:ind w:left="2071" w:hanging="246"/>
      </w:pPr>
      <w:rPr>
        <w:rFonts w:hint="default"/>
        <w:lang w:val="en-US" w:eastAsia="en-US" w:bidi="ar-SA"/>
      </w:rPr>
    </w:lvl>
    <w:lvl w:ilvl="6" w:tplc="D7A46608">
      <w:numFmt w:val="bullet"/>
      <w:lvlText w:val="•"/>
      <w:lvlJc w:val="left"/>
      <w:pPr>
        <w:ind w:left="2469" w:hanging="246"/>
      </w:pPr>
      <w:rPr>
        <w:rFonts w:hint="default"/>
        <w:lang w:val="en-US" w:eastAsia="en-US" w:bidi="ar-SA"/>
      </w:rPr>
    </w:lvl>
    <w:lvl w:ilvl="7" w:tplc="B4246D24">
      <w:numFmt w:val="bullet"/>
      <w:lvlText w:val="•"/>
      <w:lvlJc w:val="left"/>
      <w:pPr>
        <w:ind w:left="2867" w:hanging="246"/>
      </w:pPr>
      <w:rPr>
        <w:rFonts w:hint="default"/>
        <w:lang w:val="en-US" w:eastAsia="en-US" w:bidi="ar-SA"/>
      </w:rPr>
    </w:lvl>
    <w:lvl w:ilvl="8" w:tplc="9238DD14">
      <w:numFmt w:val="bullet"/>
      <w:lvlText w:val="•"/>
      <w:lvlJc w:val="left"/>
      <w:pPr>
        <w:ind w:left="3265" w:hanging="246"/>
      </w:pPr>
      <w:rPr>
        <w:rFonts w:hint="default"/>
        <w:lang w:val="en-US" w:eastAsia="en-US" w:bidi="ar-SA"/>
      </w:rPr>
    </w:lvl>
  </w:abstractNum>
  <w:abstractNum w:abstractNumId="9" w15:restartNumberingAfterBreak="0">
    <w:nsid w:val="4A321E59"/>
    <w:multiLevelType w:val="hybridMultilevel"/>
    <w:tmpl w:val="D26049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50D84360"/>
    <w:multiLevelType w:val="hybridMultilevel"/>
    <w:tmpl w:val="ED5215D0"/>
    <w:lvl w:ilvl="0" w:tplc="4E00EC3E">
      <w:numFmt w:val="bullet"/>
      <w:lvlText w:val="•"/>
      <w:lvlJc w:val="left"/>
      <w:pPr>
        <w:ind w:left="439" w:hanging="360"/>
      </w:pPr>
      <w:rPr>
        <w:rFonts w:ascii="GT Walsheim" w:eastAsia="GT Walsheim" w:hAnsi="GT Walsheim" w:cs="GT Walsheim" w:hint="default"/>
        <w:b w:val="0"/>
        <w:bCs w:val="0"/>
        <w:i w:val="0"/>
        <w:iCs w:val="0"/>
        <w:spacing w:val="0"/>
        <w:w w:val="100"/>
        <w:sz w:val="20"/>
        <w:szCs w:val="20"/>
        <w:lang w:val="en-US" w:eastAsia="en-US" w:bidi="ar-SA"/>
      </w:rPr>
    </w:lvl>
    <w:lvl w:ilvl="1" w:tplc="96F0D9EA">
      <w:numFmt w:val="bullet"/>
      <w:lvlText w:val="•"/>
      <w:lvlJc w:val="left"/>
      <w:pPr>
        <w:ind w:left="802" w:hanging="360"/>
      </w:pPr>
      <w:rPr>
        <w:rFonts w:hint="default"/>
        <w:lang w:val="en-US" w:eastAsia="en-US" w:bidi="ar-SA"/>
      </w:rPr>
    </w:lvl>
    <w:lvl w:ilvl="2" w:tplc="807A6722">
      <w:numFmt w:val="bullet"/>
      <w:lvlText w:val="•"/>
      <w:lvlJc w:val="left"/>
      <w:pPr>
        <w:ind w:left="1164" w:hanging="360"/>
      </w:pPr>
      <w:rPr>
        <w:rFonts w:hint="default"/>
        <w:lang w:val="en-US" w:eastAsia="en-US" w:bidi="ar-SA"/>
      </w:rPr>
    </w:lvl>
    <w:lvl w:ilvl="3" w:tplc="F48E82F6">
      <w:numFmt w:val="bullet"/>
      <w:lvlText w:val="•"/>
      <w:lvlJc w:val="left"/>
      <w:pPr>
        <w:ind w:left="1526" w:hanging="360"/>
      </w:pPr>
      <w:rPr>
        <w:rFonts w:hint="default"/>
        <w:lang w:val="en-US" w:eastAsia="en-US" w:bidi="ar-SA"/>
      </w:rPr>
    </w:lvl>
    <w:lvl w:ilvl="4" w:tplc="B87CF69C">
      <w:numFmt w:val="bullet"/>
      <w:lvlText w:val="•"/>
      <w:lvlJc w:val="left"/>
      <w:pPr>
        <w:ind w:left="1888" w:hanging="360"/>
      </w:pPr>
      <w:rPr>
        <w:rFonts w:hint="default"/>
        <w:lang w:val="en-US" w:eastAsia="en-US" w:bidi="ar-SA"/>
      </w:rPr>
    </w:lvl>
    <w:lvl w:ilvl="5" w:tplc="7EF8785C">
      <w:numFmt w:val="bullet"/>
      <w:lvlText w:val="•"/>
      <w:lvlJc w:val="left"/>
      <w:pPr>
        <w:ind w:left="2251" w:hanging="360"/>
      </w:pPr>
      <w:rPr>
        <w:rFonts w:hint="default"/>
        <w:lang w:val="en-US" w:eastAsia="en-US" w:bidi="ar-SA"/>
      </w:rPr>
    </w:lvl>
    <w:lvl w:ilvl="6" w:tplc="EE7CA9C6">
      <w:numFmt w:val="bullet"/>
      <w:lvlText w:val="•"/>
      <w:lvlJc w:val="left"/>
      <w:pPr>
        <w:ind w:left="2613" w:hanging="360"/>
      </w:pPr>
      <w:rPr>
        <w:rFonts w:hint="default"/>
        <w:lang w:val="en-US" w:eastAsia="en-US" w:bidi="ar-SA"/>
      </w:rPr>
    </w:lvl>
    <w:lvl w:ilvl="7" w:tplc="86BA2F26">
      <w:numFmt w:val="bullet"/>
      <w:lvlText w:val="•"/>
      <w:lvlJc w:val="left"/>
      <w:pPr>
        <w:ind w:left="2975" w:hanging="360"/>
      </w:pPr>
      <w:rPr>
        <w:rFonts w:hint="default"/>
        <w:lang w:val="en-US" w:eastAsia="en-US" w:bidi="ar-SA"/>
      </w:rPr>
    </w:lvl>
    <w:lvl w:ilvl="8" w:tplc="1A00BCDE">
      <w:numFmt w:val="bullet"/>
      <w:lvlText w:val="•"/>
      <w:lvlJc w:val="left"/>
      <w:pPr>
        <w:ind w:left="3337" w:hanging="360"/>
      </w:pPr>
      <w:rPr>
        <w:rFonts w:hint="default"/>
        <w:lang w:val="en-US" w:eastAsia="en-US" w:bidi="ar-SA"/>
      </w:rPr>
    </w:lvl>
  </w:abstractNum>
  <w:abstractNum w:abstractNumId="11" w15:restartNumberingAfterBreak="0">
    <w:nsid w:val="549230FB"/>
    <w:multiLevelType w:val="hybridMultilevel"/>
    <w:tmpl w:val="7ADA916C"/>
    <w:lvl w:ilvl="0" w:tplc="6FFEC696">
      <w:numFmt w:val="bullet"/>
      <w:lvlText w:val="•"/>
      <w:lvlJc w:val="left"/>
      <w:pPr>
        <w:ind w:left="439" w:hanging="360"/>
      </w:pPr>
      <w:rPr>
        <w:rFonts w:ascii="GT Walsheim Bold" w:eastAsia="GT Walsheim Bold" w:hAnsi="GT Walsheim Bold" w:cs="GT Walsheim Bold" w:hint="default"/>
        <w:b/>
        <w:bCs/>
        <w:i w:val="0"/>
        <w:iCs w:val="0"/>
        <w:spacing w:val="0"/>
        <w:w w:val="100"/>
        <w:sz w:val="20"/>
        <w:szCs w:val="20"/>
        <w:lang w:val="en-US" w:eastAsia="en-US" w:bidi="ar-SA"/>
      </w:rPr>
    </w:lvl>
    <w:lvl w:ilvl="1" w:tplc="073A9C4C">
      <w:numFmt w:val="bullet"/>
      <w:lvlText w:val="•"/>
      <w:lvlJc w:val="left"/>
      <w:pPr>
        <w:ind w:left="811" w:hanging="360"/>
      </w:pPr>
      <w:rPr>
        <w:rFonts w:hint="default"/>
        <w:lang w:val="en-US" w:eastAsia="en-US" w:bidi="ar-SA"/>
      </w:rPr>
    </w:lvl>
    <w:lvl w:ilvl="2" w:tplc="9EB068EE">
      <w:numFmt w:val="bullet"/>
      <w:lvlText w:val="•"/>
      <w:lvlJc w:val="left"/>
      <w:pPr>
        <w:ind w:left="1183" w:hanging="360"/>
      </w:pPr>
      <w:rPr>
        <w:rFonts w:hint="default"/>
        <w:lang w:val="en-US" w:eastAsia="en-US" w:bidi="ar-SA"/>
      </w:rPr>
    </w:lvl>
    <w:lvl w:ilvl="3" w:tplc="0C7E9F62">
      <w:numFmt w:val="bullet"/>
      <w:lvlText w:val="•"/>
      <w:lvlJc w:val="left"/>
      <w:pPr>
        <w:ind w:left="1555" w:hanging="360"/>
      </w:pPr>
      <w:rPr>
        <w:rFonts w:hint="default"/>
        <w:lang w:val="en-US" w:eastAsia="en-US" w:bidi="ar-SA"/>
      </w:rPr>
    </w:lvl>
    <w:lvl w:ilvl="4" w:tplc="DCB6C81A">
      <w:numFmt w:val="bullet"/>
      <w:lvlText w:val="•"/>
      <w:lvlJc w:val="left"/>
      <w:pPr>
        <w:ind w:left="1926" w:hanging="360"/>
      </w:pPr>
      <w:rPr>
        <w:rFonts w:hint="default"/>
        <w:lang w:val="en-US" w:eastAsia="en-US" w:bidi="ar-SA"/>
      </w:rPr>
    </w:lvl>
    <w:lvl w:ilvl="5" w:tplc="3702A43A">
      <w:numFmt w:val="bullet"/>
      <w:lvlText w:val="•"/>
      <w:lvlJc w:val="left"/>
      <w:pPr>
        <w:ind w:left="2298" w:hanging="360"/>
      </w:pPr>
      <w:rPr>
        <w:rFonts w:hint="default"/>
        <w:lang w:val="en-US" w:eastAsia="en-US" w:bidi="ar-SA"/>
      </w:rPr>
    </w:lvl>
    <w:lvl w:ilvl="6" w:tplc="B5CCE196">
      <w:numFmt w:val="bullet"/>
      <w:lvlText w:val="•"/>
      <w:lvlJc w:val="left"/>
      <w:pPr>
        <w:ind w:left="2670" w:hanging="360"/>
      </w:pPr>
      <w:rPr>
        <w:rFonts w:hint="default"/>
        <w:lang w:val="en-US" w:eastAsia="en-US" w:bidi="ar-SA"/>
      </w:rPr>
    </w:lvl>
    <w:lvl w:ilvl="7" w:tplc="BAC23DC4">
      <w:numFmt w:val="bullet"/>
      <w:lvlText w:val="•"/>
      <w:lvlJc w:val="left"/>
      <w:pPr>
        <w:ind w:left="3041" w:hanging="360"/>
      </w:pPr>
      <w:rPr>
        <w:rFonts w:hint="default"/>
        <w:lang w:val="en-US" w:eastAsia="en-US" w:bidi="ar-SA"/>
      </w:rPr>
    </w:lvl>
    <w:lvl w:ilvl="8" w:tplc="F60010A4">
      <w:numFmt w:val="bullet"/>
      <w:lvlText w:val="•"/>
      <w:lvlJc w:val="left"/>
      <w:pPr>
        <w:ind w:left="3413" w:hanging="360"/>
      </w:pPr>
      <w:rPr>
        <w:rFonts w:hint="default"/>
        <w:lang w:val="en-US" w:eastAsia="en-US" w:bidi="ar-SA"/>
      </w:rPr>
    </w:lvl>
  </w:abstractNum>
  <w:abstractNum w:abstractNumId="12" w15:restartNumberingAfterBreak="0">
    <w:nsid w:val="5F1D3318"/>
    <w:multiLevelType w:val="hybridMultilevel"/>
    <w:tmpl w:val="A0404278"/>
    <w:lvl w:ilvl="0" w:tplc="732AA16E">
      <w:numFmt w:val="bullet"/>
      <w:lvlText w:val="•"/>
      <w:lvlJc w:val="left"/>
      <w:pPr>
        <w:ind w:left="666" w:hanging="360"/>
      </w:pPr>
      <w:rPr>
        <w:rFonts w:ascii="GT Walsheim" w:eastAsia="GT Walsheim" w:hAnsi="GT Walsheim" w:cs="GT Walsheim" w:hint="default"/>
        <w:b w:val="0"/>
        <w:bCs w:val="0"/>
        <w:i w:val="0"/>
        <w:iCs w:val="0"/>
        <w:spacing w:val="0"/>
        <w:w w:val="100"/>
        <w:sz w:val="20"/>
        <w:szCs w:val="20"/>
        <w:lang w:val="en-US" w:eastAsia="en-US" w:bidi="ar-SA"/>
      </w:rPr>
    </w:lvl>
    <w:lvl w:ilvl="1" w:tplc="8B6C37C4">
      <w:numFmt w:val="bullet"/>
      <w:lvlText w:val="•"/>
      <w:lvlJc w:val="left"/>
      <w:pPr>
        <w:ind w:left="1000" w:hanging="360"/>
      </w:pPr>
      <w:rPr>
        <w:rFonts w:hint="default"/>
        <w:lang w:val="en-US" w:eastAsia="en-US" w:bidi="ar-SA"/>
      </w:rPr>
    </w:lvl>
    <w:lvl w:ilvl="2" w:tplc="CB52C59E">
      <w:numFmt w:val="bullet"/>
      <w:lvlText w:val="•"/>
      <w:lvlJc w:val="left"/>
      <w:pPr>
        <w:ind w:left="1340" w:hanging="360"/>
      </w:pPr>
      <w:rPr>
        <w:rFonts w:hint="default"/>
        <w:lang w:val="en-US" w:eastAsia="en-US" w:bidi="ar-SA"/>
      </w:rPr>
    </w:lvl>
    <w:lvl w:ilvl="3" w:tplc="BA92126A">
      <w:numFmt w:val="bullet"/>
      <w:lvlText w:val="•"/>
      <w:lvlJc w:val="left"/>
      <w:pPr>
        <w:ind w:left="1680" w:hanging="360"/>
      </w:pPr>
      <w:rPr>
        <w:rFonts w:hint="default"/>
        <w:lang w:val="en-US" w:eastAsia="en-US" w:bidi="ar-SA"/>
      </w:rPr>
    </w:lvl>
    <w:lvl w:ilvl="4" w:tplc="F2962C7E">
      <w:numFmt w:val="bullet"/>
      <w:lvlText w:val="•"/>
      <w:lvlJc w:val="left"/>
      <w:pPr>
        <w:ind w:left="2020" w:hanging="360"/>
      </w:pPr>
      <w:rPr>
        <w:rFonts w:hint="default"/>
        <w:lang w:val="en-US" w:eastAsia="en-US" w:bidi="ar-SA"/>
      </w:rPr>
    </w:lvl>
    <w:lvl w:ilvl="5" w:tplc="2C2C020A">
      <w:numFmt w:val="bullet"/>
      <w:lvlText w:val="•"/>
      <w:lvlJc w:val="left"/>
      <w:pPr>
        <w:ind w:left="2361" w:hanging="360"/>
      </w:pPr>
      <w:rPr>
        <w:rFonts w:hint="default"/>
        <w:lang w:val="en-US" w:eastAsia="en-US" w:bidi="ar-SA"/>
      </w:rPr>
    </w:lvl>
    <w:lvl w:ilvl="6" w:tplc="706686F2">
      <w:numFmt w:val="bullet"/>
      <w:lvlText w:val="•"/>
      <w:lvlJc w:val="left"/>
      <w:pPr>
        <w:ind w:left="2701" w:hanging="360"/>
      </w:pPr>
      <w:rPr>
        <w:rFonts w:hint="default"/>
        <w:lang w:val="en-US" w:eastAsia="en-US" w:bidi="ar-SA"/>
      </w:rPr>
    </w:lvl>
    <w:lvl w:ilvl="7" w:tplc="8268782C">
      <w:numFmt w:val="bullet"/>
      <w:lvlText w:val="•"/>
      <w:lvlJc w:val="left"/>
      <w:pPr>
        <w:ind w:left="3041" w:hanging="360"/>
      </w:pPr>
      <w:rPr>
        <w:rFonts w:hint="default"/>
        <w:lang w:val="en-US" w:eastAsia="en-US" w:bidi="ar-SA"/>
      </w:rPr>
    </w:lvl>
    <w:lvl w:ilvl="8" w:tplc="BE623B92">
      <w:numFmt w:val="bullet"/>
      <w:lvlText w:val="•"/>
      <w:lvlJc w:val="left"/>
      <w:pPr>
        <w:ind w:left="3381" w:hanging="360"/>
      </w:pPr>
      <w:rPr>
        <w:rFonts w:hint="default"/>
        <w:lang w:val="en-US" w:eastAsia="en-US" w:bidi="ar-SA"/>
      </w:rPr>
    </w:lvl>
  </w:abstractNum>
  <w:abstractNum w:abstractNumId="13" w15:restartNumberingAfterBreak="0">
    <w:nsid w:val="62A06919"/>
    <w:multiLevelType w:val="hybridMultilevel"/>
    <w:tmpl w:val="5540F8F4"/>
    <w:lvl w:ilvl="0" w:tplc="3B0248BE">
      <w:numFmt w:val="bullet"/>
      <w:lvlText w:val="•"/>
      <w:lvlJc w:val="left"/>
      <w:pPr>
        <w:ind w:left="440" w:hanging="360"/>
      </w:pPr>
      <w:rPr>
        <w:rFonts w:ascii="GT Walsheim" w:eastAsia="GT Walsheim" w:hAnsi="GT Walsheim" w:cs="GT Walsheim" w:hint="default"/>
        <w:b w:val="0"/>
        <w:bCs w:val="0"/>
        <w:i w:val="0"/>
        <w:iCs w:val="0"/>
        <w:spacing w:val="0"/>
        <w:w w:val="100"/>
        <w:sz w:val="20"/>
        <w:szCs w:val="20"/>
        <w:lang w:val="en-US" w:eastAsia="en-US" w:bidi="ar-SA"/>
      </w:rPr>
    </w:lvl>
    <w:lvl w:ilvl="1" w:tplc="1C6A9978">
      <w:numFmt w:val="bullet"/>
      <w:lvlText w:val="•"/>
      <w:lvlJc w:val="left"/>
      <w:pPr>
        <w:ind w:left="844" w:hanging="360"/>
      </w:pPr>
      <w:rPr>
        <w:rFonts w:hint="default"/>
        <w:lang w:val="en-US" w:eastAsia="en-US" w:bidi="ar-SA"/>
      </w:rPr>
    </w:lvl>
    <w:lvl w:ilvl="2" w:tplc="24C854CC">
      <w:numFmt w:val="bullet"/>
      <w:lvlText w:val="•"/>
      <w:lvlJc w:val="left"/>
      <w:pPr>
        <w:ind w:left="1249" w:hanging="360"/>
      </w:pPr>
      <w:rPr>
        <w:rFonts w:hint="default"/>
        <w:lang w:val="en-US" w:eastAsia="en-US" w:bidi="ar-SA"/>
      </w:rPr>
    </w:lvl>
    <w:lvl w:ilvl="3" w:tplc="A5FEABFA">
      <w:numFmt w:val="bullet"/>
      <w:lvlText w:val="•"/>
      <w:lvlJc w:val="left"/>
      <w:pPr>
        <w:ind w:left="1654" w:hanging="360"/>
      </w:pPr>
      <w:rPr>
        <w:rFonts w:hint="default"/>
        <w:lang w:val="en-US" w:eastAsia="en-US" w:bidi="ar-SA"/>
      </w:rPr>
    </w:lvl>
    <w:lvl w:ilvl="4" w:tplc="03AA0A46">
      <w:numFmt w:val="bullet"/>
      <w:lvlText w:val="•"/>
      <w:lvlJc w:val="left"/>
      <w:pPr>
        <w:ind w:left="2058" w:hanging="360"/>
      </w:pPr>
      <w:rPr>
        <w:rFonts w:hint="default"/>
        <w:lang w:val="en-US" w:eastAsia="en-US" w:bidi="ar-SA"/>
      </w:rPr>
    </w:lvl>
    <w:lvl w:ilvl="5" w:tplc="8EA86974">
      <w:numFmt w:val="bullet"/>
      <w:lvlText w:val="•"/>
      <w:lvlJc w:val="left"/>
      <w:pPr>
        <w:ind w:left="2463" w:hanging="360"/>
      </w:pPr>
      <w:rPr>
        <w:rFonts w:hint="default"/>
        <w:lang w:val="en-US" w:eastAsia="en-US" w:bidi="ar-SA"/>
      </w:rPr>
    </w:lvl>
    <w:lvl w:ilvl="6" w:tplc="0F92CE8A">
      <w:numFmt w:val="bullet"/>
      <w:lvlText w:val="•"/>
      <w:lvlJc w:val="left"/>
      <w:pPr>
        <w:ind w:left="2868" w:hanging="360"/>
      </w:pPr>
      <w:rPr>
        <w:rFonts w:hint="default"/>
        <w:lang w:val="en-US" w:eastAsia="en-US" w:bidi="ar-SA"/>
      </w:rPr>
    </w:lvl>
    <w:lvl w:ilvl="7" w:tplc="1CDA417E">
      <w:numFmt w:val="bullet"/>
      <w:lvlText w:val="•"/>
      <w:lvlJc w:val="left"/>
      <w:pPr>
        <w:ind w:left="3272" w:hanging="360"/>
      </w:pPr>
      <w:rPr>
        <w:rFonts w:hint="default"/>
        <w:lang w:val="en-US" w:eastAsia="en-US" w:bidi="ar-SA"/>
      </w:rPr>
    </w:lvl>
    <w:lvl w:ilvl="8" w:tplc="EA8ED854">
      <w:numFmt w:val="bullet"/>
      <w:lvlText w:val="•"/>
      <w:lvlJc w:val="left"/>
      <w:pPr>
        <w:ind w:left="3677" w:hanging="360"/>
      </w:pPr>
      <w:rPr>
        <w:rFonts w:hint="default"/>
        <w:lang w:val="en-US" w:eastAsia="en-US" w:bidi="ar-SA"/>
      </w:rPr>
    </w:lvl>
  </w:abstractNum>
  <w:num w:numId="1" w16cid:durableId="823935899">
    <w:abstractNumId w:val="6"/>
  </w:num>
  <w:num w:numId="2" w16cid:durableId="623773692">
    <w:abstractNumId w:val="2"/>
  </w:num>
  <w:num w:numId="3" w16cid:durableId="324016597">
    <w:abstractNumId w:val="13"/>
  </w:num>
  <w:num w:numId="4" w16cid:durableId="123431242">
    <w:abstractNumId w:val="8"/>
  </w:num>
  <w:num w:numId="5" w16cid:durableId="274099507">
    <w:abstractNumId w:val="12"/>
  </w:num>
  <w:num w:numId="6" w16cid:durableId="1191920481">
    <w:abstractNumId w:val="10"/>
  </w:num>
  <w:num w:numId="7" w16cid:durableId="1743797325">
    <w:abstractNumId w:val="11"/>
  </w:num>
  <w:num w:numId="8" w16cid:durableId="806893718">
    <w:abstractNumId w:val="1"/>
  </w:num>
  <w:num w:numId="9" w16cid:durableId="87123009">
    <w:abstractNumId w:val="0"/>
  </w:num>
  <w:num w:numId="10" w16cid:durableId="1629048787">
    <w:abstractNumId w:val="7"/>
  </w:num>
  <w:num w:numId="11" w16cid:durableId="878275504">
    <w:abstractNumId w:val="5"/>
  </w:num>
  <w:num w:numId="12" w16cid:durableId="525678326">
    <w:abstractNumId w:val="9"/>
  </w:num>
  <w:num w:numId="13" w16cid:durableId="2086485436">
    <w:abstractNumId w:val="4"/>
  </w:num>
  <w:num w:numId="14" w16cid:durableId="1918398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17"/>
    <w:rsid w:val="00022740"/>
    <w:rsid w:val="000A669C"/>
    <w:rsid w:val="00130784"/>
    <w:rsid w:val="00140CD3"/>
    <w:rsid w:val="00157971"/>
    <w:rsid w:val="001637BF"/>
    <w:rsid w:val="0019379D"/>
    <w:rsid w:val="0019499F"/>
    <w:rsid w:val="0019527B"/>
    <w:rsid w:val="001A0A83"/>
    <w:rsid w:val="001B2D63"/>
    <w:rsid w:val="001F24F2"/>
    <w:rsid w:val="00221A0A"/>
    <w:rsid w:val="0025594F"/>
    <w:rsid w:val="002B3849"/>
    <w:rsid w:val="00333797"/>
    <w:rsid w:val="00337A17"/>
    <w:rsid w:val="00394C07"/>
    <w:rsid w:val="003D3E6C"/>
    <w:rsid w:val="004B354C"/>
    <w:rsid w:val="005252F1"/>
    <w:rsid w:val="005430C6"/>
    <w:rsid w:val="0057386D"/>
    <w:rsid w:val="005D7E3B"/>
    <w:rsid w:val="0061528C"/>
    <w:rsid w:val="0062016B"/>
    <w:rsid w:val="0063461A"/>
    <w:rsid w:val="006B5EA4"/>
    <w:rsid w:val="00707953"/>
    <w:rsid w:val="00744B78"/>
    <w:rsid w:val="007C6ECC"/>
    <w:rsid w:val="0082797B"/>
    <w:rsid w:val="008761B0"/>
    <w:rsid w:val="00877362"/>
    <w:rsid w:val="008D571E"/>
    <w:rsid w:val="008F2E8C"/>
    <w:rsid w:val="008F3715"/>
    <w:rsid w:val="00994BCF"/>
    <w:rsid w:val="00A51C62"/>
    <w:rsid w:val="00A60A6C"/>
    <w:rsid w:val="00A94048"/>
    <w:rsid w:val="00A94861"/>
    <w:rsid w:val="00AF2946"/>
    <w:rsid w:val="00B46A47"/>
    <w:rsid w:val="00BA444B"/>
    <w:rsid w:val="00C175D3"/>
    <w:rsid w:val="00C65255"/>
    <w:rsid w:val="00CD3B3B"/>
    <w:rsid w:val="00CE41EF"/>
    <w:rsid w:val="00CF1E3A"/>
    <w:rsid w:val="00D53E72"/>
    <w:rsid w:val="00D8691A"/>
    <w:rsid w:val="00D97D60"/>
    <w:rsid w:val="00DB122B"/>
    <w:rsid w:val="00E071EF"/>
    <w:rsid w:val="00E22FE3"/>
    <w:rsid w:val="00E33228"/>
    <w:rsid w:val="00E72269"/>
    <w:rsid w:val="00E939D2"/>
    <w:rsid w:val="00F15438"/>
    <w:rsid w:val="00F718E0"/>
    <w:rsid w:val="00F72D60"/>
    <w:rsid w:val="00F8619C"/>
    <w:rsid w:val="449CE976"/>
    <w:rsid w:val="60251D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A37C2"/>
  <w15:docId w15:val="{DF5F1234-7389-4F9D-B357-7EC10717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T Walsheim" w:eastAsia="GT Walsheim" w:hAnsi="GT Walsheim" w:cs="GT Walshei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T Walsheim Bold" w:eastAsia="GT Walsheim Bold" w:hAnsi="GT Walsheim Bold" w:cs="GT Walsheim Bold"/>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022740"/>
    <w:rPr>
      <w:color w:val="0000FF" w:themeColor="hyperlink"/>
      <w:u w:val="single"/>
    </w:rPr>
  </w:style>
  <w:style w:type="paragraph" w:styleId="Header">
    <w:name w:val="header"/>
    <w:basedOn w:val="Normal"/>
    <w:link w:val="HeaderChar"/>
    <w:uiPriority w:val="99"/>
    <w:unhideWhenUsed/>
    <w:rsid w:val="008F2E8C"/>
    <w:pPr>
      <w:tabs>
        <w:tab w:val="center" w:pos="4513"/>
        <w:tab w:val="right" w:pos="9026"/>
      </w:tabs>
    </w:pPr>
  </w:style>
  <w:style w:type="character" w:customStyle="1" w:styleId="HeaderChar">
    <w:name w:val="Header Char"/>
    <w:basedOn w:val="DefaultParagraphFont"/>
    <w:link w:val="Header"/>
    <w:uiPriority w:val="99"/>
    <w:rsid w:val="008F2E8C"/>
    <w:rPr>
      <w:rFonts w:ascii="GT Walsheim" w:eastAsia="GT Walsheim" w:hAnsi="GT Walsheim" w:cs="GT Walsheim"/>
    </w:rPr>
  </w:style>
  <w:style w:type="paragraph" w:styleId="Footer">
    <w:name w:val="footer"/>
    <w:basedOn w:val="Normal"/>
    <w:link w:val="FooterChar"/>
    <w:uiPriority w:val="99"/>
    <w:unhideWhenUsed/>
    <w:rsid w:val="008F2E8C"/>
    <w:pPr>
      <w:tabs>
        <w:tab w:val="center" w:pos="4513"/>
        <w:tab w:val="right" w:pos="9026"/>
      </w:tabs>
    </w:pPr>
  </w:style>
  <w:style w:type="character" w:customStyle="1" w:styleId="FooterChar">
    <w:name w:val="Footer Char"/>
    <w:basedOn w:val="DefaultParagraphFont"/>
    <w:link w:val="Footer"/>
    <w:uiPriority w:val="99"/>
    <w:rsid w:val="008F2E8C"/>
    <w:rPr>
      <w:rFonts w:ascii="GT Walsheim" w:eastAsia="GT Walsheim" w:hAnsi="GT Walsheim" w:cs="GT Walshe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0/2214/regulation/12" TargetMode="External"/><Relationship Id="rId18" Type="http://schemas.openxmlformats.org/officeDocument/2006/relationships/hyperlink" Target="https://www.legislation.gov.uk/uksi/2024/110/regulation/22/made" TargetMode="External"/><Relationship Id="rId26" Type="http://schemas.openxmlformats.org/officeDocument/2006/relationships/hyperlink" Target="https://www.legislation.gov.uk/uksi/2010/2214/schedule/4" TargetMode="External"/><Relationship Id="rId39" Type="http://schemas.openxmlformats.org/officeDocument/2006/relationships/hyperlink" Target="https://www.legislation.gov.uk/uksi/2010/2214/regulation/14" TargetMode="External"/><Relationship Id="rId21" Type="http://schemas.openxmlformats.org/officeDocument/2006/relationships/hyperlink" Target="https://www.legislation.gov.uk/uksi/2010/2214/regulation/20" TargetMode="External"/><Relationship Id="rId34" Type="http://schemas.openxmlformats.org/officeDocument/2006/relationships/hyperlink" Target="https://www.legislation.gov.uk/uksi/2010/2214/regulation/13" TargetMode="External"/><Relationship Id="rId42" Type="http://schemas.openxmlformats.org/officeDocument/2006/relationships/hyperlink" Target="https://www.legislation.gov.uk/uksi/2010/2214/regulation/13" TargetMode="External"/><Relationship Id="rId47" Type="http://schemas.openxmlformats.org/officeDocument/2006/relationships/footer" Target="footer1.xml"/><Relationship Id="rId50" Type="http://schemas.openxmlformats.org/officeDocument/2006/relationships/hyperlink" Target="https://www.legislation.gov.uk/uksi/2010/2214/schedule/1" TargetMode="External"/><Relationship Id="rId55" Type="http://schemas.openxmlformats.org/officeDocument/2006/relationships/hyperlink" Target="https://www.legislation.gov.uk/uksi/2010/2214/regulation/15" TargetMode="External"/><Relationship Id="rId63" Type="http://schemas.openxmlformats.org/officeDocument/2006/relationships/hyperlink" Target="https://ico.org.uk/" TargetMode="External"/><Relationship Id="rId68" Type="http://schemas.openxmlformats.org/officeDocument/2006/relationships/hyperlink" Target="https://www.legislation.gov.uk/uksi/2010/2214/schedule/1"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legislation.gov.uk/uksi/2010/2214/schedule/3" TargetMode="External"/><Relationship Id="rId2" Type="http://schemas.openxmlformats.org/officeDocument/2006/relationships/customXml" Target="../customXml/item2.xml"/><Relationship Id="rId16" Type="http://schemas.openxmlformats.org/officeDocument/2006/relationships/hyperlink" Target="https://www.legislation.gov.uk/uksi/2024/110/regulation/22/made" TargetMode="External"/><Relationship Id="rId29" Type="http://schemas.openxmlformats.org/officeDocument/2006/relationships/hyperlink" Target="https://www.legislation.gov.uk/uksi/2010/2214/regulation/44ZC" TargetMode="External"/><Relationship Id="rId11" Type="http://schemas.openxmlformats.org/officeDocument/2006/relationships/image" Target="media/image1.jpeg"/><Relationship Id="rId24" Type="http://schemas.openxmlformats.org/officeDocument/2006/relationships/hyperlink" Target="https://www.legislation.gov.uk/uksi/2010/2214/schedule/3A" TargetMode="External"/><Relationship Id="rId32" Type="http://schemas.openxmlformats.org/officeDocument/2006/relationships/hyperlink" Target="https://www.legislation.gov.uk/uksi/2010/2214/regulation/44C" TargetMode="External"/><Relationship Id="rId37" Type="http://schemas.openxmlformats.org/officeDocument/2006/relationships/hyperlink" Target="https://www.legislation.gov.uk/uksi/2010/2214/regulation/14" TargetMode="External"/><Relationship Id="rId40" Type="http://schemas.openxmlformats.org/officeDocument/2006/relationships/hyperlink" Target="https://www.legislation.gov.uk/uksi/2010/2214/regulation/13" TargetMode="External"/><Relationship Id="rId45" Type="http://schemas.openxmlformats.org/officeDocument/2006/relationships/hyperlink" Target="https://www.legislation.gov.uk/uksi/2010/2214/regulation/14" TargetMode="External"/><Relationship Id="rId53" Type="http://schemas.openxmlformats.org/officeDocument/2006/relationships/hyperlink" Target="https://ico.org.uk/" TargetMode="External"/><Relationship Id="rId58" Type="http://schemas.openxmlformats.org/officeDocument/2006/relationships/hyperlink" Target="https://www.legislation.gov.uk/uksi/2010/2214/regulation/13" TargetMode="External"/><Relationship Id="rId66" Type="http://schemas.openxmlformats.org/officeDocument/2006/relationships/hyperlink" Target="https://www.legislation.gov.uk/uksi/2010/2214/regulation/14" TargetMode="External"/><Relationship Id="rId74" Type="http://schemas.openxmlformats.org/officeDocument/2006/relationships/hyperlink" Target="https://www.legislation.gov.uk/uksi/2010/404/regulation/5" TargetMode="External"/><Relationship Id="rId5" Type="http://schemas.openxmlformats.org/officeDocument/2006/relationships/numbering" Target="numbering.xml"/><Relationship Id="rId15" Type="http://schemas.openxmlformats.org/officeDocument/2006/relationships/hyperlink" Target="https://www.legislation.gov.uk/uksi/2010/2214/regulation/2B" TargetMode="External"/><Relationship Id="rId23" Type="http://schemas.openxmlformats.org/officeDocument/2006/relationships/hyperlink" Target="https://www.legislation.gov.uk/uksi/2010/2214/schedule/3" TargetMode="External"/><Relationship Id="rId28" Type="http://schemas.openxmlformats.org/officeDocument/2006/relationships/hyperlink" Target="https://www.legislation.gov.uk/uksi/2010/2214/regulation/44ZC" TargetMode="External"/><Relationship Id="rId36" Type="http://schemas.openxmlformats.org/officeDocument/2006/relationships/hyperlink" Target="https://www.legislation.gov.uk/uksi/2010/2214/regulation/13" TargetMode="External"/><Relationship Id="rId49" Type="http://schemas.openxmlformats.org/officeDocument/2006/relationships/hyperlink" Target="https://www.legislation.gov.uk/uksi/2010/2214/regulation/13" TargetMode="External"/><Relationship Id="rId57" Type="http://schemas.openxmlformats.org/officeDocument/2006/relationships/hyperlink" Target="https://www.legislation.gov.uk/uksi/2010/2214/regulation/13" TargetMode="External"/><Relationship Id="rId61" Type="http://schemas.openxmlformats.org/officeDocument/2006/relationships/hyperlink" Target="https://www.legislation.gov.uk/uksi/2010/2214/regulation/14A" TargetMode="External"/><Relationship Id="rId10" Type="http://schemas.openxmlformats.org/officeDocument/2006/relationships/endnotes" Target="endnotes.xml"/><Relationship Id="rId19" Type="http://schemas.openxmlformats.org/officeDocument/2006/relationships/hyperlink" Target="https://www.legislation.gov.uk/uksi/2010/2214/regulation/9" TargetMode="External"/><Relationship Id="rId31" Type="http://schemas.openxmlformats.org/officeDocument/2006/relationships/hyperlink" Target="https://www.legislation.gov.uk/uksi/2010/2214/schedule/1" TargetMode="External"/><Relationship Id="rId44" Type="http://schemas.openxmlformats.org/officeDocument/2006/relationships/hyperlink" Target="https://www.legislation.gov.uk/uksi/2010/2214/regulation/13" TargetMode="External"/><Relationship Id="rId52" Type="http://schemas.openxmlformats.org/officeDocument/2006/relationships/hyperlink" Target="https://www.legislation.gov.uk/uksi/2010/2214/regulation/14A" TargetMode="External"/><Relationship Id="rId60" Type="http://schemas.openxmlformats.org/officeDocument/2006/relationships/hyperlink" Target="https://www.legislation.gov.uk/uksi/2010/2214/regulation/14" TargetMode="External"/><Relationship Id="rId65" Type="http://schemas.openxmlformats.org/officeDocument/2006/relationships/hyperlink" Target="https://www.legislation.gov.uk/uksi/2010/2214/regulation/15A" TargetMode="External"/><Relationship Id="rId73" Type="http://schemas.openxmlformats.org/officeDocument/2006/relationships/hyperlink" Target="https://www.legislation.gov.uk/uksi/2010/404/regulation/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anage-a-building-control-application-for-a-higher-risk-building?utm_medium=email&amp;utm_campaign=govuk-notifications-topic&amp;utm_source=c6323063-0050-4c04-b498-92296e154abd&amp;utm_content=immediately" TargetMode="External"/><Relationship Id="rId22" Type="http://schemas.openxmlformats.org/officeDocument/2006/relationships/hyperlink" Target="https://www.legislation.gov.uk/uksi/2010/2214/regulation/20A" TargetMode="External"/><Relationship Id="rId27" Type="http://schemas.openxmlformats.org/officeDocument/2006/relationships/hyperlink" Target="https://www.legislation.gov.uk/uksi/2010/2214/regulation/44ZB" TargetMode="External"/><Relationship Id="rId30" Type="http://schemas.openxmlformats.org/officeDocument/2006/relationships/hyperlink" Target="https://www.legislation.gov.uk/uksi/2010/2214/schedule/1" TargetMode="External"/><Relationship Id="rId35" Type="http://schemas.openxmlformats.org/officeDocument/2006/relationships/hyperlink" Target="https://www.legislation.gov.uk/uksi/2010/2214/regulation/14" TargetMode="External"/><Relationship Id="rId43" Type="http://schemas.openxmlformats.org/officeDocument/2006/relationships/hyperlink" Target="https://www.legislation.gov.uk/uksi/2010/2214/regulation/14" TargetMode="External"/><Relationship Id="rId48" Type="http://schemas.openxmlformats.org/officeDocument/2006/relationships/hyperlink" Target="https://www.legislation.gov.uk/uksi/2010/2214/regulation/13" TargetMode="External"/><Relationship Id="rId56" Type="http://schemas.openxmlformats.org/officeDocument/2006/relationships/hyperlink" Target="https://www.legislation.gov.uk/uksi/2010/2214/regulation/15A" TargetMode="External"/><Relationship Id="rId64" Type="http://schemas.openxmlformats.org/officeDocument/2006/relationships/hyperlink" Target="https://www.legislation.gov.uk/uksi/2010/2214/regulation/15" TargetMode="External"/><Relationship Id="rId69" Type="http://schemas.openxmlformats.org/officeDocument/2006/relationships/hyperlink" Target="https://www.legislation.gov.uk/uksi/2010/2214/schedule/1"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legislation.gov.uk/uksi/2010/2214/regulation/14" TargetMode="External"/><Relationship Id="rId72" Type="http://schemas.openxmlformats.org/officeDocument/2006/relationships/hyperlink" Target="https://www.legislation.gov.uk/uksi/2010/2214/regulation/12" TargetMode="External"/><Relationship Id="rId3" Type="http://schemas.openxmlformats.org/officeDocument/2006/relationships/customXml" Target="../customXml/item3.xml"/><Relationship Id="rId12" Type="http://schemas.openxmlformats.org/officeDocument/2006/relationships/hyperlink" Target="https://www.legislation.gov.uk/uksi/2010/2214/regulation/12" TargetMode="External"/><Relationship Id="rId17" Type="http://schemas.openxmlformats.org/officeDocument/2006/relationships/hyperlink" Target="https://www.legislation.gov.uk/uksi/2010/2214/regulation/12" TargetMode="External"/><Relationship Id="rId25" Type="http://schemas.openxmlformats.org/officeDocument/2006/relationships/hyperlink" Target="https://www.legislation.gov.uk/uksi/2010/2214/regulation/12" TargetMode="External"/><Relationship Id="rId33" Type="http://schemas.openxmlformats.org/officeDocument/2006/relationships/hyperlink" Target="https://www.legislation.gov.uk/uksi/2010/2214/schedule/1" TargetMode="External"/><Relationship Id="rId38" Type="http://schemas.openxmlformats.org/officeDocument/2006/relationships/hyperlink" Target="https://www.legislation.gov.uk/uksi/2010/2214/regulation/13" TargetMode="External"/><Relationship Id="rId46" Type="http://schemas.openxmlformats.org/officeDocument/2006/relationships/header" Target="header1.xml"/><Relationship Id="rId59" Type="http://schemas.openxmlformats.org/officeDocument/2006/relationships/hyperlink" Target="https://www.legislation.gov.uk/uksi/2010/2214/schedule/1" TargetMode="External"/><Relationship Id="rId67" Type="http://schemas.openxmlformats.org/officeDocument/2006/relationships/hyperlink" Target="https://www.legislation.gov.uk/uksi/2010/2214/regulation/14" TargetMode="External"/><Relationship Id="rId20" Type="http://schemas.openxmlformats.org/officeDocument/2006/relationships/hyperlink" Target="https://www.legislation.gov.uk/uksi/2010/2214/schedule/2" TargetMode="External"/><Relationship Id="rId41" Type="http://schemas.openxmlformats.org/officeDocument/2006/relationships/hyperlink" Target="https://www.legislation.gov.uk/uksi/2010/2214/regulation/14" TargetMode="External"/><Relationship Id="rId54" Type="http://schemas.openxmlformats.org/officeDocument/2006/relationships/hyperlink" Target="https://ico.org.uk/" TargetMode="External"/><Relationship Id="rId62" Type="http://schemas.openxmlformats.org/officeDocument/2006/relationships/hyperlink" Target="https://ico.org.uk/" TargetMode="External"/><Relationship Id="rId70" Type="http://schemas.openxmlformats.org/officeDocument/2006/relationships/hyperlink" Target="https://www.legislation.gov.uk/uksi/2010/2214/schedule/4" TargetMode="External"/><Relationship Id="rId75" Type="http://schemas.openxmlformats.org/officeDocument/2006/relationships/hyperlink" Target="https://www.legislation.gov.uk/uksi/2010/404/regulation/8"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9B0A46957C28408F61527A5B3318D5" ma:contentTypeVersion="4" ma:contentTypeDescription="Create a new document." ma:contentTypeScope="" ma:versionID="e481bb5e538469104ee4c065876b9875">
  <xsd:schema xmlns:xsd="http://www.w3.org/2001/XMLSchema" xmlns:xs="http://www.w3.org/2001/XMLSchema" xmlns:p="http://schemas.microsoft.com/office/2006/metadata/properties" xmlns:ns2="1c9caf74-9887-48c3-b722-4126365c96e3" targetNamespace="http://schemas.microsoft.com/office/2006/metadata/properties" ma:root="true" ma:fieldsID="eb62d82b458df1f3ba01af520410315e" ns2:_="">
    <xsd:import namespace="1c9caf74-9887-48c3-b722-4126365c9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caf74-9887-48c3-b722-4126365c9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D5FB4-E094-427E-B304-63E43238E7D1}">
  <ds:schemaRefs>
    <ds:schemaRef ds:uri="http://schemas.microsoft.com/sharepoint/v3/contenttype/forms"/>
  </ds:schemaRefs>
</ds:datastoreItem>
</file>

<file path=customXml/itemProps2.xml><?xml version="1.0" encoding="utf-8"?>
<ds:datastoreItem xmlns:ds="http://schemas.openxmlformats.org/officeDocument/2006/customXml" ds:itemID="{4206FC31-9647-4DD4-95F5-AB2D348886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3133F7-FE3A-4312-A7ED-EBE8E8B83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caf74-9887-48c3-b722-4126365c9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C420F-F20E-4EDF-9945-94BB5B70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1641</Words>
  <Characters>8340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Pineda</dc:creator>
  <cp:lastModifiedBy>Judith Pineda</cp:lastModifiedBy>
  <cp:revision>3</cp:revision>
  <dcterms:created xsi:type="dcterms:W3CDTF">2024-11-20T14:03:00Z</dcterms:created>
  <dcterms:modified xsi:type="dcterms:W3CDTF">2024-11-20T15:47:00Z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Adobe InDesign 18.4 (Windows)</vt:lpwstr>
  </property>
  <property fmtid="{D5CDD505-2E9C-101B-9397-08002B2CF9AE}" pid="4" name="LastSaved">
    <vt:filetime>2023-11-22T00:00:00Z</vt:filetime>
  </property>
  <property fmtid="{D5CDD505-2E9C-101B-9397-08002B2CF9AE}" pid="5" name="Producer">
    <vt:lpwstr>Adobe PDF Library 17.0</vt:lpwstr>
  </property>
  <property fmtid="{D5CDD505-2E9C-101B-9397-08002B2CF9AE}" pid="6" name="ContentTypeId">
    <vt:lpwstr>0x010100879B0A46957C28408F61527A5B3318D5</vt:lpwstr>
  </property>
  <property fmtid="{D5CDD505-2E9C-101B-9397-08002B2CF9AE}" pid="7" name="MediaServiceImageTags">
    <vt:lpwstr/>
  </property>
</Properties>
</file>