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2717" w14:textId="405CA748" w:rsidR="00E019CF" w:rsidRPr="00506F5F" w:rsidRDefault="00506F5F">
      <w:pPr>
        <w:rPr>
          <w:b/>
          <w:bCs/>
        </w:rPr>
      </w:pPr>
      <w:r w:rsidRPr="00506F5F">
        <w:rPr>
          <w:b/>
          <w:bCs/>
        </w:rPr>
        <w:t>Frequently Asked Questions</w:t>
      </w:r>
    </w:p>
    <w:p w14:paraId="5BE8FDA9" w14:textId="77777777" w:rsidR="00506F5F" w:rsidRDefault="00506F5F"/>
    <w:p w14:paraId="458F774B" w14:textId="47DA31BC" w:rsidR="00D26770" w:rsidRDefault="5812821E" w:rsidP="74F04F97">
      <w:pPr>
        <w:rPr>
          <w:b/>
          <w:bCs/>
        </w:rPr>
      </w:pPr>
      <w:r w:rsidRPr="74F04F97">
        <w:rPr>
          <w:b/>
          <w:bCs/>
        </w:rPr>
        <w:t xml:space="preserve">If we are applying to Camden Giving for the we Make Camden Kit, can we also apply to the other funds? </w:t>
      </w:r>
    </w:p>
    <w:p w14:paraId="66569913" w14:textId="77777777" w:rsidR="00D26770" w:rsidRDefault="00D26770">
      <w:r w:rsidRPr="00D26770">
        <w:t xml:space="preserve">Provided the organisation meets the eligibility and criteria of the </w:t>
      </w:r>
      <w:r>
        <w:t xml:space="preserve">other fund e.g., the </w:t>
      </w:r>
      <w:r w:rsidRPr="00D26770">
        <w:t>We Make Camden Project Fund</w:t>
      </w:r>
      <w:r>
        <w:t xml:space="preserve"> or Organisation Development Fund, </w:t>
      </w:r>
      <w:r w:rsidRPr="00D26770">
        <w:t>you</w:t>
      </w:r>
      <w:r>
        <w:t xml:space="preserve"> are welcome to </w:t>
      </w:r>
      <w:r w:rsidRPr="00D26770">
        <w:t xml:space="preserve">apply to both the Kit and </w:t>
      </w:r>
      <w:r>
        <w:t>one of our VCS investment programme funds</w:t>
      </w:r>
      <w:r w:rsidRPr="00D26770">
        <w:t xml:space="preserve">. </w:t>
      </w:r>
    </w:p>
    <w:p w14:paraId="216B9F98" w14:textId="1ECBCB90" w:rsidR="00D26770" w:rsidRDefault="00D26770">
      <w:r>
        <w:t xml:space="preserve">Please see the eligibility criteria and minimum requirements in the handy guides for the relevant funds before starting your application: </w:t>
      </w:r>
    </w:p>
    <w:p w14:paraId="432333D3" w14:textId="3E0B9612" w:rsidR="00D26770" w:rsidRDefault="00D26770">
      <w:hyperlink r:id="rId8" w:history="1">
        <w:r>
          <w:rPr>
            <w:rStyle w:val="Hyperlink"/>
          </w:rPr>
          <w:t>We Make Camden Project Fund Handy Guide</w:t>
        </w:r>
      </w:hyperlink>
    </w:p>
    <w:p w14:paraId="492EBEF9" w14:textId="2F34D2B4" w:rsidR="00D26770" w:rsidRDefault="5812821E">
      <w:hyperlink r:id="rId9">
        <w:r w:rsidRPr="74F04F97">
          <w:rPr>
            <w:rStyle w:val="Hyperlink"/>
          </w:rPr>
          <w:t>Organisational Development Fund Handy Guide</w:t>
        </w:r>
      </w:hyperlink>
    </w:p>
    <w:p w14:paraId="650DE34F" w14:textId="69C6CA40" w:rsidR="74F04F97" w:rsidRDefault="005D4628">
      <w:r>
        <w:t>The We Make Camden Kit</w:t>
      </w:r>
      <w:r w:rsidR="00BA7D79">
        <w:t xml:space="preserve"> grant</w:t>
      </w:r>
      <w:r>
        <w:t xml:space="preserve"> is administered by Camden Giving – you can find more information </w:t>
      </w:r>
      <w:hyperlink r:id="rId10" w:history="1">
        <w:r w:rsidRPr="00BA7D79">
          <w:rPr>
            <w:rStyle w:val="Hyperlink"/>
          </w:rPr>
          <w:t>h</w:t>
        </w:r>
        <w:r w:rsidRPr="00BA7D79">
          <w:rPr>
            <w:rStyle w:val="Hyperlink"/>
          </w:rPr>
          <w:t>e</w:t>
        </w:r>
        <w:r w:rsidRPr="00BA7D79">
          <w:rPr>
            <w:rStyle w:val="Hyperlink"/>
          </w:rPr>
          <w:t>re</w:t>
        </w:r>
      </w:hyperlink>
      <w:r w:rsidR="00BA56F4">
        <w:t>.</w:t>
      </w:r>
    </w:p>
    <w:p w14:paraId="5073103C" w14:textId="77777777" w:rsidR="005D4628" w:rsidRDefault="005D4628"/>
    <w:p w14:paraId="6B9ABB66" w14:textId="3D245FB1" w:rsidR="04AA675A" w:rsidRDefault="04AA675A" w:rsidP="74F04F97">
      <w:pPr>
        <w:rPr>
          <w:b/>
          <w:bCs/>
        </w:rPr>
      </w:pPr>
      <w:r w:rsidRPr="74F04F97">
        <w:rPr>
          <w:b/>
          <w:bCs/>
        </w:rPr>
        <w:t>What should we include in our budget?</w:t>
      </w:r>
    </w:p>
    <w:p w14:paraId="77ED9486" w14:textId="1E3502B8" w:rsidR="04AA675A" w:rsidRDefault="04AA675A">
      <w:r>
        <w:t xml:space="preserve">You should include all the costs that it takes to </w:t>
      </w:r>
      <w:proofErr w:type="gramStart"/>
      <w:r>
        <w:t>actually deliver</w:t>
      </w:r>
      <w:proofErr w:type="gramEnd"/>
      <w:r>
        <w:t xml:space="preserve"> your project in the budget you submit in your application. This could include, for example, staffing costs, activity costs and materials. We understand there are core costs associated with delivering any project, so do include all the costs needed to deliver your project in your budget (for example, rent, management, insurance and energy costs). More guidance here: </w:t>
      </w:r>
      <w:hyperlink r:id="rId11">
        <w:r w:rsidRPr="74F04F97">
          <w:rPr>
            <w:rStyle w:val="Hyperlink"/>
          </w:rPr>
          <w:t>Full cost recovery | NCVO</w:t>
        </w:r>
      </w:hyperlink>
    </w:p>
    <w:p w14:paraId="61B2D33A" w14:textId="5E099B2B" w:rsidR="04AA675A" w:rsidRDefault="04AA675A" w:rsidP="74F04F97">
      <w:r>
        <w:t>You do not need to work out the cost per person</w:t>
      </w:r>
      <w:r w:rsidR="006F524D">
        <w:t>.</w:t>
      </w:r>
      <w:r>
        <w:t xml:space="preserve"> </w:t>
      </w:r>
    </w:p>
    <w:p w14:paraId="4D1622EE" w14:textId="6440EE7D" w:rsidR="04AA675A" w:rsidRDefault="04AA675A" w:rsidP="74F04F97">
      <w:r>
        <w:t>The application forms for the We Make Camden Project Fund and the Organisational Development Fund include a table for you to set out your budget.</w:t>
      </w:r>
    </w:p>
    <w:p w14:paraId="1501DDC7" w14:textId="68553A79" w:rsidR="74F04F97" w:rsidRDefault="74F04F97" w:rsidP="74F04F97">
      <w:pPr>
        <w:rPr>
          <w:b/>
          <w:bCs/>
        </w:rPr>
      </w:pPr>
    </w:p>
    <w:p w14:paraId="75209D4C" w14:textId="26878912" w:rsidR="04AA675A" w:rsidRDefault="04AA675A" w:rsidP="74F04F97">
      <w:pPr>
        <w:rPr>
          <w:b/>
          <w:bCs/>
        </w:rPr>
      </w:pPr>
      <w:r w:rsidRPr="74F04F97">
        <w:rPr>
          <w:b/>
          <w:bCs/>
        </w:rPr>
        <w:t>For the Organisational Development Fund, you can apply for up to £10,000 across a 24-month rolling period. When does this start?</w:t>
      </w:r>
    </w:p>
    <w:p w14:paraId="1CD412B7" w14:textId="04DA5E34" w:rsidR="04AA675A" w:rsidRDefault="04AA675A" w:rsidP="74F04F97">
      <w:r>
        <w:t>This is from the start of your grant, or in the first two financial years from the start of your grant.</w:t>
      </w:r>
    </w:p>
    <w:p w14:paraId="66BA66D9" w14:textId="40CBDD07" w:rsidR="74F04F97" w:rsidRDefault="74F04F97"/>
    <w:p w14:paraId="4582913B" w14:textId="71D824E9" w:rsidR="04AA675A" w:rsidRDefault="04AA675A" w:rsidP="74F04F97">
      <w:pPr>
        <w:rPr>
          <w:b/>
          <w:bCs/>
        </w:rPr>
      </w:pPr>
      <w:r w:rsidRPr="74F04F97">
        <w:rPr>
          <w:b/>
          <w:bCs/>
        </w:rPr>
        <w:t>When will we receive the outcome of a We Make Camden Project Fund application?</w:t>
      </w:r>
    </w:p>
    <w:p w14:paraId="41B790B4" w14:textId="5723BCD5" w:rsidR="04AA675A" w:rsidRDefault="04AA675A">
      <w:r>
        <w:t>Applications close on 20th April at 1pm. We aim to get back to you with the outcome of your application by the end of June.</w:t>
      </w:r>
    </w:p>
    <w:p w14:paraId="4F62435F" w14:textId="19C6E55E" w:rsidR="74F04F97" w:rsidRDefault="74F04F97"/>
    <w:p w14:paraId="1739BC7A" w14:textId="7F81B2FE" w:rsidR="3126A58D" w:rsidRDefault="00AC3180">
      <w:pPr>
        <w:rPr>
          <w:b/>
          <w:bCs/>
        </w:rPr>
      </w:pPr>
      <w:r w:rsidRPr="00AC3180">
        <w:rPr>
          <w:b/>
          <w:bCs/>
        </w:rPr>
        <w:t xml:space="preserve">Can </w:t>
      </w:r>
      <w:r w:rsidR="001B12BE">
        <w:rPr>
          <w:b/>
          <w:bCs/>
        </w:rPr>
        <w:t>my organisation</w:t>
      </w:r>
      <w:r w:rsidRPr="00AC3180">
        <w:rPr>
          <w:b/>
          <w:bCs/>
        </w:rPr>
        <w:t xml:space="preserve"> apply to more than one of your funding programmes? </w:t>
      </w:r>
    </w:p>
    <w:p w14:paraId="1C851B0E" w14:textId="3D807154" w:rsidR="00AC3180" w:rsidRDefault="00AC3180">
      <w:r>
        <w:t xml:space="preserve">Yes, you can apply </w:t>
      </w:r>
      <w:r w:rsidR="001B12BE">
        <w:t>to more than one funding programme. Each programme has a different focus</w:t>
      </w:r>
      <w:r w:rsidR="001E5FA4">
        <w:t xml:space="preserve"> and criteria</w:t>
      </w:r>
      <w:r w:rsidR="001B12BE">
        <w:t>, so</w:t>
      </w:r>
      <w:r w:rsidR="00506F5F">
        <w:t xml:space="preserve"> w</w:t>
      </w:r>
      <w:r w:rsidR="001B12BE">
        <w:t xml:space="preserve">e recommend that you look </w:t>
      </w:r>
      <w:r w:rsidR="00506F5F">
        <w:t xml:space="preserve">carefully </w:t>
      </w:r>
      <w:r w:rsidR="001B12BE">
        <w:t>at the Handy Guide for each fund</w:t>
      </w:r>
      <w:r w:rsidR="00506F5F">
        <w:t xml:space="preserve"> before deciding to apply. You will need to </w:t>
      </w:r>
      <w:r w:rsidR="00EC6F93">
        <w:t>understand the criteria</w:t>
      </w:r>
      <w:r w:rsidR="00506F5F">
        <w:t xml:space="preserve">, think about what you would like to apply for from each fund </w:t>
      </w:r>
      <w:r w:rsidR="001B12BE">
        <w:t>and tailor your applicatio</w:t>
      </w:r>
      <w:r w:rsidR="00EC6F93">
        <w:t>n</w:t>
      </w:r>
      <w:r w:rsidR="001E5FA4">
        <w:t xml:space="preserve"> </w:t>
      </w:r>
      <w:r w:rsidR="00506F5F">
        <w:t>accordingly</w:t>
      </w:r>
      <w:r w:rsidR="001E5FA4">
        <w:t xml:space="preserve">. </w:t>
      </w:r>
    </w:p>
    <w:p w14:paraId="34473FBE" w14:textId="240D4760" w:rsidR="001E5FA4" w:rsidRDefault="00FD21EC">
      <w:r>
        <w:t>For the We Make Camden Project Fund, we will be prioritising organisations that don’t already have</w:t>
      </w:r>
      <w:r w:rsidR="00861611">
        <w:t xml:space="preserve"> multi-year</w:t>
      </w:r>
      <w:r>
        <w:t xml:space="preserve"> funding from the Community Partnerships Team, due to the limited budget. </w:t>
      </w:r>
      <w:r w:rsidR="004E0B0C">
        <w:t>Organisations that are</w:t>
      </w:r>
      <w:r w:rsidR="00641CE6">
        <w:t xml:space="preserve"> already</w:t>
      </w:r>
      <w:r w:rsidR="004E0B0C">
        <w:t xml:space="preserve"> in receipt of multi-year funding from the </w:t>
      </w:r>
      <w:r>
        <w:t>team</w:t>
      </w:r>
      <w:r w:rsidR="004E0B0C">
        <w:t xml:space="preserve"> (e.g. if you have a 7-year Community Partner Fund grant)</w:t>
      </w:r>
      <w:r w:rsidR="001E5FA4">
        <w:t xml:space="preserve"> </w:t>
      </w:r>
      <w:r w:rsidR="004E0B0C">
        <w:t>are unlikely to be successful in an application to the We Make Camden Project Fund, so we wouldn’t encourage you to apply</w:t>
      </w:r>
      <w:r>
        <w:t xml:space="preserve"> to this fund.</w:t>
      </w:r>
    </w:p>
    <w:p w14:paraId="65ADA925" w14:textId="77777777" w:rsidR="0023722F" w:rsidRDefault="0023722F"/>
    <w:p w14:paraId="19802FC9" w14:textId="465F5ECB" w:rsidR="0023722F" w:rsidRPr="00200359" w:rsidRDefault="0023722F">
      <w:pPr>
        <w:rPr>
          <w:b/>
          <w:bCs/>
        </w:rPr>
      </w:pPr>
      <w:r w:rsidRPr="00200359">
        <w:rPr>
          <w:b/>
          <w:bCs/>
        </w:rPr>
        <w:t>My organisation already has a Community Partner Fund grant. Can we apply to your other funds?</w:t>
      </w:r>
    </w:p>
    <w:p w14:paraId="42449CEF" w14:textId="1F58D7ED" w:rsidR="00D05CC2" w:rsidRDefault="00D05CC2" w:rsidP="00D05CC2">
      <w:r>
        <w:t>For the We Make Camden Project Fund, we will be prioritising organisations that don’t already have</w:t>
      </w:r>
      <w:r w:rsidR="00776C2B">
        <w:t xml:space="preserve"> multi-year</w:t>
      </w:r>
      <w:r>
        <w:t xml:space="preserve"> funding from the Community Partnerships Team, due to the limited budget. Organisations that are already in receipt of multi-year funding from the team (e.g. if you have a 7-year Community Partner Fund grant) are unlikely to be successful in an application to the We Make Camden Project Fund, so we wouldn’t encourage you to apply to this fund.</w:t>
      </w:r>
    </w:p>
    <w:p w14:paraId="325D1FC9" w14:textId="00D07D1D" w:rsidR="0023722F" w:rsidRPr="00AC3180" w:rsidRDefault="00D05CC2">
      <w:r>
        <w:t xml:space="preserve">However, </w:t>
      </w:r>
      <w:r w:rsidR="00D8667F">
        <w:t xml:space="preserve">you are still welcome to apply to the Organisational Development Fund or any of our other funding programmes. </w:t>
      </w:r>
    </w:p>
    <w:sectPr w:rsidR="0023722F" w:rsidRPr="00AC3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70"/>
    <w:rsid w:val="00173833"/>
    <w:rsid w:val="00190CFF"/>
    <w:rsid w:val="001B12BE"/>
    <w:rsid w:val="001E5FA4"/>
    <w:rsid w:val="00200359"/>
    <w:rsid w:val="0023722F"/>
    <w:rsid w:val="00305FB5"/>
    <w:rsid w:val="00456C7B"/>
    <w:rsid w:val="004B256B"/>
    <w:rsid w:val="004E0B0C"/>
    <w:rsid w:val="00506F5F"/>
    <w:rsid w:val="005512B5"/>
    <w:rsid w:val="005D4628"/>
    <w:rsid w:val="005E13BE"/>
    <w:rsid w:val="00604509"/>
    <w:rsid w:val="00641CE6"/>
    <w:rsid w:val="006F109E"/>
    <w:rsid w:val="006F524D"/>
    <w:rsid w:val="00776C2B"/>
    <w:rsid w:val="00861611"/>
    <w:rsid w:val="009240B0"/>
    <w:rsid w:val="00994D11"/>
    <w:rsid w:val="00AA78B0"/>
    <w:rsid w:val="00AC3180"/>
    <w:rsid w:val="00BA56F4"/>
    <w:rsid w:val="00BA7D79"/>
    <w:rsid w:val="00C834AD"/>
    <w:rsid w:val="00D05CC2"/>
    <w:rsid w:val="00D26770"/>
    <w:rsid w:val="00D8667F"/>
    <w:rsid w:val="00E019CF"/>
    <w:rsid w:val="00EC6F93"/>
    <w:rsid w:val="00F31418"/>
    <w:rsid w:val="00FD21EC"/>
    <w:rsid w:val="04AA675A"/>
    <w:rsid w:val="2D44EC15"/>
    <w:rsid w:val="3126A58D"/>
    <w:rsid w:val="5098CEBA"/>
    <w:rsid w:val="5812821E"/>
    <w:rsid w:val="74F0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81C6"/>
  <w15:chartTrackingRefBased/>
  <w15:docId w15:val="{5BA1C541-50CC-4FDB-8163-1126EFF1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770"/>
    <w:rPr>
      <w:rFonts w:eastAsiaTheme="majorEastAsia" w:cstheme="majorBidi"/>
      <w:color w:val="272727" w:themeColor="text1" w:themeTint="D8"/>
    </w:rPr>
  </w:style>
  <w:style w:type="paragraph" w:styleId="Title">
    <w:name w:val="Title"/>
    <w:basedOn w:val="Normal"/>
    <w:next w:val="Normal"/>
    <w:link w:val="TitleChar"/>
    <w:uiPriority w:val="10"/>
    <w:qFormat/>
    <w:rsid w:val="00D26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770"/>
    <w:pPr>
      <w:spacing w:before="160"/>
      <w:jc w:val="center"/>
    </w:pPr>
    <w:rPr>
      <w:i/>
      <w:iCs/>
      <w:color w:val="404040" w:themeColor="text1" w:themeTint="BF"/>
    </w:rPr>
  </w:style>
  <w:style w:type="character" w:customStyle="1" w:styleId="QuoteChar">
    <w:name w:val="Quote Char"/>
    <w:basedOn w:val="DefaultParagraphFont"/>
    <w:link w:val="Quote"/>
    <w:uiPriority w:val="29"/>
    <w:rsid w:val="00D26770"/>
    <w:rPr>
      <w:i/>
      <w:iCs/>
      <w:color w:val="404040" w:themeColor="text1" w:themeTint="BF"/>
    </w:rPr>
  </w:style>
  <w:style w:type="paragraph" w:styleId="ListParagraph">
    <w:name w:val="List Paragraph"/>
    <w:basedOn w:val="Normal"/>
    <w:uiPriority w:val="34"/>
    <w:qFormat/>
    <w:rsid w:val="00D26770"/>
    <w:pPr>
      <w:ind w:left="720"/>
      <w:contextualSpacing/>
    </w:pPr>
  </w:style>
  <w:style w:type="character" w:styleId="IntenseEmphasis">
    <w:name w:val="Intense Emphasis"/>
    <w:basedOn w:val="DefaultParagraphFont"/>
    <w:uiPriority w:val="21"/>
    <w:qFormat/>
    <w:rsid w:val="00D26770"/>
    <w:rPr>
      <w:i/>
      <w:iCs/>
      <w:color w:val="0F4761" w:themeColor="accent1" w:themeShade="BF"/>
    </w:rPr>
  </w:style>
  <w:style w:type="paragraph" w:styleId="IntenseQuote">
    <w:name w:val="Intense Quote"/>
    <w:basedOn w:val="Normal"/>
    <w:next w:val="Normal"/>
    <w:link w:val="IntenseQuoteChar"/>
    <w:uiPriority w:val="30"/>
    <w:qFormat/>
    <w:rsid w:val="00D26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770"/>
    <w:rPr>
      <w:i/>
      <w:iCs/>
      <w:color w:val="0F4761" w:themeColor="accent1" w:themeShade="BF"/>
    </w:rPr>
  </w:style>
  <w:style w:type="character" w:styleId="IntenseReference">
    <w:name w:val="Intense Reference"/>
    <w:basedOn w:val="DefaultParagraphFont"/>
    <w:uiPriority w:val="32"/>
    <w:qFormat/>
    <w:rsid w:val="00D26770"/>
    <w:rPr>
      <w:b/>
      <w:bCs/>
      <w:smallCaps/>
      <w:color w:val="0F4761" w:themeColor="accent1" w:themeShade="BF"/>
      <w:spacing w:val="5"/>
    </w:rPr>
  </w:style>
  <w:style w:type="character" w:styleId="Hyperlink">
    <w:name w:val="Hyperlink"/>
    <w:basedOn w:val="DefaultParagraphFont"/>
    <w:uiPriority w:val="99"/>
    <w:unhideWhenUsed/>
    <w:rsid w:val="00D26770"/>
    <w:rPr>
      <w:color w:val="467886" w:themeColor="hyperlink"/>
      <w:u w:val="single"/>
    </w:rPr>
  </w:style>
  <w:style w:type="character" w:styleId="UnresolvedMention">
    <w:name w:val="Unresolved Mention"/>
    <w:basedOn w:val="DefaultParagraphFont"/>
    <w:uiPriority w:val="99"/>
    <w:semiHidden/>
    <w:unhideWhenUsed/>
    <w:rsid w:val="00D26770"/>
    <w:rPr>
      <w:color w:val="605E5C"/>
      <w:shd w:val="clear" w:color="auto" w:fill="E1DFDD"/>
    </w:rPr>
  </w:style>
  <w:style w:type="character" w:styleId="FollowedHyperlink">
    <w:name w:val="FollowedHyperlink"/>
    <w:basedOn w:val="DefaultParagraphFont"/>
    <w:uiPriority w:val="99"/>
    <w:semiHidden/>
    <w:unhideWhenUsed/>
    <w:rsid w:val="00BA7D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documents/d/guest/we-make-camden-project-fund-a-handy-guide-to-applying-for-fundin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vo.org.uk/help-and-guidance/running-a-charity/financial-management/planning-and-budgeting/project-budgeting-full-cost-recovery/full-cost-recovery/" TargetMode="External"/><Relationship Id="rId5" Type="http://schemas.openxmlformats.org/officeDocument/2006/relationships/styles" Target="styles.xml"/><Relationship Id="rId10" Type="http://schemas.openxmlformats.org/officeDocument/2006/relationships/hyperlink" Target="https://www.google.com/url?sa=t&amp;rct=j&amp;q=&amp;esrc=s&amp;source=web&amp;cd=&amp;cad=rja&amp;uact=8&amp;ved=2ahUKEwjbqsfCpLuTAxWeWUEAHZ_sFoUQFnoECBsQAQ&amp;url=https%3A%2F%2Fwww.camdengiving.org.uk%2Fwe-make-camden-kit&amp;usg=AOvVaw05y_zzlCCG5-BvY1oTXitw&amp;cshid=1774449791799032&amp;opi=89978449" TargetMode="External"/><Relationship Id="rId4" Type="http://schemas.openxmlformats.org/officeDocument/2006/relationships/numbering" Target="numbering.xml"/><Relationship Id="rId9" Type="http://schemas.openxmlformats.org/officeDocument/2006/relationships/hyperlink" Target="https://www.camden.gov.uk/documents/d/guest/odf-handy-guide-design-v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b26d6-e247-458a-9a99-50b8df241fdf">
      <Terms xmlns="http://schemas.microsoft.com/office/infopath/2007/PartnerControls"/>
    </lcf76f155ced4ddcb4097134ff3c332f>
    <TaxCatchAll xmlns="a1bb1635-6225-44a8-8b25-9e3e455fd795" xsi:nil="true"/>
    <Numberofitems xmlns="a9cb26d6-e247-458a-9a99-50b8df241fdf" xsi:nil="true"/>
    <_Flow_SignoffStatus xmlns="a9cb26d6-e247-458a-9a99-50b8df241f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71BD68993F4479BB44411DEA28C5B" ma:contentTypeVersion="20" ma:contentTypeDescription="Create a new document." ma:contentTypeScope="" ma:versionID="7f2590d2f0f17acce78653a6c3aee029">
  <xsd:schema xmlns:xsd="http://www.w3.org/2001/XMLSchema" xmlns:xs="http://www.w3.org/2001/XMLSchema" xmlns:p="http://schemas.microsoft.com/office/2006/metadata/properties" xmlns:ns2="a1bb1635-6225-44a8-8b25-9e3e455fd795" xmlns:ns3="a9cb26d6-e247-458a-9a99-50b8df241fdf" targetNamespace="http://schemas.microsoft.com/office/2006/metadata/properties" ma:root="true" ma:fieldsID="740935423908c1c2782bced95c913879" ns2:_="" ns3:_="">
    <xsd:import namespace="a1bb1635-6225-44a8-8b25-9e3e455fd795"/>
    <xsd:import namespace="a9cb26d6-e247-458a-9a99-50b8df241f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Numberofitem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b1635-6225-44a8-8b25-9e3e455fd7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43d0cb-bf23-4a6c-ae10-57c677a42c5e}" ma:internalName="TaxCatchAll" ma:showField="CatchAllData" ma:web="a1bb1635-6225-44a8-8b25-9e3e455fd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b26d6-e247-458a-9a99-50b8df241f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umberofitems" ma:index="20" nillable="true" ma:displayName="Number of items" ma:format="Dropdown" ma:internalName="Numberofitem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AF0A-1609-4895-9D3C-DBE8D176955B}">
  <ds:schemaRefs>
    <ds:schemaRef ds:uri="http://schemas.microsoft.com/sharepoint/v3/contenttype/forms"/>
  </ds:schemaRefs>
</ds:datastoreItem>
</file>

<file path=customXml/itemProps2.xml><?xml version="1.0" encoding="utf-8"?>
<ds:datastoreItem xmlns:ds="http://schemas.openxmlformats.org/officeDocument/2006/customXml" ds:itemID="{E1B2BF14-3152-430A-A4C3-CEEA7BD4310D}">
  <ds:schemaRefs>
    <ds:schemaRef ds:uri="http://schemas.microsoft.com/office/2006/metadata/properties"/>
    <ds:schemaRef ds:uri="http://schemas.microsoft.com/office/infopath/2007/PartnerControls"/>
    <ds:schemaRef ds:uri="a9cb26d6-e247-458a-9a99-50b8df241fdf"/>
    <ds:schemaRef ds:uri="a1bb1635-6225-44a8-8b25-9e3e455fd795"/>
  </ds:schemaRefs>
</ds:datastoreItem>
</file>

<file path=customXml/itemProps3.xml><?xml version="1.0" encoding="utf-8"?>
<ds:datastoreItem xmlns:ds="http://schemas.openxmlformats.org/officeDocument/2006/customXml" ds:itemID="{D8C017C7-1C71-4391-A0D7-81A3BB5BB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b1635-6225-44a8-8b25-9e3e455fd795"/>
    <ds:schemaRef ds:uri="a9cb26d6-e247-458a-9a99-50b8df241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602</Words>
  <Characters>3436</Characters>
  <Application>Microsoft Office Word</Application>
  <DocSecurity>4</DocSecurity>
  <Lines>28</Lines>
  <Paragraphs>8</Paragraphs>
  <ScaleCrop>false</ScaleCrop>
  <Company>London Borough of Camden</Company>
  <LinksUpToDate>false</LinksUpToDate>
  <CharactersWithSpaces>4030</CharactersWithSpaces>
  <SharedDoc>false</SharedDoc>
  <HLinks>
    <vt:vector size="24" baseType="variant">
      <vt:variant>
        <vt:i4>6094920</vt:i4>
      </vt:variant>
      <vt:variant>
        <vt:i4>9</vt:i4>
      </vt:variant>
      <vt:variant>
        <vt:i4>0</vt:i4>
      </vt:variant>
      <vt:variant>
        <vt:i4>5</vt:i4>
      </vt:variant>
      <vt:variant>
        <vt:lpwstr>https://www.ncvo.org.uk/help-and-guidance/running-a-charity/financial-management/planning-and-budgeting/project-budgeting-full-cost-recovery/full-cost-recovery/</vt:lpwstr>
      </vt:variant>
      <vt:variant>
        <vt:lpwstr/>
      </vt:variant>
      <vt:variant>
        <vt:i4>1572874</vt:i4>
      </vt:variant>
      <vt:variant>
        <vt:i4>6</vt:i4>
      </vt:variant>
      <vt:variant>
        <vt:i4>0</vt:i4>
      </vt:variant>
      <vt:variant>
        <vt:i4>5</vt:i4>
      </vt:variant>
      <vt:variant>
        <vt:lpwstr>https://www.google.com/url?sa=t&amp;rct=j&amp;q=&amp;esrc=s&amp;source=web&amp;cd=&amp;cad=rja&amp;uact=8&amp;ved=2ahUKEwjbqsfCpLuTAxWeWUEAHZ_sFoUQFnoECBsQAQ&amp;url=https%3A%2F%2Fwww.camdengiving.org.uk%2Fwe-make-camden-kit&amp;usg=AOvVaw05y_zzlCCG5-BvY1oTXitw&amp;cshid=1774449791799032&amp;opi=89978449</vt:lpwstr>
      </vt:variant>
      <vt:variant>
        <vt:lpwstr/>
      </vt:variant>
      <vt:variant>
        <vt:i4>196618</vt:i4>
      </vt:variant>
      <vt:variant>
        <vt:i4>3</vt:i4>
      </vt:variant>
      <vt:variant>
        <vt:i4>0</vt:i4>
      </vt:variant>
      <vt:variant>
        <vt:i4>5</vt:i4>
      </vt:variant>
      <vt:variant>
        <vt:lpwstr>https://www.camden.gov.uk/documents/d/guest/odf-handy-guide-design-v3</vt:lpwstr>
      </vt:variant>
      <vt:variant>
        <vt:lpwstr/>
      </vt:variant>
      <vt:variant>
        <vt:i4>262238</vt:i4>
      </vt:variant>
      <vt:variant>
        <vt:i4>0</vt:i4>
      </vt:variant>
      <vt:variant>
        <vt:i4>0</vt:i4>
      </vt:variant>
      <vt:variant>
        <vt:i4>5</vt:i4>
      </vt:variant>
      <vt:variant>
        <vt:lpwstr>https://www.camden.gov.uk/documents/d/guest/we-make-camden-project-fund-a-handy-guide-to-applying-for-funding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Tharp</dc:creator>
  <cp:keywords/>
  <dc:description/>
  <cp:lastModifiedBy>Rachel Cain</cp:lastModifiedBy>
  <cp:revision>31</cp:revision>
  <dcterms:created xsi:type="dcterms:W3CDTF">2026-03-11T00:34:00Z</dcterms:created>
  <dcterms:modified xsi:type="dcterms:W3CDTF">2026-03-25T16:52:00Z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0x0101000ED71BD68993F4479BB44411DEA28C5B</vt:lpwstr>
  </property>
  <property fmtid="{D5CDD505-2E9C-101B-9397-08002B2CF9AE}" pid="3" name="docLang">
    <vt:lpwstr>en</vt:lpwstr>
  </property>
  <property fmtid="{D5CDD505-2E9C-101B-9397-08002B2CF9AE}" pid="4" name="MediaServiceImageTags">
    <vt:lpwstr/>
  </property>
</Properties>
</file>