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95DC6" w14:textId="572C7A2B" w:rsidR="00987B9A" w:rsidRPr="00640721" w:rsidRDefault="00987B9A" w:rsidP="00640721">
      <w:pPr>
        <w:pStyle w:val="Heading1"/>
      </w:pPr>
      <w:r w:rsidRPr="00640721">
        <w:t xml:space="preserve">Lettings </w:t>
      </w:r>
      <w:r w:rsidRPr="00640721">
        <w:t>Enforcement</w:t>
      </w:r>
      <w:r w:rsidRPr="00640721">
        <w:t xml:space="preserve"> Policy</w:t>
      </w:r>
    </w:p>
    <w:p w14:paraId="050F1AB3" w14:textId="0BFB28C6" w:rsidR="00987B9A" w:rsidRDefault="00987B9A" w:rsidP="00640721">
      <w:pPr>
        <w:pStyle w:val="Heading1"/>
      </w:pPr>
      <w:r w:rsidRPr="00640721">
        <w:t>Dat</w:t>
      </w:r>
      <w:r w:rsidRPr="00640721">
        <w:t>e: October</w:t>
      </w:r>
      <w:r w:rsidRPr="00640721">
        <w:t xml:space="preserve"> 2026</w:t>
      </w:r>
    </w:p>
    <w:p w14:paraId="2E682B1A" w14:textId="77777777" w:rsidR="00640721" w:rsidRDefault="00640721" w:rsidP="00640721"/>
    <w:p w14:paraId="5BC37E2C" w14:textId="64AC3B38" w:rsidR="00640721" w:rsidRPr="008A4FCD" w:rsidRDefault="00640721" w:rsidP="00640721">
      <w:pPr>
        <w:rPr>
          <w:rFonts w:ascii="Arial" w:hAnsi="Arial" w:cs="Arial"/>
        </w:rPr>
      </w:pPr>
      <w:r w:rsidRPr="008A4FCD">
        <w:rPr>
          <w:rFonts w:ascii="Arial" w:hAnsi="Arial" w:cs="Arial"/>
        </w:rPr>
        <w:t xml:space="preserve">London has a unique lettings sector as the capital </w:t>
      </w:r>
      <w:proofErr w:type="gramStart"/>
      <w:r w:rsidRPr="008A4FCD">
        <w:rPr>
          <w:rFonts w:ascii="Arial" w:hAnsi="Arial" w:cs="Arial"/>
        </w:rPr>
        <w:t>city,</w:t>
      </w:r>
      <w:proofErr w:type="gramEnd"/>
      <w:r w:rsidRPr="008A4FCD">
        <w:rPr>
          <w:rFonts w:ascii="Arial" w:hAnsi="Arial" w:cs="Arial"/>
        </w:rPr>
        <w:t xml:space="preserve"> there has been large growth in the lettings sector and the level of rents in the city with vulnerable members of the community hugely impacted. I</w:t>
      </w:r>
      <w:r w:rsidRPr="008A4FCD">
        <w:rPr>
          <w:rFonts w:ascii="Arial" w:hAnsi="Arial" w:cs="Arial"/>
        </w:rPr>
        <w:t xml:space="preserve">n this context </w:t>
      </w:r>
      <w:r w:rsidRPr="008A4FCD">
        <w:rPr>
          <w:rFonts w:ascii="Arial" w:hAnsi="Arial" w:cs="Arial"/>
          <w:b/>
          <w:bCs/>
        </w:rPr>
        <w:t xml:space="preserve">Camden Council </w:t>
      </w:r>
      <w:r w:rsidRPr="008A4FCD">
        <w:rPr>
          <w:rFonts w:ascii="Arial" w:hAnsi="Arial" w:cs="Arial"/>
        </w:rPr>
        <w:t>(“the authority") has prepared an enforcement policy</w:t>
      </w:r>
      <w:r w:rsidRPr="008A4FCD">
        <w:rPr>
          <w:rFonts w:ascii="Arial" w:hAnsi="Arial" w:cs="Arial"/>
        </w:rPr>
        <w:t xml:space="preserve"> </w:t>
      </w:r>
      <w:r w:rsidRPr="008A4FCD">
        <w:rPr>
          <w:rFonts w:ascii="Arial" w:hAnsi="Arial" w:cs="Arial"/>
        </w:rPr>
        <w:t>which sets out the decision-making process to be used by the local authority in relation to</w:t>
      </w:r>
      <w:r w:rsidRPr="008A4FCD">
        <w:rPr>
          <w:rFonts w:ascii="Arial" w:hAnsi="Arial" w:cs="Arial"/>
        </w:rPr>
        <w:t xml:space="preserve"> </w:t>
      </w:r>
      <w:r w:rsidRPr="008A4FCD">
        <w:rPr>
          <w:rFonts w:ascii="Arial" w:hAnsi="Arial" w:cs="Arial"/>
        </w:rPr>
        <w:t>enforcement action for breaches of the following lettings legislation:</w:t>
      </w:r>
    </w:p>
    <w:p w14:paraId="75CC4203" w14:textId="77777777" w:rsidR="00640721" w:rsidRPr="008A4FCD" w:rsidRDefault="00640721" w:rsidP="008A4FCD">
      <w:pPr>
        <w:ind w:left="720"/>
        <w:rPr>
          <w:rFonts w:ascii="Arial" w:hAnsi="Arial" w:cs="Arial"/>
        </w:rPr>
      </w:pPr>
      <w:r w:rsidRPr="008A4FCD">
        <w:rPr>
          <w:rFonts w:ascii="Arial" w:hAnsi="Arial" w:cs="Arial"/>
        </w:rPr>
        <w:t>a. The Enterprise and Regulatory Reform Act 2013 (in relation to The Redress</w:t>
      </w:r>
    </w:p>
    <w:p w14:paraId="380D59BD" w14:textId="77777777" w:rsidR="00640721" w:rsidRPr="008A4FCD" w:rsidRDefault="00640721" w:rsidP="008A4FCD">
      <w:pPr>
        <w:ind w:left="720"/>
        <w:rPr>
          <w:rFonts w:ascii="Arial" w:hAnsi="Arial" w:cs="Arial"/>
        </w:rPr>
      </w:pPr>
      <w:r w:rsidRPr="008A4FCD">
        <w:rPr>
          <w:rFonts w:ascii="Arial" w:hAnsi="Arial" w:cs="Arial"/>
        </w:rPr>
        <w:t>Schemes for Lettings Agency Work and Property Management Work (Requirement</w:t>
      </w:r>
    </w:p>
    <w:p w14:paraId="733869D2" w14:textId="77777777" w:rsidR="00640721" w:rsidRPr="008A4FCD" w:rsidRDefault="00640721" w:rsidP="008A4FCD">
      <w:pPr>
        <w:ind w:left="720"/>
        <w:rPr>
          <w:rFonts w:ascii="Arial" w:hAnsi="Arial" w:cs="Arial"/>
        </w:rPr>
      </w:pPr>
      <w:r w:rsidRPr="008A4FCD">
        <w:rPr>
          <w:rFonts w:ascii="Arial" w:hAnsi="Arial" w:cs="Arial"/>
        </w:rPr>
        <w:t>to Belong to a Scheme etc) (England) Order 2014);</w:t>
      </w:r>
    </w:p>
    <w:p w14:paraId="5640860A" w14:textId="77777777" w:rsidR="00640721" w:rsidRPr="008A4FCD" w:rsidRDefault="00640721" w:rsidP="008A4FCD">
      <w:pPr>
        <w:ind w:left="720"/>
        <w:rPr>
          <w:rFonts w:ascii="Arial" w:hAnsi="Arial" w:cs="Arial"/>
        </w:rPr>
      </w:pPr>
      <w:r w:rsidRPr="008A4FCD">
        <w:rPr>
          <w:rFonts w:ascii="Arial" w:hAnsi="Arial" w:cs="Arial"/>
        </w:rPr>
        <w:t>b. The Consumer Rights Act 2015 (sections 83-88);</w:t>
      </w:r>
    </w:p>
    <w:p w14:paraId="04630514" w14:textId="77777777" w:rsidR="00640721" w:rsidRPr="008A4FCD" w:rsidRDefault="00640721" w:rsidP="008A4FCD">
      <w:pPr>
        <w:ind w:left="720"/>
        <w:rPr>
          <w:rFonts w:ascii="Arial" w:hAnsi="Arial" w:cs="Arial"/>
        </w:rPr>
      </w:pPr>
      <w:r w:rsidRPr="008A4FCD">
        <w:rPr>
          <w:rFonts w:ascii="Arial" w:hAnsi="Arial" w:cs="Arial"/>
        </w:rPr>
        <w:t>c. The Tenants Fees Act 2019;</w:t>
      </w:r>
    </w:p>
    <w:p w14:paraId="3CB42BAD" w14:textId="77777777" w:rsidR="00640721" w:rsidRPr="008A4FCD" w:rsidRDefault="00640721" w:rsidP="008A4FCD">
      <w:pPr>
        <w:ind w:left="720"/>
        <w:rPr>
          <w:rFonts w:ascii="Arial" w:hAnsi="Arial" w:cs="Arial"/>
        </w:rPr>
      </w:pPr>
      <w:r w:rsidRPr="008A4FCD">
        <w:rPr>
          <w:rFonts w:ascii="Arial" w:hAnsi="Arial" w:cs="Arial"/>
        </w:rPr>
        <w:t>d. The Housing and Planning Act 2016 (in relation to The Client Money Protection</w:t>
      </w:r>
    </w:p>
    <w:p w14:paraId="66FC5F04" w14:textId="77777777" w:rsidR="00640721" w:rsidRPr="008A4FCD" w:rsidRDefault="00640721" w:rsidP="008A4FCD">
      <w:pPr>
        <w:ind w:left="720"/>
        <w:rPr>
          <w:rFonts w:ascii="Arial" w:hAnsi="Arial" w:cs="Arial"/>
        </w:rPr>
      </w:pPr>
      <w:r w:rsidRPr="008A4FCD">
        <w:rPr>
          <w:rFonts w:ascii="Arial" w:hAnsi="Arial" w:cs="Arial"/>
        </w:rPr>
        <w:t>Schemes for Property Agents (Requirement to Belong to a Scheme etc.)</w:t>
      </w:r>
    </w:p>
    <w:p w14:paraId="7AD60E1E" w14:textId="77777777" w:rsidR="00640721" w:rsidRPr="008A4FCD" w:rsidRDefault="00640721" w:rsidP="008A4FCD">
      <w:pPr>
        <w:ind w:left="720"/>
        <w:rPr>
          <w:rFonts w:ascii="Arial" w:hAnsi="Arial" w:cs="Arial"/>
        </w:rPr>
      </w:pPr>
      <w:r w:rsidRPr="008A4FCD">
        <w:rPr>
          <w:rFonts w:ascii="Arial" w:hAnsi="Arial" w:cs="Arial"/>
        </w:rPr>
        <w:t>Regulations 2019).</w:t>
      </w:r>
    </w:p>
    <w:p w14:paraId="50F6B3AD" w14:textId="77777777" w:rsidR="00640721" w:rsidRPr="008A4FCD" w:rsidRDefault="00640721" w:rsidP="00640721">
      <w:pPr>
        <w:rPr>
          <w:rFonts w:ascii="Arial" w:hAnsi="Arial" w:cs="Arial"/>
        </w:rPr>
      </w:pPr>
    </w:p>
    <w:p w14:paraId="00E883CC" w14:textId="77777777" w:rsidR="00640721" w:rsidRPr="008A4FCD" w:rsidRDefault="00640721" w:rsidP="00640721">
      <w:pPr>
        <w:rPr>
          <w:rFonts w:ascii="Arial" w:hAnsi="Arial" w:cs="Arial"/>
        </w:rPr>
      </w:pPr>
      <w:r w:rsidRPr="008A4FCD">
        <w:rPr>
          <w:rFonts w:ascii="Arial" w:hAnsi="Arial" w:cs="Arial"/>
        </w:rPr>
        <w:t>This policy is not statutory guidance. It has been prepared by reference to the primary</w:t>
      </w:r>
    </w:p>
    <w:p w14:paraId="190BD4C6" w14:textId="03B91BED" w:rsidR="00640721" w:rsidRPr="008A4FCD" w:rsidRDefault="00640721" w:rsidP="00640721">
      <w:pPr>
        <w:rPr>
          <w:rFonts w:ascii="Arial" w:hAnsi="Arial" w:cs="Arial"/>
        </w:rPr>
      </w:pPr>
      <w:r w:rsidRPr="008A4FCD">
        <w:rPr>
          <w:rFonts w:ascii="Arial" w:hAnsi="Arial" w:cs="Arial"/>
        </w:rPr>
        <w:t>legislation, applicable statutory and non-statutory guidance, the Regulators’ Code and, where</w:t>
      </w:r>
      <w:r w:rsidRPr="008A4FCD">
        <w:rPr>
          <w:rFonts w:ascii="Arial" w:hAnsi="Arial" w:cs="Arial"/>
        </w:rPr>
        <w:t xml:space="preserve"> </w:t>
      </w:r>
      <w:r w:rsidRPr="008A4FCD">
        <w:rPr>
          <w:rFonts w:ascii="Arial" w:hAnsi="Arial" w:cs="Arial"/>
        </w:rPr>
        <w:t>applicable, the Code for Crown Prosecutors. In preparing this policy the authority has also</w:t>
      </w:r>
      <w:r w:rsidRPr="008A4FCD">
        <w:rPr>
          <w:rFonts w:ascii="Arial" w:hAnsi="Arial" w:cs="Arial"/>
        </w:rPr>
        <w:t xml:space="preserve"> </w:t>
      </w:r>
      <w:r w:rsidRPr="008A4FCD">
        <w:rPr>
          <w:rFonts w:ascii="Arial" w:hAnsi="Arial" w:cs="Arial"/>
        </w:rPr>
        <w:t>considered the extensive body of First and Upper Tier Tribunal rulings under the above</w:t>
      </w:r>
      <w:r w:rsidRPr="008A4FCD">
        <w:rPr>
          <w:rFonts w:ascii="Arial" w:hAnsi="Arial" w:cs="Arial"/>
        </w:rPr>
        <w:t xml:space="preserve"> </w:t>
      </w:r>
      <w:r w:rsidRPr="008A4FCD">
        <w:rPr>
          <w:rFonts w:ascii="Arial" w:hAnsi="Arial" w:cs="Arial"/>
        </w:rPr>
        <w:t>legislation relating specifically to the London market.</w:t>
      </w:r>
    </w:p>
    <w:p w14:paraId="75EE7559" w14:textId="77777777" w:rsidR="00640721" w:rsidRPr="008A4FCD" w:rsidRDefault="00640721" w:rsidP="00640721">
      <w:pPr>
        <w:rPr>
          <w:rFonts w:ascii="Arial" w:hAnsi="Arial" w:cs="Arial"/>
        </w:rPr>
      </w:pPr>
      <w:r w:rsidRPr="008A4FCD">
        <w:rPr>
          <w:rFonts w:ascii="Arial" w:hAnsi="Arial" w:cs="Arial"/>
        </w:rPr>
        <w:t>The policy has been made in consultation with the lead enforcement authority.</w:t>
      </w:r>
    </w:p>
    <w:p w14:paraId="1D8F006D" w14:textId="40793199" w:rsidR="00640721" w:rsidRPr="008A4FCD" w:rsidRDefault="00640721" w:rsidP="00640721">
      <w:pPr>
        <w:rPr>
          <w:rFonts w:ascii="Arial" w:hAnsi="Arial" w:cs="Arial"/>
        </w:rPr>
      </w:pPr>
      <w:r w:rsidRPr="008A4FCD">
        <w:rPr>
          <w:rFonts w:ascii="Arial" w:hAnsi="Arial" w:cs="Arial"/>
        </w:rPr>
        <w:t>The relevant sections of the above legislation mainly concern civil breaches, albeit with</w:t>
      </w:r>
      <w:r w:rsidR="008A4FCD" w:rsidRPr="008A4FCD">
        <w:rPr>
          <w:rFonts w:ascii="Arial" w:hAnsi="Arial" w:cs="Arial"/>
        </w:rPr>
        <w:t xml:space="preserve"> </w:t>
      </w:r>
      <w:r w:rsidRPr="008A4FCD">
        <w:rPr>
          <w:rFonts w:ascii="Arial" w:hAnsi="Arial" w:cs="Arial"/>
        </w:rPr>
        <w:t>potential criminal offences arising from them, accordingly, where appropriate, reference is</w:t>
      </w:r>
      <w:r w:rsidR="008A4FCD" w:rsidRPr="008A4FCD">
        <w:rPr>
          <w:rFonts w:ascii="Arial" w:hAnsi="Arial" w:cs="Arial"/>
        </w:rPr>
        <w:t xml:space="preserve"> </w:t>
      </w:r>
      <w:r w:rsidRPr="008A4FCD">
        <w:rPr>
          <w:rFonts w:ascii="Arial" w:hAnsi="Arial" w:cs="Arial"/>
        </w:rPr>
        <w:t>made to the overarching principles of criminal law, such as culpability, harm, aggravating and</w:t>
      </w:r>
      <w:r w:rsidR="008A4FCD" w:rsidRPr="008A4FCD">
        <w:rPr>
          <w:rFonts w:ascii="Arial" w:hAnsi="Arial" w:cs="Arial"/>
        </w:rPr>
        <w:t xml:space="preserve"> </w:t>
      </w:r>
      <w:r w:rsidRPr="008A4FCD">
        <w:rPr>
          <w:rFonts w:ascii="Arial" w:hAnsi="Arial" w:cs="Arial"/>
        </w:rPr>
        <w:t>mitigating features, and proportionality.</w:t>
      </w:r>
    </w:p>
    <w:p w14:paraId="58D66AC7" w14:textId="16EA9595" w:rsidR="00640721" w:rsidRPr="008A4FCD" w:rsidRDefault="00640721" w:rsidP="00640721">
      <w:pPr>
        <w:rPr>
          <w:rFonts w:ascii="Arial" w:hAnsi="Arial" w:cs="Arial"/>
        </w:rPr>
      </w:pPr>
      <w:r w:rsidRPr="008A4FCD">
        <w:rPr>
          <w:rFonts w:ascii="Arial" w:hAnsi="Arial" w:cs="Arial"/>
        </w:rPr>
        <w:lastRenderedPageBreak/>
        <w:t xml:space="preserve">When considering the culpability of letting </w:t>
      </w:r>
      <w:proofErr w:type="gramStart"/>
      <w:r w:rsidRPr="008A4FCD">
        <w:rPr>
          <w:rFonts w:ascii="Arial" w:hAnsi="Arial" w:cs="Arial"/>
        </w:rPr>
        <w:t>agents</w:t>
      </w:r>
      <w:proofErr w:type="gramEnd"/>
      <w:r w:rsidRPr="008A4FCD">
        <w:rPr>
          <w:rFonts w:ascii="Arial" w:hAnsi="Arial" w:cs="Arial"/>
        </w:rPr>
        <w:t xml:space="preserve"> attention is drawn to the professional status</w:t>
      </w:r>
      <w:r w:rsidR="008A4FCD" w:rsidRPr="008A4FCD">
        <w:rPr>
          <w:rFonts w:ascii="Arial" w:hAnsi="Arial" w:cs="Arial"/>
        </w:rPr>
        <w:t xml:space="preserve"> </w:t>
      </w:r>
      <w:r w:rsidRPr="008A4FCD">
        <w:rPr>
          <w:rFonts w:ascii="Arial" w:hAnsi="Arial" w:cs="Arial"/>
        </w:rPr>
        <w:t>of the sector, the extensive guidance provided by, and available from, industry bodies, and</w:t>
      </w:r>
      <w:r w:rsidR="008A4FCD" w:rsidRPr="008A4FCD">
        <w:rPr>
          <w:rFonts w:ascii="Arial" w:hAnsi="Arial" w:cs="Arial"/>
        </w:rPr>
        <w:t xml:space="preserve"> </w:t>
      </w:r>
      <w:r w:rsidRPr="008A4FCD">
        <w:rPr>
          <w:rFonts w:ascii="Arial" w:hAnsi="Arial" w:cs="Arial"/>
        </w:rPr>
        <w:t>the requirements for compliance provided by statutory redress schemes.</w:t>
      </w:r>
    </w:p>
    <w:p w14:paraId="13E15541" w14:textId="77777777" w:rsidR="00640721" w:rsidRPr="00640721" w:rsidRDefault="00640721" w:rsidP="00640721"/>
    <w:p w14:paraId="1CA70CDA" w14:textId="77777777" w:rsidR="00987B9A" w:rsidRPr="00640721" w:rsidRDefault="00987B9A" w:rsidP="00640721">
      <w:pPr>
        <w:pStyle w:val="Title"/>
      </w:pPr>
      <w:r w:rsidRPr="00640721">
        <w:t>Redress Schemes</w:t>
      </w:r>
    </w:p>
    <w:p w14:paraId="4FA4BA4C" w14:textId="298A1F6C" w:rsidR="00987B9A" w:rsidRPr="00640721" w:rsidRDefault="00987B9A" w:rsidP="00640721">
      <w:pPr>
        <w:pStyle w:val="Subtitle"/>
      </w:pPr>
      <w:r w:rsidRPr="00640721">
        <w:t>LEGISLATION</w:t>
      </w:r>
    </w:p>
    <w:p w14:paraId="7D8BCACD" w14:textId="32E443FB" w:rsidR="00987B9A" w:rsidRPr="00640721" w:rsidRDefault="00987B9A" w:rsidP="00327FB0">
      <w:pPr>
        <w:rPr>
          <w:rFonts w:ascii="Arial" w:hAnsi="Arial" w:cs="Arial"/>
        </w:rPr>
      </w:pPr>
      <w:r w:rsidRPr="00640721">
        <w:rPr>
          <w:rFonts w:ascii="Arial" w:hAnsi="Arial" w:cs="Arial"/>
        </w:rPr>
        <w:t>• The Enterprise and Regulatory Reform Act 2013 sections 83-88</w:t>
      </w:r>
    </w:p>
    <w:p w14:paraId="76F00877" w14:textId="7A10D48A" w:rsidR="00987B9A" w:rsidRPr="00640721" w:rsidRDefault="00987B9A" w:rsidP="00327FB0">
      <w:pPr>
        <w:rPr>
          <w:rFonts w:ascii="Arial" w:hAnsi="Arial" w:cs="Arial"/>
        </w:rPr>
      </w:pPr>
      <w:r w:rsidRPr="00640721">
        <w:rPr>
          <w:rFonts w:ascii="Arial" w:hAnsi="Arial" w:cs="Arial"/>
        </w:rPr>
        <w:t>•  The Redress Schemes for Lettings Agency Work and Property Management</w:t>
      </w:r>
    </w:p>
    <w:p w14:paraId="7181AFF1" w14:textId="72B6A299" w:rsidR="00987B9A" w:rsidRPr="00640721" w:rsidRDefault="00987B9A" w:rsidP="00327FB0">
      <w:pPr>
        <w:rPr>
          <w:rFonts w:ascii="Arial" w:hAnsi="Arial" w:cs="Arial"/>
        </w:rPr>
      </w:pPr>
      <w:r w:rsidRPr="00640721">
        <w:rPr>
          <w:rFonts w:ascii="Arial" w:hAnsi="Arial" w:cs="Arial"/>
        </w:rPr>
        <w:t>Work (Requirement to Belong to a Scheme etc) (England) Order 2014 (“the</w:t>
      </w:r>
    </w:p>
    <w:p w14:paraId="1747B45A" w14:textId="6388BA25" w:rsidR="00987B9A" w:rsidRPr="00640721" w:rsidRDefault="00987B9A" w:rsidP="00327FB0">
      <w:pPr>
        <w:rPr>
          <w:rFonts w:ascii="Arial" w:hAnsi="Arial" w:cs="Arial"/>
        </w:rPr>
      </w:pPr>
      <w:r w:rsidRPr="00640721">
        <w:rPr>
          <w:rFonts w:ascii="Arial" w:hAnsi="Arial" w:cs="Arial"/>
        </w:rPr>
        <w:t>Redress Schemes Order 2014”).</w:t>
      </w:r>
    </w:p>
    <w:p w14:paraId="34DEA7A7" w14:textId="0F5A134F" w:rsidR="00987B9A" w:rsidRPr="00640721" w:rsidRDefault="00987B9A" w:rsidP="00640721">
      <w:pPr>
        <w:pStyle w:val="Subtitle"/>
      </w:pPr>
      <w:r w:rsidRPr="00640721">
        <w:t>REQUIREMENT</w:t>
      </w:r>
    </w:p>
    <w:p w14:paraId="5CD28C08" w14:textId="0DA36677" w:rsidR="00987B9A" w:rsidRPr="00640721" w:rsidRDefault="00987B9A" w:rsidP="00327FB0">
      <w:pPr>
        <w:rPr>
          <w:rFonts w:ascii="Arial" w:hAnsi="Arial" w:cs="Arial"/>
        </w:rPr>
      </w:pPr>
      <w:r w:rsidRPr="00640721">
        <w:rPr>
          <w:rFonts w:ascii="Arial" w:hAnsi="Arial" w:cs="Arial"/>
        </w:rPr>
        <w:t>It has been a requirement since 1 October 2014 for lettings and property</w:t>
      </w:r>
    </w:p>
    <w:p w14:paraId="1452EAFF" w14:textId="509E8F83" w:rsidR="00987B9A" w:rsidRPr="00640721" w:rsidRDefault="00987B9A" w:rsidP="00327FB0">
      <w:pPr>
        <w:rPr>
          <w:rFonts w:ascii="Arial" w:hAnsi="Arial" w:cs="Arial"/>
        </w:rPr>
      </w:pPr>
      <w:r w:rsidRPr="00640721">
        <w:rPr>
          <w:rFonts w:ascii="Arial" w:hAnsi="Arial" w:cs="Arial"/>
        </w:rPr>
        <w:t>management agents to be a member of a government approved redress scheme.</w:t>
      </w:r>
    </w:p>
    <w:p w14:paraId="4C0DF52E" w14:textId="6DF47BD7" w:rsidR="00987B9A" w:rsidRPr="00640721" w:rsidRDefault="00987B9A" w:rsidP="00327FB0">
      <w:pPr>
        <w:rPr>
          <w:rFonts w:ascii="Arial" w:hAnsi="Arial" w:cs="Arial"/>
        </w:rPr>
      </w:pPr>
      <w:r w:rsidRPr="00640721">
        <w:rPr>
          <w:rFonts w:ascii="Arial" w:hAnsi="Arial" w:cs="Arial"/>
        </w:rPr>
        <w:t>This provides clients of these businesses, both tenants and landlords, with an</w:t>
      </w:r>
    </w:p>
    <w:p w14:paraId="4E83B68F" w14:textId="573FCC7B" w:rsidR="00987B9A" w:rsidRPr="00640721" w:rsidRDefault="00987B9A" w:rsidP="00327FB0">
      <w:pPr>
        <w:rPr>
          <w:rFonts w:ascii="Arial" w:hAnsi="Arial" w:cs="Arial"/>
        </w:rPr>
      </w:pPr>
      <w:r w:rsidRPr="00640721">
        <w:rPr>
          <w:rFonts w:ascii="Arial" w:hAnsi="Arial" w:cs="Arial"/>
        </w:rPr>
        <w:t>independent form of redress to resolve complaints. There are currently two</w:t>
      </w:r>
    </w:p>
    <w:p w14:paraId="2DFF656A" w14:textId="459481BF" w:rsidR="00987B9A" w:rsidRPr="00640721" w:rsidRDefault="00987B9A" w:rsidP="00327FB0">
      <w:pPr>
        <w:rPr>
          <w:rFonts w:ascii="Arial" w:hAnsi="Arial" w:cs="Arial"/>
        </w:rPr>
      </w:pPr>
      <w:r w:rsidRPr="00640721">
        <w:rPr>
          <w:rFonts w:ascii="Arial" w:hAnsi="Arial" w:cs="Arial"/>
        </w:rPr>
        <w:t>schemes approved by the government:</w:t>
      </w:r>
    </w:p>
    <w:p w14:paraId="39E268B4" w14:textId="6D4247E9" w:rsidR="00987B9A" w:rsidRPr="00640721" w:rsidRDefault="00987B9A" w:rsidP="00CB36A5">
      <w:pPr>
        <w:ind w:left="720"/>
        <w:rPr>
          <w:rFonts w:ascii="Arial" w:hAnsi="Arial" w:cs="Arial"/>
        </w:rPr>
      </w:pPr>
      <w:r w:rsidRPr="00640721">
        <w:rPr>
          <w:rFonts w:ascii="Arial" w:hAnsi="Arial" w:cs="Arial"/>
        </w:rPr>
        <w:t>a) The Property Ombudsman (“TPO”); and</w:t>
      </w:r>
    </w:p>
    <w:p w14:paraId="3DD78906" w14:textId="22CDB972" w:rsidR="00987B9A" w:rsidRPr="00640721" w:rsidRDefault="00987B9A" w:rsidP="00CB36A5">
      <w:pPr>
        <w:ind w:left="720"/>
        <w:rPr>
          <w:rFonts w:ascii="Arial" w:hAnsi="Arial" w:cs="Arial"/>
        </w:rPr>
      </w:pPr>
      <w:r w:rsidRPr="00640721">
        <w:rPr>
          <w:rFonts w:ascii="Arial" w:hAnsi="Arial" w:cs="Arial"/>
        </w:rPr>
        <w:t>b) The Property Redress Scheme (“PRS”).</w:t>
      </w:r>
    </w:p>
    <w:p w14:paraId="10B07789" w14:textId="4950115F" w:rsidR="00987B9A" w:rsidRPr="00640721" w:rsidRDefault="00987B9A" w:rsidP="00640721">
      <w:pPr>
        <w:pStyle w:val="Subtitle"/>
      </w:pPr>
      <w:r w:rsidRPr="00640721">
        <w:t>SANCTION</w:t>
      </w:r>
    </w:p>
    <w:p w14:paraId="5CE679C4" w14:textId="1FB743E1" w:rsidR="00987B9A" w:rsidRPr="00640721" w:rsidRDefault="00987B9A" w:rsidP="00327FB0">
      <w:pPr>
        <w:rPr>
          <w:rFonts w:ascii="Arial" w:hAnsi="Arial" w:cs="Arial"/>
        </w:rPr>
      </w:pPr>
      <w:r w:rsidRPr="00640721">
        <w:rPr>
          <w:rFonts w:ascii="Arial" w:hAnsi="Arial" w:cs="Arial"/>
        </w:rPr>
        <w:t>A failure to join a scheme is enforced by a civil penalty process with a maximum</w:t>
      </w:r>
    </w:p>
    <w:p w14:paraId="37FE7C5D" w14:textId="00EE5A40" w:rsidR="00987B9A" w:rsidRPr="00640721" w:rsidRDefault="00987B9A" w:rsidP="00327FB0">
      <w:pPr>
        <w:rPr>
          <w:rFonts w:ascii="Arial" w:hAnsi="Arial" w:cs="Arial"/>
        </w:rPr>
      </w:pPr>
      <w:r w:rsidRPr="00640721">
        <w:rPr>
          <w:rFonts w:ascii="Arial" w:hAnsi="Arial" w:cs="Arial"/>
        </w:rPr>
        <w:t>penalty of £5,000.</w:t>
      </w:r>
      <w:r w:rsidR="00327FB0" w:rsidRPr="00640721">
        <w:rPr>
          <w:rFonts w:ascii="Arial" w:hAnsi="Arial" w:cs="Arial"/>
        </w:rPr>
        <w:t xml:space="preserve"> </w:t>
      </w:r>
      <w:r w:rsidRPr="00640721">
        <w:rPr>
          <w:rFonts w:ascii="Arial" w:hAnsi="Arial" w:cs="Arial"/>
        </w:rPr>
        <w:t>The breach must be proved on “the balance of probabilities”, i.e. to the civil</w:t>
      </w:r>
      <w:r w:rsidR="00327FB0" w:rsidRPr="00640721">
        <w:rPr>
          <w:rFonts w:ascii="Arial" w:hAnsi="Arial" w:cs="Arial"/>
        </w:rPr>
        <w:t xml:space="preserve"> </w:t>
      </w:r>
      <w:r w:rsidRPr="00640721">
        <w:rPr>
          <w:rFonts w:ascii="Arial" w:hAnsi="Arial" w:cs="Arial"/>
        </w:rPr>
        <w:t>standard of proof.</w:t>
      </w:r>
    </w:p>
    <w:p w14:paraId="38F5BB7A" w14:textId="73A40DC6" w:rsidR="00987B9A" w:rsidRPr="00640721" w:rsidRDefault="00987B9A" w:rsidP="00327FB0">
      <w:pPr>
        <w:rPr>
          <w:rFonts w:ascii="Arial" w:hAnsi="Arial" w:cs="Arial"/>
        </w:rPr>
      </w:pPr>
      <w:r w:rsidRPr="00640721">
        <w:rPr>
          <w:rFonts w:ascii="Arial" w:hAnsi="Arial" w:cs="Arial"/>
        </w:rPr>
        <w:t>For both tenants and landlords, the consequence of a business not being a</w:t>
      </w:r>
    </w:p>
    <w:p w14:paraId="4625F9EE" w14:textId="77B164C1" w:rsidR="00987B9A" w:rsidRPr="00640721" w:rsidRDefault="00987B9A" w:rsidP="00327FB0">
      <w:pPr>
        <w:rPr>
          <w:rFonts w:ascii="Arial" w:hAnsi="Arial" w:cs="Arial"/>
        </w:rPr>
      </w:pPr>
      <w:r w:rsidRPr="00640721">
        <w:rPr>
          <w:rFonts w:ascii="Arial" w:hAnsi="Arial" w:cs="Arial"/>
        </w:rPr>
        <w:t>member of a redress scheme can be significant in that they lose an important</w:t>
      </w:r>
    </w:p>
    <w:p w14:paraId="39F20BA8" w14:textId="6B733BD1" w:rsidR="00987B9A" w:rsidRPr="00640721" w:rsidRDefault="00987B9A" w:rsidP="00327FB0">
      <w:pPr>
        <w:rPr>
          <w:rFonts w:ascii="Arial" w:hAnsi="Arial" w:cs="Arial"/>
        </w:rPr>
      </w:pPr>
      <w:r w:rsidRPr="00640721">
        <w:rPr>
          <w:rFonts w:ascii="Arial" w:hAnsi="Arial" w:cs="Arial"/>
        </w:rPr>
        <w:t>method of resolving complaints without having to take recourse to legal action</w:t>
      </w:r>
    </w:p>
    <w:p w14:paraId="15B610F6" w14:textId="3ECABCEF" w:rsidR="00987B9A" w:rsidRPr="00640721" w:rsidRDefault="00987B9A" w:rsidP="00327FB0">
      <w:pPr>
        <w:rPr>
          <w:rFonts w:ascii="Arial" w:hAnsi="Arial" w:cs="Arial"/>
        </w:rPr>
      </w:pPr>
      <w:r w:rsidRPr="00640721">
        <w:rPr>
          <w:rFonts w:ascii="Arial" w:hAnsi="Arial" w:cs="Arial"/>
        </w:rPr>
        <w:t>(which can be both time consuming and expensive). This is true even if a business</w:t>
      </w:r>
    </w:p>
    <w:p w14:paraId="04B57A8C" w14:textId="02BEE7FB" w:rsidR="00987B9A" w:rsidRPr="00640721" w:rsidRDefault="00987B9A" w:rsidP="00327FB0">
      <w:pPr>
        <w:rPr>
          <w:rFonts w:ascii="Arial" w:hAnsi="Arial" w:cs="Arial"/>
        </w:rPr>
      </w:pPr>
      <w:r w:rsidRPr="00640721">
        <w:rPr>
          <w:rFonts w:ascii="Arial" w:hAnsi="Arial" w:cs="Arial"/>
        </w:rPr>
        <w:t>later joins a scheme as the membership is not retrospective and clients who</w:t>
      </w:r>
    </w:p>
    <w:p w14:paraId="412B03C8" w14:textId="70D642C6" w:rsidR="00987B9A" w:rsidRPr="00640721" w:rsidRDefault="00987B9A" w:rsidP="00327FB0">
      <w:pPr>
        <w:rPr>
          <w:rFonts w:ascii="Arial" w:hAnsi="Arial" w:cs="Arial"/>
        </w:rPr>
      </w:pPr>
      <w:r w:rsidRPr="00640721">
        <w:rPr>
          <w:rFonts w:ascii="Arial" w:hAnsi="Arial" w:cs="Arial"/>
        </w:rPr>
        <w:t>contracted with an agent prior to the date of membership are still not covered.</w:t>
      </w:r>
    </w:p>
    <w:p w14:paraId="7EA8555D" w14:textId="66CCA7C8" w:rsidR="00987B9A" w:rsidRPr="00640721" w:rsidRDefault="00987B9A" w:rsidP="00327FB0">
      <w:pPr>
        <w:rPr>
          <w:rFonts w:ascii="Arial" w:hAnsi="Arial" w:cs="Arial"/>
        </w:rPr>
      </w:pPr>
      <w:r w:rsidRPr="00640721">
        <w:rPr>
          <w:rFonts w:ascii="Arial" w:hAnsi="Arial" w:cs="Arial"/>
        </w:rPr>
        <w:lastRenderedPageBreak/>
        <w:t>Camden</w:t>
      </w:r>
      <w:r w:rsidRPr="00640721">
        <w:rPr>
          <w:rFonts w:ascii="Arial" w:hAnsi="Arial" w:cs="Arial"/>
        </w:rPr>
        <w:t xml:space="preserve"> Trading Standards consider this an important access to justice issue and</w:t>
      </w:r>
    </w:p>
    <w:p w14:paraId="1ADFD69C" w14:textId="544D8C2E" w:rsidR="00987B9A" w:rsidRPr="00640721" w:rsidRDefault="00987B9A" w:rsidP="00327FB0">
      <w:pPr>
        <w:rPr>
          <w:rFonts w:ascii="Arial" w:hAnsi="Arial" w:cs="Arial"/>
        </w:rPr>
      </w:pPr>
      <w:r w:rsidRPr="00640721">
        <w:rPr>
          <w:rFonts w:ascii="Arial" w:hAnsi="Arial" w:cs="Arial"/>
        </w:rPr>
        <w:t>a very serious breach because of the potential collective harm to both tenants and</w:t>
      </w:r>
    </w:p>
    <w:p w14:paraId="0D0F869D" w14:textId="5A5E9716" w:rsidR="00987B9A" w:rsidRPr="00640721" w:rsidRDefault="00987B9A" w:rsidP="00327FB0">
      <w:pPr>
        <w:rPr>
          <w:rFonts w:ascii="Arial" w:hAnsi="Arial" w:cs="Arial"/>
        </w:rPr>
      </w:pPr>
      <w:r w:rsidRPr="00640721">
        <w:rPr>
          <w:rFonts w:ascii="Arial" w:hAnsi="Arial" w:cs="Arial"/>
        </w:rPr>
        <w:t>landlords. It is also an indicator of poor professional standards within the sector.</w:t>
      </w:r>
    </w:p>
    <w:p w14:paraId="5944320F" w14:textId="46FCEB29" w:rsidR="00987B9A" w:rsidRPr="00640721" w:rsidRDefault="00987B9A" w:rsidP="00640721">
      <w:pPr>
        <w:pStyle w:val="Subtitle"/>
      </w:pPr>
      <w:r w:rsidRPr="00640721">
        <w:t>DETERMINING THE LEVEL OF FINANCIAL PENALTY</w:t>
      </w:r>
    </w:p>
    <w:p w14:paraId="28414B88" w14:textId="6FD64ED2" w:rsidR="00987B9A" w:rsidRPr="00640721" w:rsidRDefault="00987B9A" w:rsidP="00327FB0">
      <w:pPr>
        <w:rPr>
          <w:rFonts w:ascii="Arial" w:hAnsi="Arial" w:cs="Arial"/>
        </w:rPr>
      </w:pPr>
      <w:r w:rsidRPr="00640721">
        <w:rPr>
          <w:rFonts w:ascii="Arial" w:hAnsi="Arial" w:cs="Arial"/>
        </w:rPr>
        <w:t>The Ministry for Housing Communities and Local Government (“MHCLG”) has</w:t>
      </w:r>
    </w:p>
    <w:p w14:paraId="6BFB7154" w14:textId="0B9AC0B5" w:rsidR="00987B9A" w:rsidRPr="00640721" w:rsidRDefault="00987B9A" w:rsidP="00327FB0">
      <w:pPr>
        <w:rPr>
          <w:rFonts w:ascii="Arial" w:hAnsi="Arial" w:cs="Arial"/>
        </w:rPr>
      </w:pPr>
      <w:r w:rsidRPr="00640721">
        <w:rPr>
          <w:rFonts w:ascii="Arial" w:hAnsi="Arial" w:cs="Arial"/>
        </w:rPr>
        <w:t>issued guidance for local authority housing officers on Improving the Private</w:t>
      </w:r>
    </w:p>
    <w:p w14:paraId="283783F3" w14:textId="4ADFA151" w:rsidR="00987B9A" w:rsidRPr="00640721" w:rsidRDefault="00987B9A" w:rsidP="00327FB0">
      <w:pPr>
        <w:rPr>
          <w:rFonts w:ascii="Arial" w:hAnsi="Arial" w:cs="Arial"/>
        </w:rPr>
      </w:pPr>
      <w:r w:rsidRPr="00640721">
        <w:rPr>
          <w:rFonts w:ascii="Arial" w:hAnsi="Arial" w:cs="Arial"/>
        </w:rPr>
        <w:t>Rented Sector and Tackling Bad Practice - A Guide for Local Authorities. Annex C -</w:t>
      </w:r>
    </w:p>
    <w:p w14:paraId="74CDD26C" w14:textId="003C77CC" w:rsidR="00987B9A" w:rsidRPr="00640721" w:rsidRDefault="00987B9A" w:rsidP="00327FB0">
      <w:pPr>
        <w:rPr>
          <w:rFonts w:ascii="Arial" w:hAnsi="Arial" w:cs="Arial"/>
        </w:rPr>
      </w:pPr>
      <w:r w:rsidRPr="00640721">
        <w:rPr>
          <w:rFonts w:ascii="Arial" w:hAnsi="Arial" w:cs="Arial"/>
        </w:rPr>
        <w:t>Letting Agents Redress Scheme Guidance provides:</w:t>
      </w:r>
    </w:p>
    <w:p w14:paraId="170E6E93" w14:textId="2ACC78A5" w:rsidR="00987B9A" w:rsidRPr="00640721" w:rsidRDefault="00987B9A" w:rsidP="00327FB0">
      <w:pPr>
        <w:rPr>
          <w:rFonts w:ascii="Arial" w:hAnsi="Arial" w:cs="Arial"/>
          <w:b/>
          <w:bCs/>
        </w:rPr>
      </w:pPr>
      <w:r w:rsidRPr="00640721">
        <w:rPr>
          <w:rFonts w:ascii="Arial" w:hAnsi="Arial" w:cs="Arial"/>
          <w:b/>
          <w:bCs/>
        </w:rPr>
        <w:t>“The expectation is that a £5,000 fine should be considered the norm and that</w:t>
      </w:r>
    </w:p>
    <w:p w14:paraId="1FB4C244" w14:textId="013D19E1" w:rsidR="00987B9A" w:rsidRPr="00640721" w:rsidRDefault="00987B9A" w:rsidP="00327FB0">
      <w:pPr>
        <w:rPr>
          <w:rFonts w:ascii="Arial" w:hAnsi="Arial" w:cs="Arial"/>
          <w:b/>
          <w:bCs/>
        </w:rPr>
      </w:pPr>
      <w:r w:rsidRPr="00640721">
        <w:rPr>
          <w:rFonts w:ascii="Arial" w:hAnsi="Arial" w:cs="Arial"/>
          <w:b/>
          <w:bCs/>
        </w:rPr>
        <w:t>a lower fine should only be charged if the enforcement authority is satisfied that</w:t>
      </w:r>
    </w:p>
    <w:p w14:paraId="748D5B67" w14:textId="77777777" w:rsidR="00987B9A" w:rsidRPr="00640721" w:rsidRDefault="00987B9A" w:rsidP="00327FB0">
      <w:pPr>
        <w:rPr>
          <w:rFonts w:ascii="Arial" w:hAnsi="Arial" w:cs="Arial"/>
          <w:b/>
          <w:bCs/>
        </w:rPr>
      </w:pPr>
      <w:r w:rsidRPr="00640721">
        <w:rPr>
          <w:rFonts w:ascii="Arial" w:hAnsi="Arial" w:cs="Arial"/>
          <w:b/>
          <w:bCs/>
        </w:rPr>
        <w:t>there are extenuating circumstances.”</w:t>
      </w:r>
    </w:p>
    <w:p w14:paraId="6DF8812A" w14:textId="201676A0" w:rsidR="00987B9A" w:rsidRPr="00640721" w:rsidRDefault="00987B9A" w:rsidP="00327FB0">
      <w:pPr>
        <w:rPr>
          <w:rFonts w:ascii="Arial" w:hAnsi="Arial" w:cs="Arial"/>
        </w:rPr>
      </w:pPr>
      <w:r w:rsidRPr="00640721">
        <w:rPr>
          <w:rFonts w:ascii="Arial" w:hAnsi="Arial" w:cs="Arial"/>
        </w:rPr>
        <w:t>The guidance also makes clear that it will be up to the enforcement authority to</w:t>
      </w:r>
    </w:p>
    <w:p w14:paraId="7180271C" w14:textId="18D1A036" w:rsidR="00987B9A" w:rsidRPr="00640721" w:rsidRDefault="00987B9A" w:rsidP="00327FB0">
      <w:pPr>
        <w:rPr>
          <w:rFonts w:ascii="Arial" w:hAnsi="Arial" w:cs="Arial"/>
        </w:rPr>
      </w:pPr>
      <w:r w:rsidRPr="00640721">
        <w:rPr>
          <w:rFonts w:ascii="Arial" w:hAnsi="Arial" w:cs="Arial"/>
        </w:rPr>
        <w:t>decide what such circumstances might be.</w:t>
      </w:r>
    </w:p>
    <w:p w14:paraId="5C694AF1" w14:textId="3CFBEC8E" w:rsidR="00987B9A" w:rsidRPr="00640721" w:rsidRDefault="00987B9A" w:rsidP="00327FB0">
      <w:pPr>
        <w:rPr>
          <w:rFonts w:ascii="Arial" w:hAnsi="Arial" w:cs="Arial"/>
          <w:b/>
          <w:bCs/>
        </w:rPr>
      </w:pPr>
      <w:r w:rsidRPr="00640721">
        <w:rPr>
          <w:rFonts w:ascii="Arial" w:hAnsi="Arial" w:cs="Arial"/>
        </w:rPr>
        <w:t xml:space="preserve">In having regard to the guidance issued by MHCLG, the expectation is that a </w:t>
      </w:r>
      <w:r w:rsidRPr="00640721">
        <w:rPr>
          <w:rFonts w:ascii="Arial" w:hAnsi="Arial" w:cs="Arial"/>
          <w:b/>
          <w:bCs/>
        </w:rPr>
        <w:t>£5,000</w:t>
      </w:r>
    </w:p>
    <w:p w14:paraId="4E6CDD6F" w14:textId="27AED6DF" w:rsidR="00987B9A" w:rsidRPr="00640721" w:rsidRDefault="00987B9A" w:rsidP="00327FB0">
      <w:pPr>
        <w:rPr>
          <w:rFonts w:ascii="Arial" w:hAnsi="Arial" w:cs="Arial"/>
        </w:rPr>
      </w:pPr>
      <w:r w:rsidRPr="00640721">
        <w:rPr>
          <w:rFonts w:ascii="Arial" w:hAnsi="Arial" w:cs="Arial"/>
          <w:b/>
          <w:bCs/>
        </w:rPr>
        <w:t>penalty should be considered the norm</w:t>
      </w:r>
      <w:r w:rsidRPr="00640721">
        <w:rPr>
          <w:rFonts w:ascii="Arial" w:hAnsi="Arial" w:cs="Arial"/>
        </w:rPr>
        <w:t>. Due to the serious detriment associated</w:t>
      </w:r>
    </w:p>
    <w:p w14:paraId="4177DC04" w14:textId="7975EB8B" w:rsidR="00987B9A" w:rsidRPr="00640721" w:rsidRDefault="00987B9A" w:rsidP="00327FB0">
      <w:pPr>
        <w:rPr>
          <w:rFonts w:ascii="Arial" w:hAnsi="Arial" w:cs="Arial"/>
        </w:rPr>
      </w:pPr>
      <w:r w:rsidRPr="00640721">
        <w:rPr>
          <w:rFonts w:ascii="Arial" w:hAnsi="Arial" w:cs="Arial"/>
        </w:rPr>
        <w:t>with lack of membership of a redress scheme, the lack of professional standards</w:t>
      </w:r>
    </w:p>
    <w:p w14:paraId="2E40667D" w14:textId="3BDA3F17" w:rsidR="00987B9A" w:rsidRPr="00640721" w:rsidRDefault="00987B9A" w:rsidP="00327FB0">
      <w:pPr>
        <w:rPr>
          <w:rFonts w:ascii="Arial" w:hAnsi="Arial" w:cs="Arial"/>
        </w:rPr>
      </w:pPr>
      <w:r w:rsidRPr="00640721">
        <w:rPr>
          <w:rFonts w:ascii="Arial" w:hAnsi="Arial" w:cs="Arial"/>
        </w:rPr>
        <w:t>it indicates and the particulars of the London Lettings market, the authority is</w:t>
      </w:r>
    </w:p>
    <w:p w14:paraId="77A88580" w14:textId="3EB3181E" w:rsidR="00987B9A" w:rsidRPr="00640721" w:rsidRDefault="00987B9A" w:rsidP="00327FB0">
      <w:pPr>
        <w:rPr>
          <w:rFonts w:ascii="Arial" w:hAnsi="Arial" w:cs="Arial"/>
        </w:rPr>
      </w:pPr>
      <w:r w:rsidRPr="00640721">
        <w:rPr>
          <w:rFonts w:ascii="Arial" w:hAnsi="Arial" w:cs="Arial"/>
        </w:rPr>
        <w:t>adopting the policy that when issuing an initial notice (notice of intent) against an</w:t>
      </w:r>
    </w:p>
    <w:p w14:paraId="17167344" w14:textId="77B10AAA" w:rsidR="00987B9A" w:rsidRPr="00640721" w:rsidRDefault="00987B9A" w:rsidP="00327FB0">
      <w:pPr>
        <w:rPr>
          <w:rFonts w:ascii="Arial" w:hAnsi="Arial" w:cs="Arial"/>
        </w:rPr>
      </w:pPr>
      <w:r w:rsidRPr="00640721">
        <w:rPr>
          <w:rFonts w:ascii="Arial" w:hAnsi="Arial" w:cs="Arial"/>
        </w:rPr>
        <w:t>agent, the monetary penalty will usually start at £5,000.</w:t>
      </w:r>
    </w:p>
    <w:p w14:paraId="5350C39B" w14:textId="5DF31ECE" w:rsidR="00987B9A" w:rsidRPr="00640721" w:rsidRDefault="00987B9A" w:rsidP="00327FB0">
      <w:pPr>
        <w:rPr>
          <w:rFonts w:ascii="Arial" w:hAnsi="Arial" w:cs="Arial"/>
        </w:rPr>
      </w:pPr>
      <w:r w:rsidRPr="00640721">
        <w:rPr>
          <w:rFonts w:ascii="Arial" w:hAnsi="Arial" w:cs="Arial"/>
        </w:rPr>
        <w:t>The notice of intent provides the agent with the option to submit representations</w:t>
      </w:r>
    </w:p>
    <w:p w14:paraId="5C6CEB39" w14:textId="52F1B933" w:rsidR="00987B9A" w:rsidRPr="00640721" w:rsidRDefault="00987B9A" w:rsidP="00327FB0">
      <w:pPr>
        <w:rPr>
          <w:rFonts w:ascii="Arial" w:hAnsi="Arial" w:cs="Arial"/>
        </w:rPr>
      </w:pPr>
      <w:r w:rsidRPr="00640721">
        <w:rPr>
          <w:rFonts w:ascii="Arial" w:hAnsi="Arial" w:cs="Arial"/>
        </w:rPr>
        <w:t>to the authority within 28 days. The authority shall consider the representations and</w:t>
      </w:r>
    </w:p>
    <w:p w14:paraId="5988C259" w14:textId="1E5AB6BE" w:rsidR="00987B9A" w:rsidRPr="00640721" w:rsidRDefault="00987B9A" w:rsidP="00327FB0">
      <w:pPr>
        <w:rPr>
          <w:rFonts w:ascii="Arial" w:hAnsi="Arial" w:cs="Arial"/>
        </w:rPr>
      </w:pPr>
      <w:r w:rsidRPr="00640721">
        <w:rPr>
          <w:rFonts w:ascii="Arial" w:hAnsi="Arial" w:cs="Arial"/>
        </w:rPr>
        <w:t>may reduce the monetary penalty if appropriate.</w:t>
      </w:r>
    </w:p>
    <w:p w14:paraId="6E94A599" w14:textId="19214901" w:rsidR="00987B9A" w:rsidRPr="00640721" w:rsidRDefault="00987B9A" w:rsidP="00327FB0">
      <w:pPr>
        <w:rPr>
          <w:rFonts w:ascii="Arial" w:hAnsi="Arial" w:cs="Arial"/>
        </w:rPr>
      </w:pPr>
      <w:r w:rsidRPr="00640721">
        <w:rPr>
          <w:rFonts w:ascii="Arial" w:hAnsi="Arial" w:cs="Arial"/>
        </w:rPr>
        <w:t xml:space="preserve">This approach has been accepted by Judges in the </w:t>
      </w:r>
      <w:proofErr w:type="gramStart"/>
      <w:r w:rsidRPr="00640721">
        <w:rPr>
          <w:rFonts w:ascii="Arial" w:hAnsi="Arial" w:cs="Arial"/>
        </w:rPr>
        <w:t>First Tier</w:t>
      </w:r>
      <w:proofErr w:type="gramEnd"/>
      <w:r w:rsidRPr="00640721">
        <w:rPr>
          <w:rFonts w:ascii="Arial" w:hAnsi="Arial" w:cs="Arial"/>
        </w:rPr>
        <w:t xml:space="preserve"> Tribunal.</w:t>
      </w:r>
    </w:p>
    <w:p w14:paraId="57A1D38B" w14:textId="2CFA64C3" w:rsidR="00987B9A" w:rsidRPr="00640721" w:rsidRDefault="00987B9A" w:rsidP="00327FB0">
      <w:pPr>
        <w:rPr>
          <w:rFonts w:ascii="Arial" w:hAnsi="Arial" w:cs="Arial"/>
        </w:rPr>
      </w:pPr>
      <w:r w:rsidRPr="00640721">
        <w:rPr>
          <w:rFonts w:ascii="Arial" w:hAnsi="Arial" w:cs="Arial"/>
        </w:rPr>
        <w:t>In considering whether to vary, withdraw or confirm a monetary penalty after</w:t>
      </w:r>
    </w:p>
    <w:p w14:paraId="763D6A2A" w14:textId="1CF84590" w:rsidR="00987B9A" w:rsidRPr="00640721" w:rsidRDefault="00987B9A" w:rsidP="00327FB0">
      <w:pPr>
        <w:rPr>
          <w:rFonts w:ascii="Arial" w:hAnsi="Arial" w:cs="Arial"/>
        </w:rPr>
      </w:pPr>
      <w:r w:rsidRPr="00640721">
        <w:rPr>
          <w:rFonts w:ascii="Arial" w:hAnsi="Arial" w:cs="Arial"/>
        </w:rPr>
        <w:t xml:space="preserve">the notice of intent has been </w:t>
      </w:r>
      <w:proofErr w:type="gramStart"/>
      <w:r w:rsidRPr="00640721">
        <w:rPr>
          <w:rFonts w:ascii="Arial" w:hAnsi="Arial" w:cs="Arial"/>
        </w:rPr>
        <w:t>served,</w:t>
      </w:r>
      <w:proofErr w:type="gramEnd"/>
      <w:r w:rsidRPr="00640721">
        <w:rPr>
          <w:rFonts w:ascii="Arial" w:hAnsi="Arial" w:cs="Arial"/>
        </w:rPr>
        <w:t xml:space="preserve"> the authority will </w:t>
      </w:r>
      <w:proofErr w:type="gramStart"/>
      <w:r w:rsidRPr="00640721">
        <w:rPr>
          <w:rFonts w:ascii="Arial" w:hAnsi="Arial" w:cs="Arial"/>
        </w:rPr>
        <w:t>take into account</w:t>
      </w:r>
      <w:proofErr w:type="gramEnd"/>
      <w:r w:rsidRPr="00640721">
        <w:rPr>
          <w:rFonts w:ascii="Arial" w:hAnsi="Arial" w:cs="Arial"/>
        </w:rPr>
        <w:t xml:space="preserve"> any</w:t>
      </w:r>
    </w:p>
    <w:p w14:paraId="2D1EB1F7" w14:textId="7B916C0B" w:rsidR="00987B9A" w:rsidRPr="00640721" w:rsidRDefault="00987B9A" w:rsidP="00327FB0">
      <w:pPr>
        <w:rPr>
          <w:rFonts w:ascii="Arial" w:hAnsi="Arial" w:cs="Arial"/>
        </w:rPr>
      </w:pPr>
      <w:r w:rsidRPr="00640721">
        <w:rPr>
          <w:rFonts w:ascii="Arial" w:hAnsi="Arial" w:cs="Arial"/>
        </w:rPr>
        <w:t>representations provided by the agent. The following non-exhaustive list of factors</w:t>
      </w:r>
    </w:p>
    <w:p w14:paraId="0D9E0901" w14:textId="14EACDD2" w:rsidR="00987B9A" w:rsidRPr="00640721" w:rsidRDefault="00987B9A" w:rsidP="00327FB0">
      <w:pPr>
        <w:rPr>
          <w:rFonts w:ascii="Arial" w:hAnsi="Arial" w:cs="Arial"/>
        </w:rPr>
      </w:pPr>
      <w:r w:rsidRPr="00640721">
        <w:rPr>
          <w:rFonts w:ascii="Arial" w:hAnsi="Arial" w:cs="Arial"/>
        </w:rPr>
        <w:t>will be considered in either mitigation or aggravation, as appropriate in each case:</w:t>
      </w:r>
    </w:p>
    <w:p w14:paraId="02CC2EA7" w14:textId="0EE6B374" w:rsidR="00987B9A" w:rsidRPr="00640721" w:rsidRDefault="00987B9A" w:rsidP="00CB36A5">
      <w:pPr>
        <w:ind w:left="720"/>
        <w:rPr>
          <w:rFonts w:ascii="Arial" w:hAnsi="Arial" w:cs="Arial"/>
        </w:rPr>
      </w:pPr>
      <w:r w:rsidRPr="00640721">
        <w:rPr>
          <w:rFonts w:ascii="Arial" w:hAnsi="Arial" w:cs="Arial"/>
        </w:rPr>
        <w:t>•  The severity of the breach (i.e. the length of breach, has membership just</w:t>
      </w:r>
    </w:p>
    <w:p w14:paraId="6E26747D" w14:textId="437F2B87" w:rsidR="00987B9A" w:rsidRPr="00640721" w:rsidRDefault="00987B9A" w:rsidP="00CB36A5">
      <w:pPr>
        <w:ind w:left="720"/>
        <w:rPr>
          <w:rFonts w:ascii="Arial" w:hAnsi="Arial" w:cs="Arial"/>
        </w:rPr>
      </w:pPr>
      <w:r w:rsidRPr="00640721">
        <w:rPr>
          <w:rFonts w:ascii="Arial" w:hAnsi="Arial" w:cs="Arial"/>
        </w:rPr>
        <w:lastRenderedPageBreak/>
        <w:t>lapsed or has the agent never been a member of a redress scheme?)</w:t>
      </w:r>
    </w:p>
    <w:p w14:paraId="544FC59D" w14:textId="00B5B157" w:rsidR="00987B9A" w:rsidRPr="00640721" w:rsidRDefault="00987B9A" w:rsidP="00CB36A5">
      <w:pPr>
        <w:ind w:left="720"/>
        <w:rPr>
          <w:rFonts w:ascii="Arial" w:hAnsi="Arial" w:cs="Arial"/>
        </w:rPr>
      </w:pPr>
      <w:r w:rsidRPr="00640721">
        <w:rPr>
          <w:rFonts w:ascii="Arial" w:hAnsi="Arial" w:cs="Arial"/>
        </w:rPr>
        <w:t>•  The financial impact of the breach on tenants and landlords (this may be</w:t>
      </w:r>
    </w:p>
    <w:p w14:paraId="135CFFAA" w14:textId="5560FB2B" w:rsidR="00987B9A" w:rsidRPr="00640721" w:rsidRDefault="00987B9A" w:rsidP="00CB36A5">
      <w:pPr>
        <w:ind w:left="720"/>
        <w:rPr>
          <w:rFonts w:ascii="Arial" w:hAnsi="Arial" w:cs="Arial"/>
        </w:rPr>
      </w:pPr>
      <w:r w:rsidRPr="00640721">
        <w:rPr>
          <w:rFonts w:ascii="Arial" w:hAnsi="Arial" w:cs="Arial"/>
        </w:rPr>
        <w:t>difficult to assess)</w:t>
      </w:r>
    </w:p>
    <w:p w14:paraId="71C8D840" w14:textId="0490930B" w:rsidR="00987B9A" w:rsidRPr="00640721" w:rsidRDefault="00987B9A" w:rsidP="00CB36A5">
      <w:pPr>
        <w:ind w:left="720"/>
        <w:rPr>
          <w:rFonts w:ascii="Arial" w:hAnsi="Arial" w:cs="Arial"/>
        </w:rPr>
      </w:pPr>
      <w:r w:rsidRPr="00640721">
        <w:rPr>
          <w:rFonts w:ascii="Arial" w:hAnsi="Arial" w:cs="Arial"/>
        </w:rPr>
        <w:t>•  How long the legislation and requirements have been in force</w:t>
      </w:r>
    </w:p>
    <w:p w14:paraId="0E6E9A5D" w14:textId="3965B396" w:rsidR="00987B9A" w:rsidRPr="00640721" w:rsidRDefault="00987B9A" w:rsidP="00CB36A5">
      <w:pPr>
        <w:ind w:left="720"/>
        <w:rPr>
          <w:rFonts w:ascii="Arial" w:hAnsi="Arial" w:cs="Arial"/>
        </w:rPr>
      </w:pPr>
      <w:r w:rsidRPr="00640721">
        <w:rPr>
          <w:rFonts w:ascii="Arial" w:hAnsi="Arial" w:cs="Arial"/>
        </w:rPr>
        <w:t>• The agent’s history of compliance and/ or non-compliance</w:t>
      </w:r>
    </w:p>
    <w:p w14:paraId="44249257" w14:textId="0DA749E0" w:rsidR="00987B9A" w:rsidRPr="00640721" w:rsidRDefault="00987B9A" w:rsidP="00CB36A5">
      <w:pPr>
        <w:ind w:left="720"/>
        <w:rPr>
          <w:rFonts w:ascii="Arial" w:hAnsi="Arial" w:cs="Arial"/>
        </w:rPr>
      </w:pPr>
      <w:r w:rsidRPr="00640721">
        <w:rPr>
          <w:rFonts w:ascii="Arial" w:hAnsi="Arial" w:cs="Arial"/>
        </w:rPr>
        <w:t>• Any complaints against the agent</w:t>
      </w:r>
    </w:p>
    <w:p w14:paraId="4A0EE20E" w14:textId="65C9DBAF" w:rsidR="00987B9A" w:rsidRPr="00640721" w:rsidRDefault="00987B9A" w:rsidP="00CB36A5">
      <w:pPr>
        <w:ind w:left="720"/>
        <w:rPr>
          <w:rFonts w:ascii="Arial" w:hAnsi="Arial" w:cs="Arial"/>
        </w:rPr>
      </w:pPr>
      <w:r w:rsidRPr="00640721">
        <w:rPr>
          <w:rFonts w:ascii="Arial" w:hAnsi="Arial" w:cs="Arial"/>
        </w:rPr>
        <w:t>•  The attitude of the agent and/ or co-operation with the authority in its</w:t>
      </w:r>
    </w:p>
    <w:p w14:paraId="380313BF" w14:textId="0BFDA317" w:rsidR="00987B9A" w:rsidRPr="00640721" w:rsidRDefault="00987B9A" w:rsidP="00CB36A5">
      <w:pPr>
        <w:ind w:left="720"/>
        <w:rPr>
          <w:rFonts w:ascii="Arial" w:hAnsi="Arial" w:cs="Arial"/>
        </w:rPr>
      </w:pPr>
      <w:r w:rsidRPr="00640721">
        <w:rPr>
          <w:rFonts w:ascii="Arial" w:hAnsi="Arial" w:cs="Arial"/>
        </w:rPr>
        <w:t>investigation</w:t>
      </w:r>
    </w:p>
    <w:p w14:paraId="69194600" w14:textId="1C666D05" w:rsidR="00987B9A" w:rsidRPr="00640721" w:rsidRDefault="00987B9A" w:rsidP="00CB36A5">
      <w:pPr>
        <w:ind w:left="720"/>
        <w:rPr>
          <w:rFonts w:ascii="Arial" w:hAnsi="Arial" w:cs="Arial"/>
        </w:rPr>
      </w:pPr>
      <w:r w:rsidRPr="00640721">
        <w:rPr>
          <w:rFonts w:ascii="Arial" w:hAnsi="Arial" w:cs="Arial"/>
        </w:rPr>
        <w:t>• Whether the breach was rectified promptly</w:t>
      </w:r>
    </w:p>
    <w:p w14:paraId="099F5003" w14:textId="20710D1E" w:rsidR="00987B9A" w:rsidRPr="00640721" w:rsidRDefault="00987B9A" w:rsidP="00CB36A5">
      <w:pPr>
        <w:ind w:left="720"/>
        <w:rPr>
          <w:rFonts w:ascii="Arial" w:hAnsi="Arial" w:cs="Arial"/>
        </w:rPr>
      </w:pPr>
      <w:r w:rsidRPr="00640721">
        <w:rPr>
          <w:rFonts w:ascii="Arial" w:hAnsi="Arial" w:cs="Arial"/>
        </w:rPr>
        <w:t>• Steps that the agent has or has not taken to ensure compliance</w:t>
      </w:r>
    </w:p>
    <w:p w14:paraId="3FCD26AE" w14:textId="2C11097F" w:rsidR="00987B9A" w:rsidRPr="00640721" w:rsidRDefault="00987B9A" w:rsidP="00CB36A5">
      <w:pPr>
        <w:ind w:left="720"/>
        <w:rPr>
          <w:rFonts w:ascii="Arial" w:hAnsi="Arial" w:cs="Arial"/>
        </w:rPr>
      </w:pPr>
      <w:r w:rsidRPr="00640721">
        <w:rPr>
          <w:rFonts w:ascii="Arial" w:hAnsi="Arial" w:cs="Arial"/>
        </w:rPr>
        <w:t xml:space="preserve">•  Personal or health issues that may have had or be </w:t>
      </w:r>
      <w:proofErr w:type="gramStart"/>
      <w:r w:rsidRPr="00640721">
        <w:rPr>
          <w:rFonts w:ascii="Arial" w:hAnsi="Arial" w:cs="Arial"/>
        </w:rPr>
        <w:t>having an effect on</w:t>
      </w:r>
      <w:proofErr w:type="gramEnd"/>
      <w:r w:rsidRPr="00640721">
        <w:rPr>
          <w:rFonts w:ascii="Arial" w:hAnsi="Arial" w:cs="Arial"/>
        </w:rPr>
        <w:t xml:space="preserve"> the</w:t>
      </w:r>
    </w:p>
    <w:p w14:paraId="3C51C5C4" w14:textId="24A61F8F" w:rsidR="00987B9A" w:rsidRPr="00640721" w:rsidRDefault="00987B9A" w:rsidP="00CB36A5">
      <w:pPr>
        <w:ind w:left="720"/>
        <w:rPr>
          <w:rFonts w:ascii="Arial" w:hAnsi="Arial" w:cs="Arial"/>
        </w:rPr>
      </w:pPr>
      <w:r w:rsidRPr="00640721">
        <w:rPr>
          <w:rFonts w:ascii="Arial" w:hAnsi="Arial" w:cs="Arial"/>
        </w:rPr>
        <w:t>agent’s business (e.g. impacting on the period of breach or ability to pay)</w:t>
      </w:r>
    </w:p>
    <w:p w14:paraId="281CC0E7" w14:textId="1415834C" w:rsidR="00987B9A" w:rsidRPr="00640721" w:rsidRDefault="00987B9A" w:rsidP="00CB36A5">
      <w:pPr>
        <w:ind w:left="720"/>
        <w:rPr>
          <w:rFonts w:ascii="Arial" w:hAnsi="Arial" w:cs="Arial"/>
        </w:rPr>
      </w:pPr>
      <w:r w:rsidRPr="00640721">
        <w:rPr>
          <w:rFonts w:ascii="Arial" w:hAnsi="Arial" w:cs="Arial"/>
        </w:rPr>
        <w:t>•  Any other factors that could amount to extenuating circumstances.</w:t>
      </w:r>
    </w:p>
    <w:p w14:paraId="097D3E05" w14:textId="77777777" w:rsidR="00327FB0" w:rsidRPr="00640721" w:rsidRDefault="00327FB0" w:rsidP="00327FB0">
      <w:pPr>
        <w:rPr>
          <w:rFonts w:ascii="Arial" w:hAnsi="Arial" w:cs="Arial"/>
        </w:rPr>
      </w:pPr>
    </w:p>
    <w:p w14:paraId="72212971" w14:textId="185AC5FD" w:rsidR="00987B9A" w:rsidRPr="00640721" w:rsidRDefault="00987B9A" w:rsidP="00327FB0">
      <w:pPr>
        <w:rPr>
          <w:rFonts w:ascii="Arial" w:hAnsi="Arial" w:cs="Arial"/>
        </w:rPr>
      </w:pPr>
      <w:r w:rsidRPr="00640721">
        <w:rPr>
          <w:rFonts w:ascii="Arial" w:hAnsi="Arial" w:cs="Arial"/>
        </w:rPr>
        <w:t>Where applicable the authority shall consider the affordability of the proposed</w:t>
      </w:r>
    </w:p>
    <w:p w14:paraId="7D3FD7D9" w14:textId="6D6A4A68" w:rsidR="00987B9A" w:rsidRPr="00640721" w:rsidRDefault="00987B9A" w:rsidP="00327FB0">
      <w:pPr>
        <w:rPr>
          <w:rFonts w:ascii="Arial" w:hAnsi="Arial" w:cs="Arial"/>
        </w:rPr>
      </w:pPr>
      <w:r w:rsidRPr="00640721">
        <w:rPr>
          <w:rFonts w:ascii="Arial" w:hAnsi="Arial" w:cs="Arial"/>
        </w:rPr>
        <w:t xml:space="preserve">penalty, including the financial status of the agent and/ or the agent’s ability to pay. </w:t>
      </w:r>
      <w:r w:rsidR="00327FB0" w:rsidRPr="00640721">
        <w:rPr>
          <w:rFonts w:ascii="Arial" w:hAnsi="Arial" w:cs="Arial"/>
        </w:rPr>
        <w:t>(please Annex 1 – affordability)</w:t>
      </w:r>
    </w:p>
    <w:p w14:paraId="1C8708A2" w14:textId="77777777" w:rsidR="00327FB0" w:rsidRPr="00640721" w:rsidRDefault="00327FB0" w:rsidP="00327FB0">
      <w:pPr>
        <w:rPr>
          <w:rFonts w:ascii="Arial" w:hAnsi="Arial" w:cs="Arial"/>
        </w:rPr>
      </w:pPr>
    </w:p>
    <w:p w14:paraId="15488D28" w14:textId="21B56D45" w:rsidR="00987B9A" w:rsidRPr="00640721" w:rsidRDefault="00987B9A" w:rsidP="00327FB0">
      <w:pPr>
        <w:rPr>
          <w:rFonts w:ascii="Arial" w:hAnsi="Arial" w:cs="Arial"/>
        </w:rPr>
      </w:pPr>
      <w:r w:rsidRPr="00640721">
        <w:rPr>
          <w:rFonts w:ascii="Arial" w:hAnsi="Arial" w:cs="Arial"/>
        </w:rPr>
        <w:t>Simply correcting a breach after receiving a notice will not nullify the proposed</w:t>
      </w:r>
    </w:p>
    <w:p w14:paraId="1B5BEB9C" w14:textId="482DC2B6" w:rsidR="00987B9A" w:rsidRPr="00640721" w:rsidRDefault="00987B9A" w:rsidP="00327FB0">
      <w:pPr>
        <w:rPr>
          <w:rFonts w:ascii="Arial" w:hAnsi="Arial" w:cs="Arial"/>
        </w:rPr>
      </w:pPr>
      <w:r w:rsidRPr="00640721">
        <w:rPr>
          <w:rFonts w:ascii="Arial" w:hAnsi="Arial" w:cs="Arial"/>
        </w:rPr>
        <w:t>penalty and if an agent would like a reduction to be considered, in the first instance,</w:t>
      </w:r>
    </w:p>
    <w:p w14:paraId="35E96D9B" w14:textId="1E93A75F" w:rsidR="00987B9A" w:rsidRPr="00640721" w:rsidRDefault="00987B9A" w:rsidP="00327FB0">
      <w:pPr>
        <w:rPr>
          <w:rFonts w:ascii="Arial" w:hAnsi="Arial" w:cs="Arial"/>
        </w:rPr>
      </w:pPr>
      <w:r w:rsidRPr="00640721">
        <w:rPr>
          <w:rFonts w:ascii="Arial" w:hAnsi="Arial" w:cs="Arial"/>
        </w:rPr>
        <w:t>representations/ objections should be made to the Council in the 28 days allowed.</w:t>
      </w:r>
    </w:p>
    <w:p w14:paraId="306A7C5D" w14:textId="2188A687" w:rsidR="00987B9A" w:rsidRPr="00640721" w:rsidRDefault="00987B9A" w:rsidP="00327FB0">
      <w:pPr>
        <w:rPr>
          <w:rFonts w:ascii="Arial" w:hAnsi="Arial" w:cs="Arial"/>
        </w:rPr>
      </w:pPr>
    </w:p>
    <w:p w14:paraId="0031DA93" w14:textId="126959AB" w:rsidR="00987B9A" w:rsidRPr="00640721" w:rsidRDefault="00987B9A" w:rsidP="00640721">
      <w:pPr>
        <w:pStyle w:val="Title"/>
      </w:pPr>
      <w:r w:rsidRPr="00640721">
        <w:t>Publicise relevant fees and required information</w:t>
      </w:r>
    </w:p>
    <w:p w14:paraId="139AE444" w14:textId="6EA1B9AE" w:rsidR="00987B9A" w:rsidRPr="00640721" w:rsidRDefault="00987B9A" w:rsidP="00640721">
      <w:pPr>
        <w:pStyle w:val="Subtitle"/>
      </w:pPr>
      <w:r w:rsidRPr="00640721">
        <w:t>LEGISLATION</w:t>
      </w:r>
    </w:p>
    <w:p w14:paraId="3833B449" w14:textId="4D5D29C4" w:rsidR="00987B9A" w:rsidRPr="00640721" w:rsidRDefault="00987B9A" w:rsidP="00327FB0">
      <w:pPr>
        <w:rPr>
          <w:rFonts w:ascii="Arial" w:hAnsi="Arial" w:cs="Arial"/>
        </w:rPr>
      </w:pPr>
      <w:r w:rsidRPr="00640721">
        <w:rPr>
          <w:rFonts w:ascii="Arial" w:hAnsi="Arial" w:cs="Arial"/>
        </w:rPr>
        <w:t>Consumer Rights Act 2015 (“CRA”) sections 83-88.</w:t>
      </w:r>
    </w:p>
    <w:p w14:paraId="3298237A" w14:textId="0A18313A" w:rsidR="00987B9A" w:rsidRPr="00640721" w:rsidRDefault="00987B9A" w:rsidP="00640721">
      <w:pPr>
        <w:pStyle w:val="Subtitle"/>
      </w:pPr>
      <w:r w:rsidRPr="00640721">
        <w:t>THE REQUIREMENT</w:t>
      </w:r>
    </w:p>
    <w:p w14:paraId="1195CBE6" w14:textId="5D253C8F" w:rsidR="00987B9A" w:rsidRPr="00640721" w:rsidRDefault="00987B9A" w:rsidP="00327FB0">
      <w:pPr>
        <w:rPr>
          <w:rFonts w:ascii="Arial" w:hAnsi="Arial" w:cs="Arial"/>
        </w:rPr>
      </w:pPr>
      <w:r w:rsidRPr="00640721">
        <w:rPr>
          <w:rFonts w:ascii="Arial" w:hAnsi="Arial" w:cs="Arial"/>
        </w:rPr>
        <w:t>Section 83 CRA makes it a requirement for all letting agents in England to publicise</w:t>
      </w:r>
    </w:p>
    <w:p w14:paraId="3ABC0275" w14:textId="78912684" w:rsidR="00987B9A" w:rsidRPr="00640721" w:rsidRDefault="00987B9A" w:rsidP="00327FB0">
      <w:pPr>
        <w:rPr>
          <w:rFonts w:ascii="Arial" w:hAnsi="Arial" w:cs="Arial"/>
        </w:rPr>
      </w:pPr>
      <w:r w:rsidRPr="00640721">
        <w:rPr>
          <w:rFonts w:ascii="Arial" w:hAnsi="Arial" w:cs="Arial"/>
        </w:rPr>
        <w:lastRenderedPageBreak/>
        <w:t>details of their relevant fees and other required information. Sections 83 to 88 CRA</w:t>
      </w:r>
    </w:p>
    <w:p w14:paraId="59B71C6B" w14:textId="737F9DB8" w:rsidR="00987B9A" w:rsidRPr="00640721" w:rsidRDefault="00987B9A" w:rsidP="00327FB0">
      <w:pPr>
        <w:rPr>
          <w:rFonts w:ascii="Arial" w:hAnsi="Arial" w:cs="Arial"/>
        </w:rPr>
      </w:pPr>
      <w:r w:rsidRPr="00640721">
        <w:rPr>
          <w:rFonts w:ascii="Arial" w:hAnsi="Arial" w:cs="Arial"/>
        </w:rPr>
        <w:t>contain detailed disclosure requirements.</w:t>
      </w:r>
    </w:p>
    <w:p w14:paraId="1FD86028" w14:textId="77777777" w:rsidR="00CB36A5" w:rsidRPr="00640721" w:rsidRDefault="00CB36A5" w:rsidP="00327FB0">
      <w:pPr>
        <w:rPr>
          <w:rFonts w:ascii="Arial" w:hAnsi="Arial" w:cs="Arial"/>
        </w:rPr>
      </w:pPr>
    </w:p>
    <w:p w14:paraId="60CA0D82" w14:textId="6057B56F" w:rsidR="00987B9A" w:rsidRPr="00640721" w:rsidRDefault="00987B9A" w:rsidP="00640721">
      <w:pPr>
        <w:pStyle w:val="Subtitle"/>
      </w:pPr>
      <w:r w:rsidRPr="00640721">
        <w:t>SANCTION</w:t>
      </w:r>
    </w:p>
    <w:p w14:paraId="42752FDC" w14:textId="087CC151" w:rsidR="00987B9A" w:rsidRPr="00640721" w:rsidRDefault="00987B9A" w:rsidP="00327FB0">
      <w:pPr>
        <w:rPr>
          <w:rFonts w:ascii="Arial" w:hAnsi="Arial" w:cs="Arial"/>
        </w:rPr>
      </w:pPr>
      <w:r w:rsidRPr="00640721">
        <w:rPr>
          <w:rFonts w:ascii="Arial" w:hAnsi="Arial" w:cs="Arial"/>
        </w:rPr>
        <w:t>Where the authority is satisfied on the balance of probabilities that a letting agent</w:t>
      </w:r>
    </w:p>
    <w:p w14:paraId="24B9D986" w14:textId="3510EEBC" w:rsidR="00987B9A" w:rsidRPr="00640721" w:rsidRDefault="00987B9A" w:rsidP="00327FB0">
      <w:pPr>
        <w:rPr>
          <w:rFonts w:ascii="Arial" w:hAnsi="Arial" w:cs="Arial"/>
        </w:rPr>
      </w:pPr>
      <w:r w:rsidRPr="00640721">
        <w:rPr>
          <w:rFonts w:ascii="Arial" w:hAnsi="Arial" w:cs="Arial"/>
        </w:rPr>
        <w:t>has breached the above duty it may impose a penalty under section 87 CRA.</w:t>
      </w:r>
    </w:p>
    <w:p w14:paraId="08DAB1EA" w14:textId="65A37681" w:rsidR="00987B9A" w:rsidRPr="00640721" w:rsidRDefault="00987B9A" w:rsidP="00327FB0">
      <w:pPr>
        <w:rPr>
          <w:rFonts w:ascii="Arial" w:hAnsi="Arial" w:cs="Arial"/>
        </w:rPr>
      </w:pPr>
      <w:r w:rsidRPr="00640721">
        <w:rPr>
          <w:rFonts w:ascii="Arial" w:hAnsi="Arial" w:cs="Arial"/>
        </w:rPr>
        <w:t>The amount of the financial penalty may be determined by the local authority but</w:t>
      </w:r>
    </w:p>
    <w:p w14:paraId="009EBD2A" w14:textId="4AEDA989" w:rsidR="00987B9A" w:rsidRPr="00640721" w:rsidRDefault="00987B9A" w:rsidP="00327FB0">
      <w:pPr>
        <w:rPr>
          <w:rFonts w:ascii="Arial" w:hAnsi="Arial" w:cs="Arial"/>
        </w:rPr>
      </w:pPr>
      <w:r w:rsidRPr="00640721">
        <w:rPr>
          <w:rFonts w:ascii="Arial" w:hAnsi="Arial" w:cs="Arial"/>
        </w:rPr>
        <w:t>must not exceed £5,000.</w:t>
      </w:r>
    </w:p>
    <w:p w14:paraId="46C4558C" w14:textId="4B062A1C" w:rsidR="00987B9A" w:rsidRPr="00640721" w:rsidRDefault="00987B9A" w:rsidP="00640721">
      <w:pPr>
        <w:pStyle w:val="Subtitle"/>
      </w:pPr>
      <w:r w:rsidRPr="00640721">
        <w:t>DETERMINING THE LEVEL OF FINANCIAL PENALTY</w:t>
      </w:r>
    </w:p>
    <w:p w14:paraId="7512BD90" w14:textId="468A6444" w:rsidR="00987B9A" w:rsidRPr="00640721" w:rsidRDefault="00987B9A" w:rsidP="00327FB0">
      <w:pPr>
        <w:rPr>
          <w:rFonts w:ascii="Arial" w:hAnsi="Arial" w:cs="Arial"/>
        </w:rPr>
      </w:pPr>
      <w:r w:rsidRPr="00640721">
        <w:rPr>
          <w:rFonts w:ascii="Arial" w:hAnsi="Arial" w:cs="Arial"/>
        </w:rPr>
        <w:t>In line with the statutory guidance issued by the MHCLG: Improving the private</w:t>
      </w:r>
    </w:p>
    <w:p w14:paraId="6AFF381E" w14:textId="4635545A" w:rsidR="00987B9A" w:rsidRPr="00640721" w:rsidRDefault="00987B9A" w:rsidP="00327FB0">
      <w:pPr>
        <w:rPr>
          <w:rFonts w:ascii="Arial" w:hAnsi="Arial" w:cs="Arial"/>
        </w:rPr>
      </w:pPr>
      <w:r w:rsidRPr="00640721">
        <w:rPr>
          <w:rFonts w:ascii="Arial" w:hAnsi="Arial" w:cs="Arial"/>
        </w:rPr>
        <w:t>rented sector and tackling bad practice: a guide for local authorities. Annex D –</w:t>
      </w:r>
    </w:p>
    <w:p w14:paraId="5C18CC03" w14:textId="06F1DDC3" w:rsidR="00987B9A" w:rsidRPr="00640721" w:rsidRDefault="00987B9A" w:rsidP="00327FB0">
      <w:pPr>
        <w:rPr>
          <w:rFonts w:ascii="Arial" w:hAnsi="Arial" w:cs="Arial"/>
        </w:rPr>
      </w:pPr>
      <w:r w:rsidRPr="00640721">
        <w:rPr>
          <w:rFonts w:ascii="Arial" w:hAnsi="Arial" w:cs="Arial"/>
        </w:rPr>
        <w:t>Guidance on Letting Agent Fees, the authority will normally issue the financial</w:t>
      </w:r>
    </w:p>
    <w:p w14:paraId="3E576555" w14:textId="07D525E2" w:rsidR="00987B9A" w:rsidRPr="00640721" w:rsidRDefault="00987B9A" w:rsidP="00327FB0">
      <w:pPr>
        <w:rPr>
          <w:rFonts w:ascii="Arial" w:hAnsi="Arial" w:cs="Arial"/>
        </w:rPr>
      </w:pPr>
      <w:r w:rsidRPr="00640721">
        <w:rPr>
          <w:rFonts w:ascii="Arial" w:hAnsi="Arial" w:cs="Arial"/>
        </w:rPr>
        <w:t xml:space="preserve">penalty for the </w:t>
      </w:r>
      <w:r w:rsidRPr="00640721">
        <w:rPr>
          <w:rFonts w:ascii="Arial" w:hAnsi="Arial" w:cs="Arial"/>
          <w:b/>
          <w:bCs/>
        </w:rPr>
        <w:t>maximum of £5,000</w:t>
      </w:r>
      <w:r w:rsidRPr="00640721">
        <w:rPr>
          <w:rFonts w:ascii="Arial" w:hAnsi="Arial" w:cs="Arial"/>
        </w:rPr>
        <w:t xml:space="preserve"> and a lower penalty will only be considered if</w:t>
      </w:r>
    </w:p>
    <w:p w14:paraId="39D74A57" w14:textId="77777777" w:rsidR="00987B9A" w:rsidRPr="00640721" w:rsidRDefault="00987B9A" w:rsidP="00327FB0">
      <w:pPr>
        <w:rPr>
          <w:rFonts w:ascii="Arial" w:hAnsi="Arial" w:cs="Arial"/>
        </w:rPr>
      </w:pPr>
      <w:r w:rsidRPr="00640721">
        <w:rPr>
          <w:rFonts w:ascii="Arial" w:hAnsi="Arial" w:cs="Arial"/>
        </w:rPr>
        <w:t>the authority is satisfied that there are extenuating circumstances.</w:t>
      </w:r>
    </w:p>
    <w:p w14:paraId="134BCAFE" w14:textId="171B10BE" w:rsidR="00987B9A" w:rsidRPr="00640721" w:rsidRDefault="00987B9A" w:rsidP="00327FB0">
      <w:pPr>
        <w:rPr>
          <w:rFonts w:ascii="Arial" w:hAnsi="Arial" w:cs="Arial"/>
        </w:rPr>
      </w:pPr>
      <w:r w:rsidRPr="00640721">
        <w:rPr>
          <w:rFonts w:ascii="Arial" w:hAnsi="Arial" w:cs="Arial"/>
        </w:rPr>
        <w:t>In considering whether to vary, withdraw or confirm a monetary penalty after</w:t>
      </w:r>
    </w:p>
    <w:p w14:paraId="5DB72E84" w14:textId="045E0100" w:rsidR="00987B9A" w:rsidRPr="00640721" w:rsidRDefault="00987B9A" w:rsidP="00327FB0">
      <w:pPr>
        <w:rPr>
          <w:rFonts w:ascii="Arial" w:hAnsi="Arial" w:cs="Arial"/>
        </w:rPr>
      </w:pPr>
      <w:r w:rsidRPr="00640721">
        <w:rPr>
          <w:rFonts w:ascii="Arial" w:hAnsi="Arial" w:cs="Arial"/>
        </w:rPr>
        <w:t xml:space="preserve">a notice of intent has been issued the authority will </w:t>
      </w:r>
      <w:proofErr w:type="gramStart"/>
      <w:r w:rsidRPr="00640721">
        <w:rPr>
          <w:rFonts w:ascii="Arial" w:hAnsi="Arial" w:cs="Arial"/>
        </w:rPr>
        <w:t>take into account</w:t>
      </w:r>
      <w:proofErr w:type="gramEnd"/>
      <w:r w:rsidRPr="00640721">
        <w:rPr>
          <w:rFonts w:ascii="Arial" w:hAnsi="Arial" w:cs="Arial"/>
        </w:rPr>
        <w:t xml:space="preserve"> any</w:t>
      </w:r>
    </w:p>
    <w:p w14:paraId="5780594A" w14:textId="77777777" w:rsidR="00987B9A" w:rsidRPr="00640721" w:rsidRDefault="00987B9A" w:rsidP="00327FB0">
      <w:pPr>
        <w:rPr>
          <w:rFonts w:ascii="Arial" w:hAnsi="Arial" w:cs="Arial"/>
        </w:rPr>
      </w:pPr>
      <w:r w:rsidRPr="00640721">
        <w:rPr>
          <w:rFonts w:ascii="Arial" w:hAnsi="Arial" w:cs="Arial"/>
        </w:rPr>
        <w:t>representations provided by the agent.</w:t>
      </w:r>
    </w:p>
    <w:p w14:paraId="71EE55D4" w14:textId="2559046A" w:rsidR="00987B9A" w:rsidRPr="00640721" w:rsidRDefault="00987B9A" w:rsidP="00327FB0">
      <w:pPr>
        <w:rPr>
          <w:rFonts w:ascii="Arial" w:hAnsi="Arial" w:cs="Arial"/>
        </w:rPr>
      </w:pPr>
      <w:r w:rsidRPr="00640721">
        <w:rPr>
          <w:rFonts w:ascii="Arial" w:hAnsi="Arial" w:cs="Arial"/>
        </w:rPr>
        <w:t>Each of the following non-exhaustive factors will be considered, as possible mitigation,</w:t>
      </w:r>
    </w:p>
    <w:p w14:paraId="5F5FA012" w14:textId="630B1ED0" w:rsidR="00987B9A" w:rsidRPr="00640721" w:rsidRDefault="00987B9A" w:rsidP="00327FB0">
      <w:pPr>
        <w:rPr>
          <w:rFonts w:ascii="Arial" w:hAnsi="Arial" w:cs="Arial"/>
        </w:rPr>
      </w:pPr>
      <w:r w:rsidRPr="00640721">
        <w:rPr>
          <w:rFonts w:ascii="Arial" w:hAnsi="Arial" w:cs="Arial"/>
        </w:rPr>
        <w:t>in the authority’s decision of whether to vary, withdraw or confirm a penalty:</w:t>
      </w:r>
    </w:p>
    <w:p w14:paraId="728CCEB1" w14:textId="3CA9F644" w:rsidR="00987B9A" w:rsidRPr="00640721" w:rsidRDefault="00987B9A" w:rsidP="00CB36A5">
      <w:pPr>
        <w:ind w:left="720"/>
        <w:rPr>
          <w:rFonts w:ascii="Arial" w:hAnsi="Arial" w:cs="Arial"/>
        </w:rPr>
      </w:pPr>
      <w:r w:rsidRPr="00640721">
        <w:rPr>
          <w:rFonts w:ascii="Arial" w:hAnsi="Arial" w:cs="Arial"/>
        </w:rPr>
        <w:t>• The severity of the breach</w:t>
      </w:r>
    </w:p>
    <w:p w14:paraId="1EE25BAE" w14:textId="5F596D56" w:rsidR="00987B9A" w:rsidRPr="00640721" w:rsidRDefault="00987B9A" w:rsidP="00CB36A5">
      <w:pPr>
        <w:ind w:left="720"/>
        <w:rPr>
          <w:rFonts w:ascii="Arial" w:hAnsi="Arial" w:cs="Arial"/>
        </w:rPr>
      </w:pPr>
      <w:r w:rsidRPr="00640721">
        <w:rPr>
          <w:rFonts w:ascii="Arial" w:hAnsi="Arial" w:cs="Arial"/>
        </w:rPr>
        <w:t>• The financial impact of the breach on tenants and landlords</w:t>
      </w:r>
    </w:p>
    <w:p w14:paraId="6CE3F3F5" w14:textId="04C465E5" w:rsidR="00987B9A" w:rsidRPr="00640721" w:rsidRDefault="00987B9A" w:rsidP="00CB36A5">
      <w:pPr>
        <w:ind w:left="720"/>
        <w:rPr>
          <w:rFonts w:ascii="Arial" w:hAnsi="Arial" w:cs="Arial"/>
        </w:rPr>
      </w:pPr>
      <w:r w:rsidRPr="00640721">
        <w:rPr>
          <w:rFonts w:ascii="Arial" w:hAnsi="Arial" w:cs="Arial"/>
        </w:rPr>
        <w:t>• How long the legislation and requirements have been in force</w:t>
      </w:r>
    </w:p>
    <w:p w14:paraId="0012DE5E" w14:textId="7D85BA02" w:rsidR="00987B9A" w:rsidRPr="00640721" w:rsidRDefault="00987B9A" w:rsidP="00CB36A5">
      <w:pPr>
        <w:ind w:left="720"/>
        <w:rPr>
          <w:rFonts w:ascii="Arial" w:hAnsi="Arial" w:cs="Arial"/>
        </w:rPr>
      </w:pPr>
      <w:r w:rsidRPr="00640721">
        <w:rPr>
          <w:rFonts w:ascii="Arial" w:hAnsi="Arial" w:cs="Arial"/>
        </w:rPr>
        <w:t>•  Whether a letting agent was in breach of some but not all aspects of the</w:t>
      </w:r>
    </w:p>
    <w:p w14:paraId="6EE96009" w14:textId="0E3DEB4C" w:rsidR="00987B9A" w:rsidRPr="00640721" w:rsidRDefault="00987B9A" w:rsidP="00CB36A5">
      <w:pPr>
        <w:ind w:left="720"/>
        <w:rPr>
          <w:rFonts w:ascii="Arial" w:hAnsi="Arial" w:cs="Arial"/>
        </w:rPr>
      </w:pPr>
      <w:r w:rsidRPr="00640721">
        <w:rPr>
          <w:rFonts w:ascii="Arial" w:hAnsi="Arial" w:cs="Arial"/>
        </w:rPr>
        <w:t>requirements (with respect to displaying fees, client money protection and</w:t>
      </w:r>
    </w:p>
    <w:p w14:paraId="0A1639B4" w14:textId="78786CCA" w:rsidR="00987B9A" w:rsidRPr="00640721" w:rsidRDefault="00987B9A" w:rsidP="00CB36A5">
      <w:pPr>
        <w:ind w:left="720"/>
        <w:rPr>
          <w:rFonts w:ascii="Arial" w:hAnsi="Arial" w:cs="Arial"/>
        </w:rPr>
      </w:pPr>
      <w:r w:rsidRPr="00640721">
        <w:rPr>
          <w:rFonts w:ascii="Arial" w:hAnsi="Arial" w:cs="Arial"/>
        </w:rPr>
        <w:t>redress scheme information).</w:t>
      </w:r>
    </w:p>
    <w:p w14:paraId="11B05608" w14:textId="3EF28BB3" w:rsidR="00987B9A" w:rsidRPr="00640721" w:rsidRDefault="00987B9A" w:rsidP="00CB36A5">
      <w:pPr>
        <w:ind w:left="720"/>
        <w:rPr>
          <w:rFonts w:ascii="Arial" w:hAnsi="Arial" w:cs="Arial"/>
        </w:rPr>
      </w:pPr>
      <w:r w:rsidRPr="00640721">
        <w:rPr>
          <w:rFonts w:ascii="Arial" w:hAnsi="Arial" w:cs="Arial"/>
        </w:rPr>
        <w:t>•  The period of non-compliance (e.g. was a technical error on a website</w:t>
      </w:r>
    </w:p>
    <w:p w14:paraId="34E127C1" w14:textId="79E637DA" w:rsidR="00987B9A" w:rsidRPr="00640721" w:rsidRDefault="00987B9A" w:rsidP="00CB36A5">
      <w:pPr>
        <w:ind w:left="720"/>
        <w:rPr>
          <w:rFonts w:ascii="Arial" w:hAnsi="Arial" w:cs="Arial"/>
        </w:rPr>
      </w:pPr>
      <w:r w:rsidRPr="00640721">
        <w:rPr>
          <w:rFonts w:ascii="Arial" w:hAnsi="Arial" w:cs="Arial"/>
        </w:rPr>
        <w:t>causing a breach for a matter of hours or was there an extended period of</w:t>
      </w:r>
    </w:p>
    <w:p w14:paraId="3CBEEF74" w14:textId="0FF9A0A2" w:rsidR="00987B9A" w:rsidRPr="00640721" w:rsidRDefault="00987B9A" w:rsidP="00CB36A5">
      <w:pPr>
        <w:ind w:left="720"/>
        <w:rPr>
          <w:rFonts w:ascii="Arial" w:hAnsi="Arial" w:cs="Arial"/>
        </w:rPr>
      </w:pPr>
      <w:r w:rsidRPr="00640721">
        <w:rPr>
          <w:rFonts w:ascii="Arial" w:hAnsi="Arial" w:cs="Arial"/>
        </w:rPr>
        <w:t>non-compliance?)</w:t>
      </w:r>
    </w:p>
    <w:p w14:paraId="03F514E7" w14:textId="769412D5" w:rsidR="00987B9A" w:rsidRPr="00640721" w:rsidRDefault="00987B9A" w:rsidP="00CB36A5">
      <w:pPr>
        <w:ind w:left="720"/>
        <w:rPr>
          <w:rFonts w:ascii="Arial" w:hAnsi="Arial" w:cs="Arial"/>
        </w:rPr>
      </w:pPr>
      <w:r w:rsidRPr="00640721">
        <w:rPr>
          <w:rFonts w:ascii="Arial" w:hAnsi="Arial" w:cs="Arial"/>
        </w:rPr>
        <w:lastRenderedPageBreak/>
        <w:t>• Whether the breach was rectified promptly</w:t>
      </w:r>
    </w:p>
    <w:p w14:paraId="6C2F9AA3" w14:textId="29A3671F" w:rsidR="00987B9A" w:rsidRPr="00640721" w:rsidRDefault="00987B9A" w:rsidP="00CB36A5">
      <w:pPr>
        <w:ind w:left="720"/>
        <w:rPr>
          <w:rFonts w:ascii="Arial" w:hAnsi="Arial" w:cs="Arial"/>
        </w:rPr>
      </w:pPr>
      <w:r w:rsidRPr="00640721">
        <w:rPr>
          <w:rFonts w:ascii="Arial" w:hAnsi="Arial" w:cs="Arial"/>
        </w:rPr>
        <w:t>• Steps that the agent has or has not taken to ensure compliance</w:t>
      </w:r>
    </w:p>
    <w:p w14:paraId="794C4C4F" w14:textId="7CB7DFE8" w:rsidR="00987B9A" w:rsidRPr="00640721" w:rsidRDefault="00987B9A" w:rsidP="00CB36A5">
      <w:pPr>
        <w:ind w:left="720"/>
        <w:rPr>
          <w:rFonts w:ascii="Arial" w:hAnsi="Arial" w:cs="Arial"/>
        </w:rPr>
      </w:pPr>
      <w:r w:rsidRPr="00640721">
        <w:rPr>
          <w:rFonts w:ascii="Arial" w:hAnsi="Arial" w:cs="Arial"/>
        </w:rPr>
        <w:t>•  The attitude of the agent and/or co-operation with the authority in its</w:t>
      </w:r>
    </w:p>
    <w:p w14:paraId="7F185E84" w14:textId="77777777" w:rsidR="00987B9A" w:rsidRPr="00640721" w:rsidRDefault="00987B9A" w:rsidP="00CB36A5">
      <w:pPr>
        <w:ind w:left="720"/>
        <w:rPr>
          <w:rFonts w:ascii="Arial" w:hAnsi="Arial" w:cs="Arial"/>
        </w:rPr>
      </w:pPr>
      <w:r w:rsidRPr="00640721">
        <w:rPr>
          <w:rFonts w:ascii="Arial" w:hAnsi="Arial" w:cs="Arial"/>
        </w:rPr>
        <w:t>investigation</w:t>
      </w:r>
    </w:p>
    <w:p w14:paraId="64EEFCD7" w14:textId="3515CAB5" w:rsidR="00987B9A" w:rsidRPr="00640721" w:rsidRDefault="00987B9A" w:rsidP="00CB36A5">
      <w:pPr>
        <w:ind w:left="720"/>
        <w:rPr>
          <w:rFonts w:ascii="Arial" w:hAnsi="Arial" w:cs="Arial"/>
        </w:rPr>
      </w:pPr>
      <w:r w:rsidRPr="00640721">
        <w:rPr>
          <w:rFonts w:ascii="Arial" w:hAnsi="Arial" w:cs="Arial"/>
        </w:rPr>
        <w:t xml:space="preserve">•  Personal or health issues that may have had or be </w:t>
      </w:r>
      <w:proofErr w:type="gramStart"/>
      <w:r w:rsidRPr="00640721">
        <w:rPr>
          <w:rFonts w:ascii="Arial" w:hAnsi="Arial" w:cs="Arial"/>
        </w:rPr>
        <w:t>having an effect on</w:t>
      </w:r>
      <w:proofErr w:type="gramEnd"/>
      <w:r w:rsidRPr="00640721">
        <w:rPr>
          <w:rFonts w:ascii="Arial" w:hAnsi="Arial" w:cs="Arial"/>
        </w:rPr>
        <w:t xml:space="preserve"> the</w:t>
      </w:r>
    </w:p>
    <w:p w14:paraId="3F66ACEE" w14:textId="200E4C4F" w:rsidR="00987B9A" w:rsidRPr="00640721" w:rsidRDefault="00987B9A" w:rsidP="00CB36A5">
      <w:pPr>
        <w:ind w:left="720"/>
        <w:rPr>
          <w:rFonts w:ascii="Arial" w:hAnsi="Arial" w:cs="Arial"/>
        </w:rPr>
      </w:pPr>
      <w:r w:rsidRPr="00640721">
        <w:rPr>
          <w:rFonts w:ascii="Arial" w:hAnsi="Arial" w:cs="Arial"/>
        </w:rPr>
        <w:t>letting agent’s business (e.g. impacting on the period of breach or ability to pay)</w:t>
      </w:r>
    </w:p>
    <w:p w14:paraId="610504B8" w14:textId="5F924245" w:rsidR="00987B9A" w:rsidRPr="00640721" w:rsidRDefault="00987B9A" w:rsidP="00CB36A5">
      <w:pPr>
        <w:ind w:left="720"/>
        <w:rPr>
          <w:rFonts w:ascii="Arial" w:hAnsi="Arial" w:cs="Arial"/>
        </w:rPr>
      </w:pPr>
      <w:r w:rsidRPr="00640721">
        <w:rPr>
          <w:rFonts w:ascii="Arial" w:hAnsi="Arial" w:cs="Arial"/>
        </w:rPr>
        <w:t>• Any other factors that could amount to extenuating circumstances.</w:t>
      </w:r>
    </w:p>
    <w:p w14:paraId="1892F404" w14:textId="09054D87" w:rsidR="00987B9A" w:rsidRPr="00640721" w:rsidRDefault="00987B9A" w:rsidP="00327FB0">
      <w:pPr>
        <w:rPr>
          <w:rFonts w:ascii="Arial" w:hAnsi="Arial" w:cs="Arial"/>
        </w:rPr>
      </w:pPr>
      <w:r w:rsidRPr="00640721">
        <w:rPr>
          <w:rFonts w:ascii="Arial" w:hAnsi="Arial" w:cs="Arial"/>
        </w:rPr>
        <w:t>Where applicable the authority shall consider the affordability of the proposed fine,</w:t>
      </w:r>
    </w:p>
    <w:p w14:paraId="5874DC0B" w14:textId="1A8DBFCB" w:rsidR="00327FB0" w:rsidRPr="00640721" w:rsidRDefault="00987B9A" w:rsidP="00327FB0">
      <w:pPr>
        <w:rPr>
          <w:rFonts w:ascii="Arial" w:hAnsi="Arial" w:cs="Arial"/>
        </w:rPr>
      </w:pPr>
      <w:r w:rsidRPr="00640721">
        <w:rPr>
          <w:rFonts w:ascii="Arial" w:hAnsi="Arial" w:cs="Arial"/>
        </w:rPr>
        <w:t>including the financial status of the agent and/ or the agent’s ability to pay.</w:t>
      </w:r>
      <w:r w:rsidR="00327FB0" w:rsidRPr="00640721">
        <w:rPr>
          <w:rFonts w:ascii="Arial" w:hAnsi="Arial" w:cs="Arial"/>
        </w:rPr>
        <w:t xml:space="preserve"> </w:t>
      </w:r>
      <w:r w:rsidR="00327FB0" w:rsidRPr="00640721">
        <w:rPr>
          <w:rFonts w:ascii="Arial" w:hAnsi="Arial" w:cs="Arial"/>
        </w:rPr>
        <w:t>(please Annex 1 – affordability)</w:t>
      </w:r>
    </w:p>
    <w:p w14:paraId="6223054E" w14:textId="77777777" w:rsidR="00CB36A5" w:rsidRPr="00640721" w:rsidRDefault="00CB36A5" w:rsidP="00327FB0">
      <w:pPr>
        <w:rPr>
          <w:rFonts w:ascii="Arial" w:hAnsi="Arial" w:cs="Arial"/>
        </w:rPr>
      </w:pPr>
    </w:p>
    <w:p w14:paraId="418FE111" w14:textId="49BB9E84" w:rsidR="00987B9A" w:rsidRPr="00640721" w:rsidRDefault="00987B9A" w:rsidP="00327FB0">
      <w:pPr>
        <w:rPr>
          <w:rFonts w:ascii="Arial" w:hAnsi="Arial" w:cs="Arial"/>
        </w:rPr>
      </w:pPr>
      <w:r w:rsidRPr="00640721">
        <w:rPr>
          <w:rFonts w:ascii="Arial" w:hAnsi="Arial" w:cs="Arial"/>
        </w:rPr>
        <w:t>Mitigating factors advanced by the agent in representations shall be weighed up</w:t>
      </w:r>
    </w:p>
    <w:p w14:paraId="47BA2B55" w14:textId="3DBD0FCF" w:rsidR="00987B9A" w:rsidRPr="00640721" w:rsidRDefault="00987B9A" w:rsidP="00327FB0">
      <w:pPr>
        <w:rPr>
          <w:rFonts w:ascii="Arial" w:hAnsi="Arial" w:cs="Arial"/>
        </w:rPr>
      </w:pPr>
      <w:r w:rsidRPr="00640721">
        <w:rPr>
          <w:rFonts w:ascii="Arial" w:hAnsi="Arial" w:cs="Arial"/>
        </w:rPr>
        <w:t xml:space="preserve">against </w:t>
      </w:r>
      <w:proofErr w:type="gramStart"/>
      <w:r w:rsidRPr="00640721">
        <w:rPr>
          <w:rFonts w:ascii="Arial" w:hAnsi="Arial" w:cs="Arial"/>
        </w:rPr>
        <w:t>all of</w:t>
      </w:r>
      <w:proofErr w:type="gramEnd"/>
      <w:r w:rsidRPr="00640721">
        <w:rPr>
          <w:rFonts w:ascii="Arial" w:hAnsi="Arial" w:cs="Arial"/>
        </w:rPr>
        <w:t xml:space="preserve"> the facts of the case as well as wider factors where relevant, including</w:t>
      </w:r>
    </w:p>
    <w:p w14:paraId="4C1D33C5" w14:textId="19145A95" w:rsidR="00987B9A" w:rsidRPr="00640721" w:rsidRDefault="00987B9A" w:rsidP="00327FB0">
      <w:pPr>
        <w:rPr>
          <w:rFonts w:ascii="Arial" w:hAnsi="Arial" w:cs="Arial"/>
        </w:rPr>
      </w:pPr>
      <w:r w:rsidRPr="00640721">
        <w:rPr>
          <w:rFonts w:ascii="Arial" w:hAnsi="Arial" w:cs="Arial"/>
        </w:rPr>
        <w:t>the following points:</w:t>
      </w:r>
    </w:p>
    <w:p w14:paraId="228DD130" w14:textId="3CE3CC90" w:rsidR="00987B9A" w:rsidRPr="00640721" w:rsidRDefault="00987B9A" w:rsidP="00CB36A5">
      <w:pPr>
        <w:ind w:left="720"/>
        <w:rPr>
          <w:rFonts w:ascii="Arial" w:hAnsi="Arial" w:cs="Arial"/>
        </w:rPr>
      </w:pPr>
      <w:r w:rsidRPr="00640721">
        <w:rPr>
          <w:rFonts w:ascii="Arial" w:hAnsi="Arial" w:cs="Arial"/>
        </w:rPr>
        <w:t>• How long the legislation and/ or requirements have been in force</w:t>
      </w:r>
    </w:p>
    <w:p w14:paraId="359EE2EC" w14:textId="0A2B8044" w:rsidR="00987B9A" w:rsidRPr="00640721" w:rsidRDefault="00987B9A" w:rsidP="00CB36A5">
      <w:pPr>
        <w:ind w:left="720"/>
        <w:rPr>
          <w:rFonts w:ascii="Arial" w:hAnsi="Arial" w:cs="Arial"/>
        </w:rPr>
      </w:pPr>
      <w:r w:rsidRPr="00640721">
        <w:rPr>
          <w:rFonts w:ascii="Arial" w:hAnsi="Arial" w:cs="Arial"/>
        </w:rPr>
        <w:t>• The agent’s history of compliance and/or non-compliance</w:t>
      </w:r>
    </w:p>
    <w:p w14:paraId="2B745253" w14:textId="41E45CE9" w:rsidR="00987B9A" w:rsidRPr="00640721" w:rsidRDefault="00987B9A" w:rsidP="00CB36A5">
      <w:pPr>
        <w:ind w:left="720"/>
        <w:rPr>
          <w:rFonts w:ascii="Arial" w:hAnsi="Arial" w:cs="Arial"/>
        </w:rPr>
      </w:pPr>
      <w:r w:rsidRPr="00640721">
        <w:rPr>
          <w:rFonts w:ascii="Arial" w:hAnsi="Arial" w:cs="Arial"/>
        </w:rPr>
        <w:t>•  Whether an agent was in breach of other lettings requirements (e.g. client</w:t>
      </w:r>
    </w:p>
    <w:p w14:paraId="288704C8" w14:textId="70CD36ED" w:rsidR="00987B9A" w:rsidRPr="00640721" w:rsidRDefault="00987B9A" w:rsidP="00CB36A5">
      <w:pPr>
        <w:ind w:left="720"/>
        <w:rPr>
          <w:rFonts w:ascii="Arial" w:hAnsi="Arial" w:cs="Arial"/>
        </w:rPr>
      </w:pPr>
      <w:r w:rsidRPr="00640721">
        <w:rPr>
          <w:rFonts w:ascii="Arial" w:hAnsi="Arial" w:cs="Arial"/>
        </w:rPr>
        <w:t>money protection or redress scheme membership)</w:t>
      </w:r>
    </w:p>
    <w:p w14:paraId="5ECF4332" w14:textId="0BC10B9A" w:rsidR="00987B9A" w:rsidRPr="00640721" w:rsidRDefault="00987B9A" w:rsidP="00CB36A5">
      <w:pPr>
        <w:ind w:left="720"/>
        <w:rPr>
          <w:rFonts w:ascii="Arial" w:hAnsi="Arial" w:cs="Arial"/>
        </w:rPr>
      </w:pPr>
      <w:r w:rsidRPr="00640721">
        <w:rPr>
          <w:rFonts w:ascii="Arial" w:hAnsi="Arial" w:cs="Arial"/>
        </w:rPr>
        <w:t>• Steps the agent has or has not taken to ensure compliance</w:t>
      </w:r>
    </w:p>
    <w:p w14:paraId="5051CD80" w14:textId="07E6BCD5" w:rsidR="00987B9A" w:rsidRPr="00640721" w:rsidRDefault="00987B9A" w:rsidP="00CB36A5">
      <w:pPr>
        <w:ind w:left="720"/>
        <w:rPr>
          <w:rFonts w:ascii="Arial" w:hAnsi="Arial" w:cs="Arial"/>
        </w:rPr>
      </w:pPr>
      <w:r w:rsidRPr="00640721">
        <w:rPr>
          <w:rFonts w:ascii="Arial" w:hAnsi="Arial" w:cs="Arial"/>
        </w:rPr>
        <w:t>• The size of the business and number of staff</w:t>
      </w:r>
    </w:p>
    <w:p w14:paraId="6D457666" w14:textId="39E6FF76" w:rsidR="00987B9A" w:rsidRPr="00640721" w:rsidRDefault="00987B9A" w:rsidP="00CB36A5">
      <w:pPr>
        <w:ind w:left="720"/>
        <w:rPr>
          <w:rFonts w:ascii="Arial" w:hAnsi="Arial" w:cs="Arial"/>
        </w:rPr>
      </w:pPr>
      <w:r w:rsidRPr="00640721">
        <w:rPr>
          <w:rFonts w:ascii="Arial" w:hAnsi="Arial" w:cs="Arial"/>
        </w:rPr>
        <w:t>• Any other relevant factors</w:t>
      </w:r>
    </w:p>
    <w:p w14:paraId="1CDC0B29" w14:textId="6DE321AA" w:rsidR="00987B9A" w:rsidRPr="00640721" w:rsidRDefault="00987B9A" w:rsidP="00327FB0">
      <w:pPr>
        <w:rPr>
          <w:rFonts w:ascii="Arial" w:hAnsi="Arial" w:cs="Arial"/>
        </w:rPr>
      </w:pPr>
      <w:r w:rsidRPr="00640721">
        <w:rPr>
          <w:rFonts w:ascii="Arial" w:hAnsi="Arial" w:cs="Arial"/>
        </w:rPr>
        <w:t>The authority can issue a penalty per breach, therefore if an agent is in breach on</w:t>
      </w:r>
    </w:p>
    <w:p w14:paraId="40A4F125" w14:textId="3D8F61C2" w:rsidR="00987B9A" w:rsidRPr="00640721" w:rsidRDefault="00987B9A" w:rsidP="00327FB0">
      <w:pPr>
        <w:rPr>
          <w:rFonts w:ascii="Arial" w:hAnsi="Arial" w:cs="Arial"/>
        </w:rPr>
      </w:pPr>
      <w:r w:rsidRPr="00640721">
        <w:rPr>
          <w:rFonts w:ascii="Arial" w:hAnsi="Arial" w:cs="Arial"/>
        </w:rPr>
        <w:t>their website and in their office, this would amount to two separate breaches. If</w:t>
      </w:r>
    </w:p>
    <w:p w14:paraId="12C3FCB3" w14:textId="40A611A3" w:rsidR="00987B9A" w:rsidRPr="00640721" w:rsidRDefault="00987B9A" w:rsidP="00327FB0">
      <w:pPr>
        <w:rPr>
          <w:rFonts w:ascii="Arial" w:hAnsi="Arial" w:cs="Arial"/>
        </w:rPr>
      </w:pPr>
      <w:r w:rsidRPr="00640721">
        <w:rPr>
          <w:rFonts w:ascii="Arial" w:hAnsi="Arial" w:cs="Arial"/>
        </w:rPr>
        <w:t>an agent has multiple branches, then a penalty of up to £5,000 may be imposed</w:t>
      </w:r>
    </w:p>
    <w:p w14:paraId="03C213DB" w14:textId="3DFF82F7" w:rsidR="00987B9A" w:rsidRPr="00640721" w:rsidRDefault="00987B9A" w:rsidP="00327FB0">
      <w:pPr>
        <w:rPr>
          <w:rFonts w:ascii="Arial" w:hAnsi="Arial" w:cs="Arial"/>
        </w:rPr>
      </w:pPr>
      <w:r w:rsidRPr="00640721">
        <w:rPr>
          <w:rFonts w:ascii="Arial" w:hAnsi="Arial" w:cs="Arial"/>
        </w:rPr>
        <w:t>separately against each non-compliant branch.</w:t>
      </w:r>
    </w:p>
    <w:p w14:paraId="1BBEC9D4" w14:textId="77777777" w:rsidR="00327FB0" w:rsidRPr="00640721" w:rsidRDefault="00327FB0" w:rsidP="00327FB0">
      <w:pPr>
        <w:rPr>
          <w:rFonts w:ascii="Arial" w:hAnsi="Arial" w:cs="Arial"/>
        </w:rPr>
      </w:pPr>
    </w:p>
    <w:p w14:paraId="47806E35" w14:textId="0E501506" w:rsidR="00987B9A" w:rsidRPr="00640721" w:rsidRDefault="00987B9A" w:rsidP="00327FB0">
      <w:pPr>
        <w:rPr>
          <w:rFonts w:ascii="Arial" w:hAnsi="Arial" w:cs="Arial"/>
        </w:rPr>
      </w:pPr>
      <w:r w:rsidRPr="00640721">
        <w:rPr>
          <w:rFonts w:ascii="Arial" w:hAnsi="Arial" w:cs="Arial"/>
        </w:rPr>
        <w:t>For continued non-compliance further penalties of up to £5,000 can be issued for</w:t>
      </w:r>
    </w:p>
    <w:p w14:paraId="2510C331" w14:textId="3143521C" w:rsidR="00987B9A" w:rsidRPr="00640721" w:rsidRDefault="00987B9A" w:rsidP="00327FB0">
      <w:pPr>
        <w:rPr>
          <w:rFonts w:ascii="Arial" w:hAnsi="Arial" w:cs="Arial"/>
        </w:rPr>
      </w:pPr>
      <w:r w:rsidRPr="00640721">
        <w:rPr>
          <w:rFonts w:ascii="Arial" w:hAnsi="Arial" w:cs="Arial"/>
        </w:rPr>
        <w:t>the same breach over a different period. It is therefore of utmost importance that</w:t>
      </w:r>
    </w:p>
    <w:p w14:paraId="0F1D03C6" w14:textId="7EB1C838" w:rsidR="00987B9A" w:rsidRPr="00640721" w:rsidRDefault="00987B9A" w:rsidP="00327FB0">
      <w:pPr>
        <w:rPr>
          <w:rFonts w:ascii="Arial" w:hAnsi="Arial" w:cs="Arial"/>
        </w:rPr>
      </w:pPr>
      <w:r w:rsidRPr="00640721">
        <w:rPr>
          <w:rFonts w:ascii="Arial" w:hAnsi="Arial" w:cs="Arial"/>
        </w:rPr>
        <w:t>breaches are corrected by the agent as soon as possible after notification to avoid</w:t>
      </w:r>
    </w:p>
    <w:p w14:paraId="672675A7" w14:textId="055B1A90" w:rsidR="00987B9A" w:rsidRPr="00640721" w:rsidRDefault="00987B9A" w:rsidP="00327FB0">
      <w:pPr>
        <w:rPr>
          <w:rFonts w:ascii="Arial" w:hAnsi="Arial" w:cs="Arial"/>
        </w:rPr>
      </w:pPr>
      <w:r w:rsidRPr="00640721">
        <w:rPr>
          <w:rFonts w:ascii="Arial" w:hAnsi="Arial" w:cs="Arial"/>
        </w:rPr>
        <w:lastRenderedPageBreak/>
        <w:t>further penalties. There is no limit to the number of penalties that can be imposed</w:t>
      </w:r>
    </w:p>
    <w:p w14:paraId="497C86BF" w14:textId="1316B080" w:rsidR="00987B9A" w:rsidRPr="00640721" w:rsidRDefault="00987B9A" w:rsidP="00327FB0">
      <w:pPr>
        <w:rPr>
          <w:rFonts w:ascii="Arial" w:hAnsi="Arial" w:cs="Arial"/>
        </w:rPr>
      </w:pPr>
      <w:r w:rsidRPr="00640721">
        <w:rPr>
          <w:rFonts w:ascii="Arial" w:hAnsi="Arial" w:cs="Arial"/>
        </w:rPr>
        <w:t>for a continued breach. However, no further penalties can be issued if the letting</w:t>
      </w:r>
    </w:p>
    <w:p w14:paraId="494A29A0" w14:textId="687DDC17" w:rsidR="00987B9A" w:rsidRPr="00640721" w:rsidRDefault="00987B9A" w:rsidP="00327FB0">
      <w:pPr>
        <w:rPr>
          <w:rFonts w:ascii="Arial" w:hAnsi="Arial" w:cs="Arial"/>
        </w:rPr>
      </w:pPr>
      <w:r w:rsidRPr="00640721">
        <w:rPr>
          <w:rFonts w:ascii="Arial" w:hAnsi="Arial" w:cs="Arial"/>
        </w:rPr>
        <w:t>agent appeals to the Tribunal until the end of 28 days beginning the day after the</w:t>
      </w:r>
    </w:p>
    <w:p w14:paraId="3D2BA99B" w14:textId="3F714409" w:rsidR="00987B9A" w:rsidRPr="00640721" w:rsidRDefault="00987B9A" w:rsidP="00327FB0">
      <w:pPr>
        <w:rPr>
          <w:rFonts w:ascii="Arial" w:hAnsi="Arial" w:cs="Arial"/>
        </w:rPr>
      </w:pPr>
      <w:r w:rsidRPr="00640721">
        <w:rPr>
          <w:rFonts w:ascii="Arial" w:hAnsi="Arial" w:cs="Arial"/>
        </w:rPr>
        <w:t>day on which the appeal is finally determined, withdrawn or abandoned.</w:t>
      </w:r>
    </w:p>
    <w:p w14:paraId="2D6DA647" w14:textId="77777777" w:rsidR="00327FB0" w:rsidRPr="00640721" w:rsidRDefault="00327FB0" w:rsidP="00327FB0">
      <w:pPr>
        <w:rPr>
          <w:rFonts w:ascii="Arial" w:hAnsi="Arial" w:cs="Arial"/>
        </w:rPr>
      </w:pPr>
    </w:p>
    <w:p w14:paraId="4F1667EA" w14:textId="774BD366" w:rsidR="00987B9A" w:rsidRPr="00640721" w:rsidRDefault="00987B9A" w:rsidP="00327FB0">
      <w:pPr>
        <w:rPr>
          <w:rFonts w:ascii="Arial" w:hAnsi="Arial" w:cs="Arial"/>
        </w:rPr>
      </w:pPr>
      <w:r w:rsidRPr="00640721">
        <w:rPr>
          <w:rFonts w:ascii="Arial" w:hAnsi="Arial" w:cs="Arial"/>
        </w:rPr>
        <w:t>Simply correcting a breach after receiving a notice will not nullify the proposed</w:t>
      </w:r>
    </w:p>
    <w:p w14:paraId="299D5639" w14:textId="32F9F0DC" w:rsidR="00987B9A" w:rsidRPr="00640721" w:rsidRDefault="00987B9A" w:rsidP="00327FB0">
      <w:pPr>
        <w:rPr>
          <w:rFonts w:ascii="Arial" w:hAnsi="Arial" w:cs="Arial"/>
        </w:rPr>
      </w:pPr>
      <w:r w:rsidRPr="00640721">
        <w:rPr>
          <w:rFonts w:ascii="Arial" w:hAnsi="Arial" w:cs="Arial"/>
        </w:rPr>
        <w:t>penalty and if an agent would like a reduction to be considered, in the first instance,</w:t>
      </w:r>
    </w:p>
    <w:p w14:paraId="3B0706D3" w14:textId="3999E4B0" w:rsidR="00987B9A" w:rsidRPr="00640721" w:rsidRDefault="00987B9A" w:rsidP="00327FB0">
      <w:pPr>
        <w:rPr>
          <w:rFonts w:ascii="Arial" w:hAnsi="Arial" w:cs="Arial"/>
        </w:rPr>
      </w:pPr>
      <w:r w:rsidRPr="00640721">
        <w:rPr>
          <w:rFonts w:ascii="Arial" w:hAnsi="Arial" w:cs="Arial"/>
        </w:rPr>
        <w:t>representations/objections should be made to the Council in the 28 days allowed.</w:t>
      </w:r>
    </w:p>
    <w:p w14:paraId="140196DC" w14:textId="5FE719B0" w:rsidR="00987B9A" w:rsidRPr="00640721" w:rsidRDefault="00987B9A" w:rsidP="00327FB0">
      <w:pPr>
        <w:rPr>
          <w:rFonts w:ascii="Arial" w:hAnsi="Arial" w:cs="Arial"/>
        </w:rPr>
      </w:pPr>
    </w:p>
    <w:p w14:paraId="1C053AB5" w14:textId="3FD16867" w:rsidR="00987B9A" w:rsidRPr="00640721" w:rsidRDefault="00987B9A" w:rsidP="00640721">
      <w:pPr>
        <w:pStyle w:val="Title"/>
      </w:pPr>
      <w:r w:rsidRPr="00640721">
        <w:t>Prohibited payments</w:t>
      </w:r>
    </w:p>
    <w:p w14:paraId="0FAA01DB" w14:textId="5F9F0DBC" w:rsidR="00987B9A" w:rsidRPr="00640721" w:rsidRDefault="00987B9A" w:rsidP="00640721">
      <w:pPr>
        <w:pStyle w:val="Subtitle"/>
      </w:pPr>
      <w:r w:rsidRPr="00640721">
        <w:t>LEGISLATION</w:t>
      </w:r>
    </w:p>
    <w:p w14:paraId="0815E8B5" w14:textId="73DEC8B9" w:rsidR="00987B9A" w:rsidRPr="00640721" w:rsidRDefault="00987B9A" w:rsidP="00327FB0">
      <w:pPr>
        <w:rPr>
          <w:rFonts w:ascii="Arial" w:hAnsi="Arial" w:cs="Arial"/>
        </w:rPr>
      </w:pPr>
      <w:r w:rsidRPr="00640721">
        <w:rPr>
          <w:rFonts w:ascii="Arial" w:hAnsi="Arial" w:cs="Arial"/>
        </w:rPr>
        <w:t>Tenant Fees Act 2019 (“TFA”)</w:t>
      </w:r>
    </w:p>
    <w:p w14:paraId="4B8D196E" w14:textId="44C762D5" w:rsidR="00987B9A" w:rsidRPr="00640721" w:rsidRDefault="00987B9A" w:rsidP="00640721">
      <w:pPr>
        <w:pStyle w:val="Subtitle"/>
      </w:pPr>
      <w:r w:rsidRPr="00640721">
        <w:t>REQUIREMENT</w:t>
      </w:r>
    </w:p>
    <w:p w14:paraId="7F157B35" w14:textId="30276883" w:rsidR="00987B9A" w:rsidRPr="00640721" w:rsidRDefault="00987B9A" w:rsidP="00327FB0">
      <w:pPr>
        <w:rPr>
          <w:rFonts w:ascii="Arial" w:hAnsi="Arial" w:cs="Arial"/>
        </w:rPr>
      </w:pPr>
      <w:r w:rsidRPr="00640721">
        <w:rPr>
          <w:rFonts w:ascii="Arial" w:hAnsi="Arial" w:cs="Arial"/>
        </w:rPr>
        <w:t>Under the TFA it is unlawful for a landlord or letting agent to require a relevant</w:t>
      </w:r>
    </w:p>
    <w:p w14:paraId="76248FD2" w14:textId="72E128FA" w:rsidR="00987B9A" w:rsidRPr="00640721" w:rsidRDefault="00987B9A" w:rsidP="00327FB0">
      <w:pPr>
        <w:rPr>
          <w:rFonts w:ascii="Arial" w:hAnsi="Arial" w:cs="Arial"/>
        </w:rPr>
      </w:pPr>
      <w:r w:rsidRPr="00640721">
        <w:rPr>
          <w:rFonts w:ascii="Arial" w:hAnsi="Arial" w:cs="Arial"/>
        </w:rPr>
        <w:t>person to make a ‘prohibited payment’ in relation to a tenancy agreement. Tenancy</w:t>
      </w:r>
    </w:p>
    <w:p w14:paraId="73AE56F5" w14:textId="42EDF249" w:rsidR="00987B9A" w:rsidRPr="00640721" w:rsidRDefault="00987B9A" w:rsidP="00327FB0">
      <w:pPr>
        <w:rPr>
          <w:rFonts w:ascii="Arial" w:hAnsi="Arial" w:cs="Arial"/>
        </w:rPr>
      </w:pPr>
      <w:r w:rsidRPr="00640721">
        <w:rPr>
          <w:rFonts w:ascii="Arial" w:hAnsi="Arial" w:cs="Arial"/>
        </w:rPr>
        <w:t>Agreements include assured tenancies created by the Renters Rights Act 2025,</w:t>
      </w:r>
    </w:p>
    <w:p w14:paraId="10CA82B6" w14:textId="3D74B0EA" w:rsidR="00987B9A" w:rsidRPr="00640721" w:rsidRDefault="00987B9A" w:rsidP="00327FB0">
      <w:pPr>
        <w:rPr>
          <w:rFonts w:ascii="Arial" w:hAnsi="Arial" w:cs="Arial"/>
        </w:rPr>
      </w:pPr>
      <w:r w:rsidRPr="00640721">
        <w:rPr>
          <w:rFonts w:ascii="Arial" w:hAnsi="Arial" w:cs="Arial"/>
        </w:rPr>
        <w:t>student accommodation and licences to occupy housing (with limited exception).</w:t>
      </w:r>
    </w:p>
    <w:p w14:paraId="44053744" w14:textId="40B3C50B" w:rsidR="00987B9A" w:rsidRPr="00640721" w:rsidRDefault="00987B9A" w:rsidP="00327FB0">
      <w:pPr>
        <w:rPr>
          <w:rFonts w:ascii="Arial" w:hAnsi="Arial" w:cs="Arial"/>
        </w:rPr>
      </w:pPr>
      <w:r w:rsidRPr="00640721">
        <w:rPr>
          <w:rFonts w:ascii="Arial" w:hAnsi="Arial" w:cs="Arial"/>
        </w:rPr>
        <w:t>All payments are prohibited unless they are one of the permitted payments listed</w:t>
      </w:r>
    </w:p>
    <w:p w14:paraId="1726108F" w14:textId="4B9B0E23" w:rsidR="00987B9A" w:rsidRPr="00640721" w:rsidRDefault="00987B9A" w:rsidP="00327FB0">
      <w:pPr>
        <w:rPr>
          <w:rFonts w:ascii="Arial" w:hAnsi="Arial" w:cs="Arial"/>
        </w:rPr>
      </w:pPr>
      <w:r w:rsidRPr="00640721">
        <w:rPr>
          <w:rFonts w:ascii="Arial" w:hAnsi="Arial" w:cs="Arial"/>
        </w:rPr>
        <w:t>in Schedule 1 TFA. Sections 1, 2 and 3 &amp; 5A TFA give further details on the specific</w:t>
      </w:r>
    </w:p>
    <w:p w14:paraId="2A560429" w14:textId="167A3813" w:rsidR="00987B9A" w:rsidRPr="00640721" w:rsidRDefault="00987B9A" w:rsidP="00327FB0">
      <w:pPr>
        <w:rPr>
          <w:rFonts w:ascii="Arial" w:hAnsi="Arial" w:cs="Arial"/>
        </w:rPr>
      </w:pPr>
      <w:r w:rsidRPr="00640721">
        <w:rPr>
          <w:rFonts w:ascii="Arial" w:hAnsi="Arial" w:cs="Arial"/>
        </w:rPr>
        <w:t>breaches by a landlord or letting agent.</w:t>
      </w:r>
    </w:p>
    <w:p w14:paraId="40EA53F0" w14:textId="69C5DED5" w:rsidR="00987B9A" w:rsidRPr="00640721" w:rsidRDefault="00987B9A" w:rsidP="00327FB0">
      <w:pPr>
        <w:rPr>
          <w:rFonts w:ascii="Arial" w:hAnsi="Arial" w:cs="Arial"/>
        </w:rPr>
      </w:pPr>
      <w:r w:rsidRPr="00640721">
        <w:rPr>
          <w:rFonts w:ascii="Arial" w:hAnsi="Arial" w:cs="Arial"/>
        </w:rPr>
        <w:t>There are also specific requirements when it comes to the treatment of holding</w:t>
      </w:r>
    </w:p>
    <w:p w14:paraId="78A2FD1E" w14:textId="6702787A" w:rsidR="00987B9A" w:rsidRPr="00640721" w:rsidRDefault="00987B9A" w:rsidP="00327FB0">
      <w:pPr>
        <w:rPr>
          <w:rFonts w:ascii="Arial" w:hAnsi="Arial" w:cs="Arial"/>
        </w:rPr>
      </w:pPr>
      <w:r w:rsidRPr="00640721">
        <w:rPr>
          <w:rFonts w:ascii="Arial" w:hAnsi="Arial" w:cs="Arial"/>
        </w:rPr>
        <w:t>deposits which are contained in Schedule 2.</w:t>
      </w:r>
    </w:p>
    <w:p w14:paraId="1FD56D6C" w14:textId="64D4DE1F" w:rsidR="00987B9A" w:rsidRPr="00640721" w:rsidRDefault="00987B9A" w:rsidP="00640721">
      <w:pPr>
        <w:pStyle w:val="Subtitle"/>
      </w:pPr>
      <w:r w:rsidRPr="00640721">
        <w:t>SANCTIONS</w:t>
      </w:r>
    </w:p>
    <w:p w14:paraId="59D39615" w14:textId="555A4A7D" w:rsidR="00987B9A" w:rsidRPr="00640721" w:rsidRDefault="00987B9A" w:rsidP="00327FB0">
      <w:pPr>
        <w:rPr>
          <w:rFonts w:ascii="Arial" w:hAnsi="Arial" w:cs="Arial"/>
        </w:rPr>
      </w:pPr>
      <w:r w:rsidRPr="00640721">
        <w:rPr>
          <w:rFonts w:ascii="Arial" w:hAnsi="Arial" w:cs="Arial"/>
        </w:rPr>
        <w:t>Section 8 TFA provides local authorities with the power to impose a civil penalty in</w:t>
      </w:r>
    </w:p>
    <w:p w14:paraId="25319945" w14:textId="03E88796" w:rsidR="00987B9A" w:rsidRPr="00640721" w:rsidRDefault="00987B9A" w:rsidP="00327FB0">
      <w:pPr>
        <w:rPr>
          <w:rFonts w:ascii="Arial" w:hAnsi="Arial" w:cs="Arial"/>
        </w:rPr>
      </w:pPr>
      <w:r w:rsidRPr="00640721">
        <w:rPr>
          <w:rFonts w:ascii="Arial" w:hAnsi="Arial" w:cs="Arial"/>
        </w:rPr>
        <w:t>situations where a breach of the TFA has been identified.</w:t>
      </w:r>
    </w:p>
    <w:p w14:paraId="7AD1A648" w14:textId="0AA647BB" w:rsidR="00987B9A" w:rsidRPr="00640721" w:rsidRDefault="00987B9A" w:rsidP="00327FB0">
      <w:pPr>
        <w:rPr>
          <w:rFonts w:ascii="Arial" w:hAnsi="Arial" w:cs="Arial"/>
        </w:rPr>
      </w:pPr>
      <w:r w:rsidRPr="00640721">
        <w:rPr>
          <w:rFonts w:ascii="Arial" w:hAnsi="Arial" w:cs="Arial"/>
        </w:rPr>
        <w:t>Each separate ‘prohibited payment’ represents a separate breach of the TFA.</w:t>
      </w:r>
    </w:p>
    <w:p w14:paraId="57E51D87" w14:textId="281A9A4A" w:rsidR="00987B9A" w:rsidRPr="00640721" w:rsidRDefault="00987B9A" w:rsidP="00327FB0">
      <w:pPr>
        <w:rPr>
          <w:rFonts w:ascii="Arial" w:hAnsi="Arial" w:cs="Arial"/>
        </w:rPr>
      </w:pPr>
      <w:r w:rsidRPr="00640721">
        <w:rPr>
          <w:rFonts w:ascii="Arial" w:hAnsi="Arial" w:cs="Arial"/>
        </w:rPr>
        <w:t>The TFA sets out maximum penalties that the Council may impose on agents and</w:t>
      </w:r>
    </w:p>
    <w:p w14:paraId="0BAAAA2C" w14:textId="1F9DDC0E" w:rsidR="00987B9A" w:rsidRPr="00640721" w:rsidRDefault="00987B9A" w:rsidP="00327FB0">
      <w:pPr>
        <w:rPr>
          <w:rFonts w:ascii="Arial" w:hAnsi="Arial" w:cs="Arial"/>
        </w:rPr>
      </w:pPr>
      <w:r w:rsidRPr="00640721">
        <w:rPr>
          <w:rFonts w:ascii="Arial" w:hAnsi="Arial" w:cs="Arial"/>
        </w:rPr>
        <w:t>landlords that breach the above prohibition, namely:</w:t>
      </w:r>
    </w:p>
    <w:p w14:paraId="2D4F2391" w14:textId="060FD065" w:rsidR="00987B9A" w:rsidRPr="00640721" w:rsidRDefault="00987B9A" w:rsidP="00CB36A5">
      <w:pPr>
        <w:ind w:left="720"/>
        <w:rPr>
          <w:rFonts w:ascii="Arial" w:hAnsi="Arial" w:cs="Arial"/>
        </w:rPr>
      </w:pPr>
      <w:r w:rsidRPr="00640721">
        <w:rPr>
          <w:rFonts w:ascii="Arial" w:hAnsi="Arial" w:cs="Arial"/>
        </w:rPr>
        <w:lastRenderedPageBreak/>
        <w:t>•  £5,000 where a landlord or agent has required a tenant or landlord to make a</w:t>
      </w:r>
    </w:p>
    <w:p w14:paraId="50143363" w14:textId="27BA54DC" w:rsidR="00987B9A" w:rsidRPr="00640721" w:rsidRDefault="00987B9A" w:rsidP="00CB36A5">
      <w:pPr>
        <w:ind w:left="720"/>
        <w:rPr>
          <w:rFonts w:ascii="Arial" w:hAnsi="Arial" w:cs="Arial"/>
        </w:rPr>
      </w:pPr>
      <w:r w:rsidRPr="00640721">
        <w:rPr>
          <w:rFonts w:ascii="Arial" w:hAnsi="Arial" w:cs="Arial"/>
        </w:rPr>
        <w:t>‘</w:t>
      </w:r>
      <w:proofErr w:type="gramStart"/>
      <w:r w:rsidRPr="00640721">
        <w:rPr>
          <w:rFonts w:ascii="Arial" w:hAnsi="Arial" w:cs="Arial"/>
        </w:rPr>
        <w:t>prohibited</w:t>
      </w:r>
      <w:proofErr w:type="gramEnd"/>
      <w:r w:rsidRPr="00640721">
        <w:rPr>
          <w:rFonts w:ascii="Arial" w:hAnsi="Arial" w:cs="Arial"/>
        </w:rPr>
        <w:t xml:space="preserve"> payment’;</w:t>
      </w:r>
    </w:p>
    <w:p w14:paraId="32044245" w14:textId="32564F2B" w:rsidR="00987B9A" w:rsidRPr="00640721" w:rsidRDefault="00987B9A" w:rsidP="00CB36A5">
      <w:pPr>
        <w:ind w:left="720"/>
        <w:rPr>
          <w:rFonts w:ascii="Arial" w:hAnsi="Arial" w:cs="Arial"/>
        </w:rPr>
      </w:pPr>
      <w:r w:rsidRPr="00640721">
        <w:rPr>
          <w:rFonts w:ascii="Arial" w:hAnsi="Arial" w:cs="Arial"/>
        </w:rPr>
        <w:t>•  £30,000 where a landlord or agent has required a tenant or landlord to make</w:t>
      </w:r>
    </w:p>
    <w:p w14:paraId="686F1AB8" w14:textId="3427F6E5" w:rsidR="00987B9A" w:rsidRPr="00640721" w:rsidRDefault="00987B9A" w:rsidP="00CB36A5">
      <w:pPr>
        <w:ind w:left="720"/>
        <w:rPr>
          <w:rFonts w:ascii="Arial" w:hAnsi="Arial" w:cs="Arial"/>
        </w:rPr>
      </w:pPr>
      <w:r w:rsidRPr="00640721">
        <w:rPr>
          <w:rFonts w:ascii="Arial" w:hAnsi="Arial" w:cs="Arial"/>
        </w:rPr>
        <w:t>a ‘prohibited payment’ within 5 years of a previous conviction or imposition of</w:t>
      </w:r>
    </w:p>
    <w:p w14:paraId="0960F3E4" w14:textId="7C377399" w:rsidR="00987B9A" w:rsidRPr="00640721" w:rsidRDefault="00987B9A" w:rsidP="00CB36A5">
      <w:pPr>
        <w:ind w:left="720"/>
        <w:rPr>
          <w:rFonts w:ascii="Arial" w:hAnsi="Arial" w:cs="Arial"/>
        </w:rPr>
      </w:pPr>
      <w:r w:rsidRPr="00640721">
        <w:rPr>
          <w:rFonts w:ascii="Arial" w:hAnsi="Arial" w:cs="Arial"/>
        </w:rPr>
        <w:t>a Civil Penalty [as an alternative to instigating prosecution proceedings];</w:t>
      </w:r>
    </w:p>
    <w:p w14:paraId="67792CA5" w14:textId="765AAE90" w:rsidR="00987B9A" w:rsidRPr="00640721" w:rsidRDefault="00987B9A" w:rsidP="00CB36A5">
      <w:pPr>
        <w:ind w:left="720"/>
        <w:rPr>
          <w:rFonts w:ascii="Arial" w:hAnsi="Arial" w:cs="Arial"/>
        </w:rPr>
      </w:pPr>
      <w:r w:rsidRPr="00640721">
        <w:rPr>
          <w:rFonts w:ascii="Arial" w:hAnsi="Arial" w:cs="Arial"/>
        </w:rPr>
        <w:t>•  £5,000 where a landlord or agent is in breach of the requirement to repay the</w:t>
      </w:r>
    </w:p>
    <w:p w14:paraId="2EB2A656" w14:textId="0FE7BF6E" w:rsidR="00987B9A" w:rsidRPr="00640721" w:rsidRDefault="00987B9A" w:rsidP="00CB36A5">
      <w:pPr>
        <w:ind w:left="720"/>
        <w:rPr>
          <w:rFonts w:ascii="Arial" w:hAnsi="Arial" w:cs="Arial"/>
        </w:rPr>
      </w:pPr>
      <w:r w:rsidRPr="00640721">
        <w:rPr>
          <w:rFonts w:ascii="Arial" w:hAnsi="Arial" w:cs="Arial"/>
        </w:rPr>
        <w:t>holding deposit.</w:t>
      </w:r>
    </w:p>
    <w:p w14:paraId="16A3F667" w14:textId="48A78ED7" w:rsidR="00987B9A" w:rsidRPr="00640721" w:rsidRDefault="00987B9A" w:rsidP="00327FB0">
      <w:pPr>
        <w:rPr>
          <w:rFonts w:ascii="Arial" w:hAnsi="Arial" w:cs="Arial"/>
        </w:rPr>
      </w:pPr>
      <w:r w:rsidRPr="00640721">
        <w:rPr>
          <w:rFonts w:ascii="Arial" w:hAnsi="Arial" w:cs="Arial"/>
        </w:rPr>
        <w:t>If a further breach is committed within five years of the imposition of a financial</w:t>
      </w:r>
    </w:p>
    <w:p w14:paraId="2B3099FF" w14:textId="5F1FAA91" w:rsidR="00987B9A" w:rsidRPr="00640721" w:rsidRDefault="00987B9A" w:rsidP="00327FB0">
      <w:pPr>
        <w:rPr>
          <w:rFonts w:ascii="Arial" w:hAnsi="Arial" w:cs="Arial"/>
        </w:rPr>
      </w:pPr>
      <w:r w:rsidRPr="00640721">
        <w:rPr>
          <w:rFonts w:ascii="Arial" w:hAnsi="Arial" w:cs="Arial"/>
        </w:rPr>
        <w:t xml:space="preserve">penalty or conviction for a previous breach, this will be a </w:t>
      </w:r>
      <w:r w:rsidRPr="00640721">
        <w:rPr>
          <w:rFonts w:ascii="Arial" w:hAnsi="Arial" w:cs="Arial"/>
          <w:b/>
          <w:bCs/>
        </w:rPr>
        <w:t>criminal offence</w:t>
      </w:r>
      <w:r w:rsidRPr="00640721">
        <w:rPr>
          <w:rFonts w:ascii="Arial" w:hAnsi="Arial" w:cs="Arial"/>
        </w:rPr>
        <w:t xml:space="preserve"> under</w:t>
      </w:r>
    </w:p>
    <w:p w14:paraId="0290978B" w14:textId="5CDF5C0F" w:rsidR="00987B9A" w:rsidRPr="00640721" w:rsidRDefault="00987B9A" w:rsidP="00327FB0">
      <w:pPr>
        <w:rPr>
          <w:rFonts w:ascii="Arial" w:hAnsi="Arial" w:cs="Arial"/>
        </w:rPr>
      </w:pPr>
      <w:r w:rsidRPr="00640721">
        <w:rPr>
          <w:rFonts w:ascii="Arial" w:hAnsi="Arial" w:cs="Arial"/>
        </w:rPr>
        <w:t>section 12 TFA. Upon conviction, the penalty is an unlimited fine. This offence is</w:t>
      </w:r>
    </w:p>
    <w:p w14:paraId="0012630D" w14:textId="77777777" w:rsidR="00987B9A" w:rsidRPr="00640721" w:rsidRDefault="00987B9A" w:rsidP="00327FB0">
      <w:pPr>
        <w:rPr>
          <w:rFonts w:ascii="Arial" w:hAnsi="Arial" w:cs="Arial"/>
        </w:rPr>
      </w:pPr>
      <w:proofErr w:type="gramStart"/>
      <w:r w:rsidRPr="00640721">
        <w:rPr>
          <w:rFonts w:ascii="Arial" w:hAnsi="Arial" w:cs="Arial"/>
        </w:rPr>
        <w:t>also</w:t>
      </w:r>
      <w:proofErr w:type="gramEnd"/>
      <w:r w:rsidRPr="00640721">
        <w:rPr>
          <w:rFonts w:ascii="Arial" w:hAnsi="Arial" w:cs="Arial"/>
        </w:rPr>
        <w:t xml:space="preserve"> a banning order offence.</w:t>
      </w:r>
    </w:p>
    <w:p w14:paraId="3F4FA97B" w14:textId="77777777" w:rsidR="00CB36A5" w:rsidRPr="00640721" w:rsidRDefault="00CB36A5" w:rsidP="00327FB0">
      <w:pPr>
        <w:rPr>
          <w:rFonts w:ascii="Arial" w:hAnsi="Arial" w:cs="Arial"/>
        </w:rPr>
      </w:pPr>
    </w:p>
    <w:p w14:paraId="5C6E9C00" w14:textId="7FDB8E0D" w:rsidR="00987B9A" w:rsidRPr="00640721" w:rsidRDefault="00987B9A" w:rsidP="00327FB0">
      <w:pPr>
        <w:rPr>
          <w:rFonts w:ascii="Arial" w:hAnsi="Arial" w:cs="Arial"/>
        </w:rPr>
      </w:pPr>
      <w:r w:rsidRPr="00640721">
        <w:rPr>
          <w:rFonts w:ascii="Arial" w:hAnsi="Arial" w:cs="Arial"/>
        </w:rPr>
        <w:t>Accordingly, if an offence is committed contrary to section 12 TFA, the Council</w:t>
      </w:r>
    </w:p>
    <w:p w14:paraId="1A639845" w14:textId="24E58A6D" w:rsidR="00987B9A" w:rsidRPr="00640721" w:rsidRDefault="00987B9A" w:rsidP="00327FB0">
      <w:pPr>
        <w:rPr>
          <w:rFonts w:ascii="Arial" w:hAnsi="Arial" w:cs="Arial"/>
        </w:rPr>
      </w:pPr>
      <w:r w:rsidRPr="00640721">
        <w:rPr>
          <w:rFonts w:ascii="Arial" w:hAnsi="Arial" w:cs="Arial"/>
        </w:rPr>
        <w:t>may either impose a financial penalty of up to £30,000 or prosecute the landlord or</w:t>
      </w:r>
    </w:p>
    <w:p w14:paraId="79D543AA" w14:textId="14FC3B43" w:rsidR="00987B9A" w:rsidRPr="00640721" w:rsidRDefault="00987B9A" w:rsidP="00327FB0">
      <w:pPr>
        <w:rPr>
          <w:rFonts w:ascii="Arial" w:hAnsi="Arial" w:cs="Arial"/>
        </w:rPr>
      </w:pPr>
      <w:r w:rsidRPr="00640721">
        <w:rPr>
          <w:rFonts w:ascii="Arial" w:hAnsi="Arial" w:cs="Arial"/>
        </w:rPr>
        <w:t>letting agent. For the avoidance of doubt where a financial penalty is imposed this</w:t>
      </w:r>
    </w:p>
    <w:p w14:paraId="0591BE3B" w14:textId="2B7A2DA4" w:rsidR="00987B9A" w:rsidRPr="00640721" w:rsidRDefault="00987B9A" w:rsidP="00327FB0">
      <w:pPr>
        <w:rPr>
          <w:rFonts w:ascii="Arial" w:hAnsi="Arial" w:cs="Arial"/>
        </w:rPr>
      </w:pPr>
      <w:r w:rsidRPr="00640721">
        <w:rPr>
          <w:rFonts w:ascii="Arial" w:hAnsi="Arial" w:cs="Arial"/>
        </w:rPr>
        <w:t>does not amount to a criminal conviction.</w:t>
      </w:r>
    </w:p>
    <w:p w14:paraId="33B5DF6D" w14:textId="77777777" w:rsidR="00CB36A5" w:rsidRPr="00640721" w:rsidRDefault="00CB36A5" w:rsidP="00327FB0">
      <w:pPr>
        <w:rPr>
          <w:rFonts w:ascii="Arial" w:hAnsi="Arial" w:cs="Arial"/>
        </w:rPr>
      </w:pPr>
    </w:p>
    <w:p w14:paraId="433B9F72" w14:textId="0935BE2E" w:rsidR="00987B9A" w:rsidRPr="00640721" w:rsidRDefault="00987B9A" w:rsidP="00327FB0">
      <w:pPr>
        <w:rPr>
          <w:rFonts w:ascii="Arial" w:hAnsi="Arial" w:cs="Arial"/>
        </w:rPr>
      </w:pPr>
      <w:r w:rsidRPr="00640721">
        <w:rPr>
          <w:rFonts w:ascii="Arial" w:hAnsi="Arial" w:cs="Arial"/>
        </w:rPr>
        <w:t>Schedule 3 TFA sets out the procedure in relation to notices, appeals and the</w:t>
      </w:r>
    </w:p>
    <w:p w14:paraId="6160B33A" w14:textId="6DCD96C4" w:rsidR="00987B9A" w:rsidRPr="00640721" w:rsidRDefault="00987B9A" w:rsidP="00327FB0">
      <w:pPr>
        <w:rPr>
          <w:rFonts w:ascii="Arial" w:hAnsi="Arial" w:cs="Arial"/>
        </w:rPr>
      </w:pPr>
      <w:r w:rsidRPr="00640721">
        <w:rPr>
          <w:rFonts w:ascii="Arial" w:hAnsi="Arial" w:cs="Arial"/>
        </w:rPr>
        <w:t>recovery of prohibited payments.</w:t>
      </w:r>
    </w:p>
    <w:p w14:paraId="08045CAD" w14:textId="77777777" w:rsidR="00CB36A5" w:rsidRPr="00640721" w:rsidRDefault="00CB36A5" w:rsidP="00327FB0">
      <w:pPr>
        <w:rPr>
          <w:rFonts w:ascii="Arial" w:hAnsi="Arial" w:cs="Arial"/>
        </w:rPr>
      </w:pPr>
    </w:p>
    <w:p w14:paraId="55C8979A" w14:textId="031DD5EB" w:rsidR="00987B9A" w:rsidRPr="00640721" w:rsidRDefault="00987B9A" w:rsidP="00327FB0">
      <w:pPr>
        <w:rPr>
          <w:rFonts w:ascii="Arial" w:hAnsi="Arial" w:cs="Arial"/>
        </w:rPr>
      </w:pPr>
      <w:r w:rsidRPr="00640721">
        <w:rPr>
          <w:rFonts w:ascii="Arial" w:hAnsi="Arial" w:cs="Arial"/>
        </w:rPr>
        <w:t>The Government has issued statutory guidance: Tenant Fees Act 2019 Statutory</w:t>
      </w:r>
    </w:p>
    <w:p w14:paraId="0B6CDF7E" w14:textId="419B65A6" w:rsidR="00987B9A" w:rsidRPr="00640721" w:rsidRDefault="00987B9A" w:rsidP="00327FB0">
      <w:pPr>
        <w:rPr>
          <w:rFonts w:ascii="Arial" w:hAnsi="Arial" w:cs="Arial"/>
        </w:rPr>
      </w:pPr>
      <w:r w:rsidRPr="00640721">
        <w:rPr>
          <w:rFonts w:ascii="Arial" w:hAnsi="Arial" w:cs="Arial"/>
        </w:rPr>
        <w:t xml:space="preserve">Guidance for Enforcement Authorities. </w:t>
      </w:r>
      <w:r w:rsidR="00CB36A5" w:rsidRPr="00640721">
        <w:rPr>
          <w:rFonts w:ascii="Arial" w:hAnsi="Arial" w:cs="Arial"/>
        </w:rPr>
        <w:t xml:space="preserve">Camden </w:t>
      </w:r>
      <w:r w:rsidRPr="00640721">
        <w:rPr>
          <w:rFonts w:ascii="Arial" w:hAnsi="Arial" w:cs="Arial"/>
        </w:rPr>
        <w:t>Council has regard to</w:t>
      </w:r>
    </w:p>
    <w:p w14:paraId="6AC69181" w14:textId="79D6AE55" w:rsidR="00987B9A" w:rsidRPr="00640721" w:rsidRDefault="00987B9A" w:rsidP="00327FB0">
      <w:pPr>
        <w:rPr>
          <w:rFonts w:ascii="Arial" w:hAnsi="Arial" w:cs="Arial"/>
        </w:rPr>
      </w:pPr>
      <w:r w:rsidRPr="00640721">
        <w:rPr>
          <w:rFonts w:ascii="Arial" w:hAnsi="Arial" w:cs="Arial"/>
        </w:rPr>
        <w:t>this guidance in the exercise of its functions in respect of civil penalties and other</w:t>
      </w:r>
    </w:p>
    <w:p w14:paraId="5EC8EC8F" w14:textId="3BEAFB40" w:rsidR="00987B9A" w:rsidRPr="00640721" w:rsidRDefault="00987B9A" w:rsidP="00327FB0">
      <w:pPr>
        <w:rPr>
          <w:rFonts w:ascii="Arial" w:hAnsi="Arial" w:cs="Arial"/>
        </w:rPr>
      </w:pPr>
      <w:r w:rsidRPr="00640721">
        <w:rPr>
          <w:rFonts w:ascii="Arial" w:hAnsi="Arial" w:cs="Arial"/>
        </w:rPr>
        <w:t>enforcement action.</w:t>
      </w:r>
    </w:p>
    <w:p w14:paraId="5D281CF6" w14:textId="2C01B46E" w:rsidR="00987B9A" w:rsidRPr="00640721" w:rsidRDefault="00987B9A" w:rsidP="00640721">
      <w:pPr>
        <w:pStyle w:val="Subtitle"/>
      </w:pPr>
    </w:p>
    <w:p w14:paraId="66EC0299" w14:textId="40B59034" w:rsidR="00987B9A" w:rsidRPr="00640721" w:rsidRDefault="00987B9A" w:rsidP="00640721">
      <w:pPr>
        <w:pStyle w:val="Subtitle"/>
      </w:pPr>
      <w:r w:rsidRPr="00640721">
        <w:t>DECISION TO PROSECUTE</w:t>
      </w:r>
    </w:p>
    <w:p w14:paraId="072CA3BE" w14:textId="1069FF73" w:rsidR="00987B9A" w:rsidRPr="00640721" w:rsidRDefault="00987B9A" w:rsidP="00327FB0">
      <w:pPr>
        <w:rPr>
          <w:rFonts w:ascii="Arial" w:hAnsi="Arial" w:cs="Arial"/>
        </w:rPr>
      </w:pPr>
      <w:r w:rsidRPr="00640721">
        <w:rPr>
          <w:rFonts w:ascii="Arial" w:hAnsi="Arial" w:cs="Arial"/>
        </w:rPr>
        <w:t>A decision to prosecute for an offence under section 12 (and/or section 13) will be</w:t>
      </w:r>
    </w:p>
    <w:p w14:paraId="569262AD" w14:textId="4D79891D" w:rsidR="00987B9A" w:rsidRPr="00640721" w:rsidRDefault="00987B9A" w:rsidP="00327FB0">
      <w:pPr>
        <w:rPr>
          <w:rFonts w:ascii="Arial" w:hAnsi="Arial" w:cs="Arial"/>
        </w:rPr>
      </w:pPr>
      <w:r w:rsidRPr="00640721">
        <w:rPr>
          <w:rFonts w:ascii="Arial" w:hAnsi="Arial" w:cs="Arial"/>
        </w:rPr>
        <w:lastRenderedPageBreak/>
        <w:t>made, subject to the above-mentioned statutory guidance, the Code for Crown</w:t>
      </w:r>
    </w:p>
    <w:p w14:paraId="48E05898" w14:textId="4A8DE910" w:rsidR="00987B9A" w:rsidRPr="00640721" w:rsidRDefault="00987B9A" w:rsidP="00327FB0">
      <w:pPr>
        <w:rPr>
          <w:rFonts w:ascii="Arial" w:hAnsi="Arial" w:cs="Arial"/>
        </w:rPr>
      </w:pPr>
      <w:r w:rsidRPr="00640721">
        <w:rPr>
          <w:rFonts w:ascii="Arial" w:hAnsi="Arial" w:cs="Arial"/>
        </w:rPr>
        <w:t>Prosecutors, and our enforcement policy.</w:t>
      </w:r>
    </w:p>
    <w:p w14:paraId="61B39F93" w14:textId="4132E840" w:rsidR="00987B9A" w:rsidRPr="00640721" w:rsidRDefault="00987B9A" w:rsidP="00327FB0">
      <w:pPr>
        <w:rPr>
          <w:rFonts w:ascii="Arial" w:hAnsi="Arial" w:cs="Arial"/>
        </w:rPr>
      </w:pPr>
      <w:r w:rsidRPr="00640721">
        <w:rPr>
          <w:rFonts w:ascii="Arial" w:hAnsi="Arial" w:cs="Arial"/>
        </w:rPr>
        <w:t>We will consider the following general principles when deciding whether to</w:t>
      </w:r>
    </w:p>
    <w:p w14:paraId="42FDBADF" w14:textId="5904A622" w:rsidR="00987B9A" w:rsidRPr="00640721" w:rsidRDefault="00987B9A" w:rsidP="00327FB0">
      <w:pPr>
        <w:rPr>
          <w:rFonts w:ascii="Arial" w:hAnsi="Arial" w:cs="Arial"/>
        </w:rPr>
      </w:pPr>
      <w:r w:rsidRPr="00640721">
        <w:rPr>
          <w:rFonts w:ascii="Arial" w:hAnsi="Arial" w:cs="Arial"/>
        </w:rPr>
        <w:t>prosecute a landlord or agent:</w:t>
      </w:r>
    </w:p>
    <w:p w14:paraId="1AF6C924" w14:textId="226639C0" w:rsidR="00987B9A" w:rsidRPr="00640721" w:rsidRDefault="00987B9A" w:rsidP="00CB36A5">
      <w:pPr>
        <w:ind w:left="720"/>
        <w:rPr>
          <w:rFonts w:ascii="Arial" w:hAnsi="Arial" w:cs="Arial"/>
        </w:rPr>
      </w:pPr>
      <w:r w:rsidRPr="00640721">
        <w:rPr>
          <w:rFonts w:ascii="Arial" w:hAnsi="Arial" w:cs="Arial"/>
        </w:rPr>
        <w:t>•  whether there is sufficient admissible and reliable evidence that the offence</w:t>
      </w:r>
    </w:p>
    <w:p w14:paraId="088F328A" w14:textId="46C23498" w:rsidR="00987B9A" w:rsidRPr="00640721" w:rsidRDefault="00987B9A" w:rsidP="00CB36A5">
      <w:pPr>
        <w:ind w:left="720"/>
        <w:rPr>
          <w:rFonts w:ascii="Arial" w:hAnsi="Arial" w:cs="Arial"/>
        </w:rPr>
      </w:pPr>
      <w:r w:rsidRPr="00640721">
        <w:rPr>
          <w:rFonts w:ascii="Arial" w:hAnsi="Arial" w:cs="Arial"/>
        </w:rPr>
        <w:t>has been committed;</w:t>
      </w:r>
    </w:p>
    <w:p w14:paraId="78927E0B" w14:textId="23688DC0" w:rsidR="00987B9A" w:rsidRPr="00640721" w:rsidRDefault="00987B9A" w:rsidP="00CB36A5">
      <w:pPr>
        <w:ind w:left="720"/>
        <w:rPr>
          <w:rFonts w:ascii="Arial" w:hAnsi="Arial" w:cs="Arial"/>
        </w:rPr>
      </w:pPr>
      <w:r w:rsidRPr="00640721">
        <w:rPr>
          <w:rFonts w:ascii="Arial" w:hAnsi="Arial" w:cs="Arial"/>
        </w:rPr>
        <w:t>• whether there is a realistic prospect of conviction;</w:t>
      </w:r>
    </w:p>
    <w:p w14:paraId="26FA68C1" w14:textId="7D12D31E" w:rsidR="00987B9A" w:rsidRPr="00640721" w:rsidRDefault="00987B9A" w:rsidP="00CB36A5">
      <w:pPr>
        <w:ind w:left="720"/>
        <w:rPr>
          <w:rFonts w:ascii="Arial" w:hAnsi="Arial" w:cs="Arial"/>
        </w:rPr>
      </w:pPr>
      <w:r w:rsidRPr="00640721">
        <w:rPr>
          <w:rFonts w:ascii="Arial" w:hAnsi="Arial" w:cs="Arial"/>
        </w:rPr>
        <w:t>•  whether the enforcement authority believes that it is in the public interest to</w:t>
      </w:r>
    </w:p>
    <w:p w14:paraId="6F917838" w14:textId="563A13F8" w:rsidR="00987B9A" w:rsidRPr="00640721" w:rsidRDefault="00987B9A" w:rsidP="00CB36A5">
      <w:pPr>
        <w:ind w:left="720"/>
        <w:rPr>
          <w:rFonts w:ascii="Arial" w:hAnsi="Arial" w:cs="Arial"/>
        </w:rPr>
      </w:pPr>
      <w:r w:rsidRPr="00640721">
        <w:rPr>
          <w:rFonts w:ascii="Arial" w:hAnsi="Arial" w:cs="Arial"/>
        </w:rPr>
        <w:t>do so.</w:t>
      </w:r>
    </w:p>
    <w:p w14:paraId="3ABE00D1" w14:textId="0D1CE47E" w:rsidR="00987B9A" w:rsidRPr="00640721" w:rsidRDefault="00987B9A" w:rsidP="00327FB0">
      <w:pPr>
        <w:rPr>
          <w:rFonts w:ascii="Arial" w:hAnsi="Arial" w:cs="Arial"/>
        </w:rPr>
      </w:pPr>
      <w:r w:rsidRPr="00640721">
        <w:rPr>
          <w:rFonts w:ascii="Arial" w:hAnsi="Arial" w:cs="Arial"/>
        </w:rPr>
        <w:t>Additionally, the following non-exhaustive list of factors will be considered when</w:t>
      </w:r>
    </w:p>
    <w:p w14:paraId="26323129" w14:textId="28766F9F" w:rsidR="00987B9A" w:rsidRPr="00640721" w:rsidRDefault="00987B9A" w:rsidP="00327FB0">
      <w:pPr>
        <w:rPr>
          <w:rFonts w:ascii="Arial" w:hAnsi="Arial" w:cs="Arial"/>
        </w:rPr>
      </w:pPr>
      <w:r w:rsidRPr="00640721">
        <w:rPr>
          <w:rFonts w:ascii="Arial" w:hAnsi="Arial" w:cs="Arial"/>
        </w:rPr>
        <w:t>deciding whether to prosecute:</w:t>
      </w:r>
    </w:p>
    <w:p w14:paraId="6E94C690" w14:textId="62A4E2ED" w:rsidR="00987B9A" w:rsidRPr="00640721" w:rsidRDefault="00987B9A" w:rsidP="00CB36A5">
      <w:pPr>
        <w:ind w:left="720"/>
        <w:rPr>
          <w:rFonts w:ascii="Arial" w:hAnsi="Arial" w:cs="Arial"/>
        </w:rPr>
      </w:pPr>
      <w:r w:rsidRPr="00640721">
        <w:rPr>
          <w:rFonts w:ascii="Arial" w:hAnsi="Arial" w:cs="Arial"/>
        </w:rPr>
        <w:t>• The agent and/ or landlord’s history of compliance/non-compliance</w:t>
      </w:r>
    </w:p>
    <w:p w14:paraId="5C9265E4" w14:textId="6AA298D4" w:rsidR="00987B9A" w:rsidRPr="00640721" w:rsidRDefault="00987B9A" w:rsidP="00CB36A5">
      <w:pPr>
        <w:ind w:left="720"/>
        <w:rPr>
          <w:rFonts w:ascii="Arial" w:hAnsi="Arial" w:cs="Arial"/>
        </w:rPr>
      </w:pPr>
      <w:r w:rsidRPr="00640721">
        <w:rPr>
          <w:rFonts w:ascii="Arial" w:hAnsi="Arial" w:cs="Arial"/>
        </w:rPr>
        <w:t>• Whether the first or previous penalties were paid</w:t>
      </w:r>
    </w:p>
    <w:p w14:paraId="775BC519" w14:textId="7ACDEB15" w:rsidR="00987B9A" w:rsidRPr="00640721" w:rsidRDefault="00987B9A" w:rsidP="00CB36A5">
      <w:pPr>
        <w:ind w:left="720"/>
        <w:rPr>
          <w:rFonts w:ascii="Arial" w:hAnsi="Arial" w:cs="Arial"/>
        </w:rPr>
      </w:pPr>
      <w:r w:rsidRPr="00640721">
        <w:rPr>
          <w:rFonts w:ascii="Arial" w:hAnsi="Arial" w:cs="Arial"/>
        </w:rPr>
        <w:t>• The severity of the breach</w:t>
      </w:r>
    </w:p>
    <w:p w14:paraId="16A55828" w14:textId="48C07E50" w:rsidR="00987B9A" w:rsidRPr="00640721" w:rsidRDefault="00987B9A" w:rsidP="00CB36A5">
      <w:pPr>
        <w:ind w:left="720"/>
        <w:rPr>
          <w:rFonts w:ascii="Arial" w:hAnsi="Arial" w:cs="Arial"/>
        </w:rPr>
      </w:pPr>
      <w:r w:rsidRPr="00640721">
        <w:rPr>
          <w:rFonts w:ascii="Arial" w:hAnsi="Arial" w:cs="Arial"/>
        </w:rPr>
        <w:t>• Deliberate concealment of the activity and/or evidence</w:t>
      </w:r>
    </w:p>
    <w:p w14:paraId="6033A49C" w14:textId="1BBA9C4E" w:rsidR="00987B9A" w:rsidRPr="00640721" w:rsidRDefault="00987B9A" w:rsidP="00CB36A5">
      <w:pPr>
        <w:ind w:left="720"/>
        <w:rPr>
          <w:rFonts w:ascii="Arial" w:hAnsi="Arial" w:cs="Arial"/>
        </w:rPr>
      </w:pPr>
      <w:r w:rsidRPr="00640721">
        <w:rPr>
          <w:rFonts w:ascii="Arial" w:hAnsi="Arial" w:cs="Arial"/>
        </w:rPr>
        <w:t>• Knowingly or recklessly supplying false or misleading evidence</w:t>
      </w:r>
    </w:p>
    <w:p w14:paraId="383EE9B6" w14:textId="610B1C9F" w:rsidR="00987B9A" w:rsidRPr="00640721" w:rsidRDefault="00987B9A" w:rsidP="00CB36A5">
      <w:pPr>
        <w:ind w:left="720"/>
        <w:rPr>
          <w:rFonts w:ascii="Arial" w:hAnsi="Arial" w:cs="Arial"/>
        </w:rPr>
      </w:pPr>
      <w:r w:rsidRPr="00640721">
        <w:rPr>
          <w:rFonts w:ascii="Arial" w:hAnsi="Arial" w:cs="Arial"/>
        </w:rPr>
        <w:t>• The intent of the landlord/agent, individual and/or corporate body</w:t>
      </w:r>
    </w:p>
    <w:p w14:paraId="6098BA51" w14:textId="0255FA20" w:rsidR="00987B9A" w:rsidRPr="00640721" w:rsidRDefault="00987B9A" w:rsidP="00CB36A5">
      <w:pPr>
        <w:ind w:left="720"/>
        <w:rPr>
          <w:rFonts w:ascii="Arial" w:hAnsi="Arial" w:cs="Arial"/>
        </w:rPr>
      </w:pPr>
      <w:r w:rsidRPr="00640721">
        <w:rPr>
          <w:rFonts w:ascii="Arial" w:hAnsi="Arial" w:cs="Arial"/>
        </w:rPr>
        <w:t>• The attitude and level of cooperation of the landlord/agent</w:t>
      </w:r>
    </w:p>
    <w:p w14:paraId="5E308F0A" w14:textId="77777777" w:rsidR="00987B9A" w:rsidRPr="00640721" w:rsidRDefault="00987B9A" w:rsidP="00CB36A5">
      <w:pPr>
        <w:ind w:left="720"/>
        <w:rPr>
          <w:rFonts w:ascii="Arial" w:hAnsi="Arial" w:cs="Arial"/>
        </w:rPr>
      </w:pPr>
      <w:r w:rsidRPr="00640721">
        <w:rPr>
          <w:rFonts w:ascii="Arial" w:hAnsi="Arial" w:cs="Arial"/>
        </w:rPr>
        <w:t>• The deterrent effect of a prosecution on the landlord/agent and others</w:t>
      </w:r>
    </w:p>
    <w:p w14:paraId="07EC55C4" w14:textId="3769427E" w:rsidR="00987B9A" w:rsidRPr="00640721" w:rsidRDefault="00987B9A" w:rsidP="00CB36A5">
      <w:pPr>
        <w:ind w:left="720"/>
        <w:rPr>
          <w:rFonts w:ascii="Arial" w:hAnsi="Arial" w:cs="Arial"/>
        </w:rPr>
      </w:pPr>
      <w:r w:rsidRPr="00640721">
        <w:rPr>
          <w:rFonts w:ascii="Arial" w:hAnsi="Arial" w:cs="Arial"/>
        </w:rPr>
        <w:t xml:space="preserve">• The extent of any financial gain </w:t>
      </w:r>
      <w:proofErr w:type="gramStart"/>
      <w:r w:rsidRPr="00640721">
        <w:rPr>
          <w:rFonts w:ascii="Arial" w:hAnsi="Arial" w:cs="Arial"/>
        </w:rPr>
        <w:t>as a result of</w:t>
      </w:r>
      <w:proofErr w:type="gramEnd"/>
      <w:r w:rsidRPr="00640721">
        <w:rPr>
          <w:rFonts w:ascii="Arial" w:hAnsi="Arial" w:cs="Arial"/>
        </w:rPr>
        <w:t xml:space="preserve"> the breach</w:t>
      </w:r>
    </w:p>
    <w:p w14:paraId="10A2FF98" w14:textId="5C289D56" w:rsidR="00987B9A" w:rsidRPr="00640721" w:rsidRDefault="00987B9A" w:rsidP="00327FB0">
      <w:pPr>
        <w:rPr>
          <w:rFonts w:ascii="Arial" w:hAnsi="Arial" w:cs="Arial"/>
        </w:rPr>
      </w:pPr>
      <w:r w:rsidRPr="00640721">
        <w:rPr>
          <w:rFonts w:ascii="Arial" w:hAnsi="Arial" w:cs="Arial"/>
        </w:rPr>
        <w:t>Simply correcting a breach after receiving a notice will not nullify the proposed</w:t>
      </w:r>
    </w:p>
    <w:p w14:paraId="58343752" w14:textId="1D28DA9D" w:rsidR="00987B9A" w:rsidRPr="00640721" w:rsidRDefault="00987B9A" w:rsidP="00327FB0">
      <w:pPr>
        <w:rPr>
          <w:rFonts w:ascii="Arial" w:hAnsi="Arial" w:cs="Arial"/>
        </w:rPr>
      </w:pPr>
      <w:r w:rsidRPr="00640721">
        <w:rPr>
          <w:rFonts w:ascii="Arial" w:hAnsi="Arial" w:cs="Arial"/>
        </w:rPr>
        <w:t>penalty and if an agent would like a reduction to be considered, in the first instance,</w:t>
      </w:r>
    </w:p>
    <w:p w14:paraId="663B1B1B" w14:textId="435781DE" w:rsidR="00987B9A" w:rsidRPr="00640721" w:rsidRDefault="00987B9A" w:rsidP="00327FB0">
      <w:pPr>
        <w:rPr>
          <w:rFonts w:ascii="Arial" w:hAnsi="Arial" w:cs="Arial"/>
        </w:rPr>
      </w:pPr>
      <w:r w:rsidRPr="00640721">
        <w:rPr>
          <w:rFonts w:ascii="Arial" w:hAnsi="Arial" w:cs="Arial"/>
        </w:rPr>
        <w:t>representations/objections should be made to the Council in the 28 days allowed.</w:t>
      </w:r>
    </w:p>
    <w:p w14:paraId="048BBE3E" w14:textId="5873B71A" w:rsidR="00987B9A" w:rsidRPr="00640721" w:rsidRDefault="00987B9A" w:rsidP="00327FB0">
      <w:pPr>
        <w:rPr>
          <w:rFonts w:ascii="Arial" w:hAnsi="Arial" w:cs="Arial"/>
        </w:rPr>
      </w:pPr>
    </w:p>
    <w:p w14:paraId="000E056D" w14:textId="0F1DEA68" w:rsidR="00987B9A" w:rsidRPr="00640721" w:rsidRDefault="00987B9A" w:rsidP="00640721">
      <w:pPr>
        <w:pStyle w:val="Subtitle"/>
      </w:pPr>
      <w:r w:rsidRPr="00640721">
        <w:t>DETERMINING THE LEVEL OF FINANCIAL PENALTY</w:t>
      </w:r>
    </w:p>
    <w:p w14:paraId="34F2E337" w14:textId="09B65992" w:rsidR="00987B9A" w:rsidRPr="00640721" w:rsidRDefault="00987B9A" w:rsidP="00327FB0">
      <w:pPr>
        <w:rPr>
          <w:rFonts w:ascii="Arial" w:hAnsi="Arial" w:cs="Arial"/>
        </w:rPr>
      </w:pPr>
      <w:r w:rsidRPr="00640721">
        <w:rPr>
          <w:rFonts w:ascii="Arial" w:hAnsi="Arial" w:cs="Arial"/>
        </w:rPr>
        <w:t>In accordance with section 8 TFA the financial penalty may be of such amount as</w:t>
      </w:r>
    </w:p>
    <w:p w14:paraId="65038CCC" w14:textId="3396FBF3" w:rsidR="00987B9A" w:rsidRPr="00640721" w:rsidRDefault="00987B9A" w:rsidP="00327FB0">
      <w:pPr>
        <w:rPr>
          <w:rFonts w:ascii="Arial" w:hAnsi="Arial" w:cs="Arial"/>
        </w:rPr>
      </w:pPr>
      <w:r w:rsidRPr="00640721">
        <w:rPr>
          <w:rFonts w:ascii="Arial" w:hAnsi="Arial" w:cs="Arial"/>
        </w:rPr>
        <w:t>the authority determines, subject to the maximum figures stated above.</w:t>
      </w:r>
    </w:p>
    <w:p w14:paraId="543D5117" w14:textId="424C5ED0" w:rsidR="00987B9A" w:rsidRPr="00640721" w:rsidRDefault="00987B9A" w:rsidP="00327FB0">
      <w:pPr>
        <w:rPr>
          <w:rFonts w:ascii="Arial" w:hAnsi="Arial" w:cs="Arial"/>
        </w:rPr>
      </w:pPr>
      <w:r w:rsidRPr="00640721">
        <w:rPr>
          <w:rFonts w:ascii="Arial" w:hAnsi="Arial" w:cs="Arial"/>
        </w:rPr>
        <w:t>Below is a list of some, but not all factual elements that provide the context of the</w:t>
      </w:r>
    </w:p>
    <w:p w14:paraId="4F5CB72C" w14:textId="06DE1A9F" w:rsidR="00987B9A" w:rsidRPr="00640721" w:rsidRDefault="00987B9A" w:rsidP="00327FB0">
      <w:pPr>
        <w:rPr>
          <w:rFonts w:ascii="Arial" w:hAnsi="Arial" w:cs="Arial"/>
        </w:rPr>
      </w:pPr>
      <w:r w:rsidRPr="00640721">
        <w:rPr>
          <w:rFonts w:ascii="Arial" w:hAnsi="Arial" w:cs="Arial"/>
        </w:rPr>
        <w:t>breach and factors relating to the Landlord or Agent that may be considered as a</w:t>
      </w:r>
    </w:p>
    <w:p w14:paraId="32EBE854" w14:textId="11AFFD10" w:rsidR="00987B9A" w:rsidRPr="00640721" w:rsidRDefault="00987B9A" w:rsidP="00327FB0">
      <w:pPr>
        <w:rPr>
          <w:rFonts w:ascii="Arial" w:hAnsi="Arial" w:cs="Arial"/>
        </w:rPr>
      </w:pPr>
      <w:r w:rsidRPr="00640721">
        <w:rPr>
          <w:rFonts w:ascii="Arial" w:hAnsi="Arial" w:cs="Arial"/>
        </w:rPr>
        <w:lastRenderedPageBreak/>
        <w:t>part of the Council’s decision-making process. The Council will identify whether</w:t>
      </w:r>
    </w:p>
    <w:p w14:paraId="1F3CB416" w14:textId="278C043D" w:rsidR="00987B9A" w:rsidRPr="00640721" w:rsidRDefault="00987B9A" w:rsidP="00327FB0">
      <w:pPr>
        <w:rPr>
          <w:rFonts w:ascii="Arial" w:hAnsi="Arial" w:cs="Arial"/>
        </w:rPr>
      </w:pPr>
      <w:r w:rsidRPr="00640721">
        <w:rPr>
          <w:rFonts w:ascii="Arial" w:hAnsi="Arial" w:cs="Arial"/>
        </w:rPr>
        <w:t>any combination of these, or other relevant factors, should result in an upward or</w:t>
      </w:r>
    </w:p>
    <w:p w14:paraId="76D57419" w14:textId="418B5F31" w:rsidR="00987B9A" w:rsidRPr="00640721" w:rsidRDefault="00987B9A" w:rsidP="00327FB0">
      <w:pPr>
        <w:rPr>
          <w:rFonts w:ascii="Arial" w:hAnsi="Arial" w:cs="Arial"/>
        </w:rPr>
      </w:pPr>
      <w:r w:rsidRPr="00640721">
        <w:rPr>
          <w:rFonts w:ascii="Arial" w:hAnsi="Arial" w:cs="Arial"/>
        </w:rPr>
        <w:t>downward adjustment when determining the level of penalty.</w:t>
      </w:r>
    </w:p>
    <w:p w14:paraId="7A0DA347" w14:textId="77777777" w:rsidR="00ED3A32" w:rsidRPr="00640721" w:rsidRDefault="00ED3A32" w:rsidP="00327FB0">
      <w:pPr>
        <w:rPr>
          <w:rFonts w:ascii="Arial" w:hAnsi="Arial" w:cs="Arial"/>
        </w:rPr>
      </w:pPr>
    </w:p>
    <w:p w14:paraId="75D3E78D" w14:textId="1ACFBC23" w:rsidR="00987B9A" w:rsidRPr="00640721" w:rsidRDefault="00987B9A" w:rsidP="00327FB0">
      <w:pPr>
        <w:rPr>
          <w:rFonts w:ascii="Arial" w:hAnsi="Arial" w:cs="Arial"/>
          <w:b/>
          <w:bCs/>
        </w:rPr>
      </w:pPr>
      <w:r w:rsidRPr="00640721">
        <w:rPr>
          <w:rFonts w:ascii="Arial" w:hAnsi="Arial" w:cs="Arial"/>
          <w:b/>
          <w:bCs/>
        </w:rPr>
        <w:t>Aggravating factors</w:t>
      </w:r>
    </w:p>
    <w:p w14:paraId="5D6711D1" w14:textId="77777777" w:rsidR="00987B9A" w:rsidRPr="00640721" w:rsidRDefault="00987B9A" w:rsidP="00ED3A32">
      <w:pPr>
        <w:ind w:left="720"/>
        <w:rPr>
          <w:rFonts w:ascii="Arial" w:hAnsi="Arial" w:cs="Arial"/>
        </w:rPr>
      </w:pPr>
      <w:r w:rsidRPr="00640721">
        <w:rPr>
          <w:rFonts w:ascii="Arial" w:hAnsi="Arial" w:cs="Arial"/>
        </w:rPr>
        <w:t>• Previous breaches of the TFA</w:t>
      </w:r>
    </w:p>
    <w:p w14:paraId="56237A08" w14:textId="2E713C52" w:rsidR="00987B9A" w:rsidRPr="00640721" w:rsidRDefault="00987B9A" w:rsidP="00ED3A32">
      <w:pPr>
        <w:ind w:left="720"/>
        <w:rPr>
          <w:rFonts w:ascii="Arial" w:hAnsi="Arial" w:cs="Arial"/>
        </w:rPr>
      </w:pPr>
      <w:r w:rsidRPr="00640721">
        <w:rPr>
          <w:rFonts w:ascii="Arial" w:hAnsi="Arial" w:cs="Arial"/>
        </w:rPr>
        <w:t>•  Previous convictions, having regard to the nature of the offence to which the</w:t>
      </w:r>
    </w:p>
    <w:p w14:paraId="2A0D6F75" w14:textId="4923D2B5" w:rsidR="00987B9A" w:rsidRPr="00640721" w:rsidRDefault="00987B9A" w:rsidP="00ED3A32">
      <w:pPr>
        <w:ind w:left="720"/>
        <w:rPr>
          <w:rFonts w:ascii="Arial" w:hAnsi="Arial" w:cs="Arial"/>
        </w:rPr>
      </w:pPr>
      <w:r w:rsidRPr="00640721">
        <w:rPr>
          <w:rFonts w:ascii="Arial" w:hAnsi="Arial" w:cs="Arial"/>
        </w:rPr>
        <w:t>conviction relates and its relevance to the current breach and the time that</w:t>
      </w:r>
    </w:p>
    <w:p w14:paraId="60799A38" w14:textId="7E573714" w:rsidR="00987B9A" w:rsidRPr="00640721" w:rsidRDefault="00987B9A" w:rsidP="00ED3A32">
      <w:pPr>
        <w:ind w:left="720"/>
        <w:rPr>
          <w:rFonts w:ascii="Arial" w:hAnsi="Arial" w:cs="Arial"/>
        </w:rPr>
      </w:pPr>
      <w:r w:rsidRPr="00640721">
        <w:rPr>
          <w:rFonts w:ascii="Arial" w:hAnsi="Arial" w:cs="Arial"/>
        </w:rPr>
        <w:t>has elapsed since the conviction</w:t>
      </w:r>
    </w:p>
    <w:p w14:paraId="341E3175" w14:textId="72E8E57C" w:rsidR="00987B9A" w:rsidRPr="00640721" w:rsidRDefault="00987B9A" w:rsidP="00ED3A32">
      <w:pPr>
        <w:ind w:left="720"/>
        <w:rPr>
          <w:rFonts w:ascii="Arial" w:hAnsi="Arial" w:cs="Arial"/>
        </w:rPr>
      </w:pPr>
      <w:r w:rsidRPr="00640721">
        <w:rPr>
          <w:rFonts w:ascii="Arial" w:hAnsi="Arial" w:cs="Arial"/>
        </w:rPr>
        <w:t>•  A landlord or agent with a history of failing to comply with their obligations</w:t>
      </w:r>
    </w:p>
    <w:p w14:paraId="055C2A8D" w14:textId="6BB8C38D" w:rsidR="00987B9A" w:rsidRPr="00640721" w:rsidRDefault="00987B9A" w:rsidP="00ED3A32">
      <w:pPr>
        <w:ind w:left="720"/>
        <w:rPr>
          <w:rFonts w:ascii="Arial" w:hAnsi="Arial" w:cs="Arial"/>
        </w:rPr>
      </w:pPr>
      <w:r w:rsidRPr="00640721">
        <w:rPr>
          <w:rFonts w:ascii="Arial" w:hAnsi="Arial" w:cs="Arial"/>
        </w:rPr>
        <w:t>and/or their actions were deliberate and/ or they knew, or ought to have</w:t>
      </w:r>
    </w:p>
    <w:p w14:paraId="3BD91CEB" w14:textId="2A32DBA7" w:rsidR="00987B9A" w:rsidRPr="00640721" w:rsidRDefault="00987B9A" w:rsidP="00ED3A32">
      <w:pPr>
        <w:ind w:left="720"/>
        <w:rPr>
          <w:rFonts w:ascii="Arial" w:hAnsi="Arial" w:cs="Arial"/>
        </w:rPr>
      </w:pPr>
      <w:r w:rsidRPr="00640721">
        <w:rPr>
          <w:rFonts w:ascii="Arial" w:hAnsi="Arial" w:cs="Arial"/>
        </w:rPr>
        <w:t>known, that they were in breach of their legal responsibilities</w:t>
      </w:r>
    </w:p>
    <w:p w14:paraId="133737F8" w14:textId="7C217101" w:rsidR="00987B9A" w:rsidRPr="00640721" w:rsidRDefault="00987B9A" w:rsidP="00ED3A32">
      <w:pPr>
        <w:ind w:left="720"/>
        <w:rPr>
          <w:rFonts w:ascii="Arial" w:hAnsi="Arial" w:cs="Arial"/>
        </w:rPr>
      </w:pPr>
      <w:r w:rsidRPr="00640721">
        <w:rPr>
          <w:rFonts w:ascii="Arial" w:hAnsi="Arial" w:cs="Arial"/>
        </w:rPr>
        <w:t>• Level of harm caused to the tenant</w:t>
      </w:r>
    </w:p>
    <w:p w14:paraId="486ADB57" w14:textId="29F91D50" w:rsidR="00987B9A" w:rsidRPr="00640721" w:rsidRDefault="00987B9A" w:rsidP="00ED3A32">
      <w:pPr>
        <w:ind w:left="720"/>
        <w:rPr>
          <w:rFonts w:ascii="Arial" w:hAnsi="Arial" w:cs="Arial"/>
        </w:rPr>
      </w:pPr>
      <w:r w:rsidRPr="00640721">
        <w:rPr>
          <w:rFonts w:ascii="Arial" w:hAnsi="Arial" w:cs="Arial"/>
        </w:rPr>
        <w:t>• Established evidence of wider/community impact</w:t>
      </w:r>
    </w:p>
    <w:p w14:paraId="466D85ED" w14:textId="54E659E8" w:rsidR="00987B9A" w:rsidRPr="00640721" w:rsidRDefault="00987B9A" w:rsidP="00ED3A32">
      <w:pPr>
        <w:ind w:left="720"/>
        <w:rPr>
          <w:rFonts w:ascii="Arial" w:hAnsi="Arial" w:cs="Arial"/>
        </w:rPr>
      </w:pPr>
      <w:r w:rsidRPr="00640721">
        <w:rPr>
          <w:rFonts w:ascii="Arial" w:hAnsi="Arial" w:cs="Arial"/>
        </w:rPr>
        <w:t>• Motivated by or evidence of financial gain</w:t>
      </w:r>
    </w:p>
    <w:p w14:paraId="72B7AF75" w14:textId="2413FCF0" w:rsidR="00987B9A" w:rsidRPr="00640721" w:rsidRDefault="00987B9A" w:rsidP="00ED3A32">
      <w:pPr>
        <w:ind w:left="720"/>
        <w:rPr>
          <w:rFonts w:ascii="Arial" w:hAnsi="Arial" w:cs="Arial"/>
        </w:rPr>
      </w:pPr>
      <w:r w:rsidRPr="00640721">
        <w:rPr>
          <w:rFonts w:ascii="Arial" w:hAnsi="Arial" w:cs="Arial"/>
        </w:rPr>
        <w:t>• Deliberate concealment of illegal nature of activity</w:t>
      </w:r>
    </w:p>
    <w:p w14:paraId="0BD31DF5" w14:textId="2DDB4CFE" w:rsidR="00987B9A" w:rsidRPr="00640721" w:rsidRDefault="00987B9A" w:rsidP="00ED3A32">
      <w:pPr>
        <w:ind w:left="720"/>
        <w:rPr>
          <w:rFonts w:ascii="Arial" w:hAnsi="Arial" w:cs="Arial"/>
        </w:rPr>
      </w:pPr>
      <w:r w:rsidRPr="00640721">
        <w:rPr>
          <w:rFonts w:ascii="Arial" w:hAnsi="Arial" w:cs="Arial"/>
        </w:rPr>
        <w:t>• Obstruction of the investigation</w:t>
      </w:r>
    </w:p>
    <w:p w14:paraId="3D30FC9F" w14:textId="512582E4" w:rsidR="00987B9A" w:rsidRPr="00640721" w:rsidRDefault="00987B9A" w:rsidP="00ED3A32">
      <w:pPr>
        <w:ind w:left="720"/>
        <w:rPr>
          <w:rFonts w:ascii="Arial" w:hAnsi="Arial" w:cs="Arial"/>
        </w:rPr>
      </w:pPr>
      <w:r w:rsidRPr="00640721">
        <w:rPr>
          <w:rFonts w:ascii="Arial" w:hAnsi="Arial" w:cs="Arial"/>
        </w:rPr>
        <w:t>•  Refusal of advice or training or to become a member of an accreditation</w:t>
      </w:r>
    </w:p>
    <w:p w14:paraId="1B583795" w14:textId="271B3DC5" w:rsidR="00987B9A" w:rsidRPr="00640721" w:rsidRDefault="00987B9A" w:rsidP="00ED3A32">
      <w:pPr>
        <w:ind w:left="720"/>
        <w:rPr>
          <w:rFonts w:ascii="Arial" w:hAnsi="Arial" w:cs="Arial"/>
        </w:rPr>
      </w:pPr>
      <w:r w:rsidRPr="00640721">
        <w:rPr>
          <w:rFonts w:ascii="Arial" w:hAnsi="Arial" w:cs="Arial"/>
        </w:rPr>
        <w:t>scheme</w:t>
      </w:r>
    </w:p>
    <w:p w14:paraId="2258FE1C" w14:textId="5B1D7958" w:rsidR="00987B9A" w:rsidRPr="00640721" w:rsidRDefault="00987B9A" w:rsidP="00ED3A32">
      <w:pPr>
        <w:ind w:left="720"/>
        <w:rPr>
          <w:rFonts w:ascii="Arial" w:hAnsi="Arial" w:cs="Arial"/>
        </w:rPr>
      </w:pPr>
      <w:r w:rsidRPr="00640721">
        <w:rPr>
          <w:rFonts w:ascii="Arial" w:hAnsi="Arial" w:cs="Arial"/>
        </w:rPr>
        <w:t>•  Failure to act quickly in rectifying breach once notified by enforcement</w:t>
      </w:r>
    </w:p>
    <w:p w14:paraId="4B194DBD" w14:textId="14C50973" w:rsidR="00987B9A" w:rsidRPr="00640721" w:rsidRDefault="00987B9A" w:rsidP="00ED3A32">
      <w:pPr>
        <w:ind w:left="720"/>
        <w:rPr>
          <w:rFonts w:ascii="Arial" w:hAnsi="Arial" w:cs="Arial"/>
        </w:rPr>
      </w:pPr>
      <w:r w:rsidRPr="00640721">
        <w:rPr>
          <w:rFonts w:ascii="Arial" w:hAnsi="Arial" w:cs="Arial"/>
        </w:rPr>
        <w:t>authority</w:t>
      </w:r>
    </w:p>
    <w:p w14:paraId="24C83623" w14:textId="66084A81" w:rsidR="00987B9A" w:rsidRPr="00640721" w:rsidRDefault="00987B9A" w:rsidP="00ED3A32">
      <w:pPr>
        <w:ind w:left="720"/>
        <w:rPr>
          <w:rFonts w:ascii="Arial" w:hAnsi="Arial" w:cs="Arial"/>
        </w:rPr>
      </w:pPr>
      <w:r w:rsidRPr="00640721">
        <w:rPr>
          <w:rFonts w:ascii="Arial" w:hAnsi="Arial" w:cs="Arial"/>
        </w:rPr>
        <w:t>•  Failure to act quickly in rectifying breach once notified by another person</w:t>
      </w:r>
    </w:p>
    <w:p w14:paraId="2FD19476" w14:textId="671F2CE0" w:rsidR="00987B9A" w:rsidRPr="00640721" w:rsidRDefault="00987B9A" w:rsidP="00ED3A32">
      <w:pPr>
        <w:ind w:left="720"/>
        <w:rPr>
          <w:rFonts w:ascii="Arial" w:hAnsi="Arial" w:cs="Arial"/>
        </w:rPr>
      </w:pPr>
      <w:r w:rsidRPr="00640721">
        <w:rPr>
          <w:rFonts w:ascii="Arial" w:hAnsi="Arial" w:cs="Arial"/>
        </w:rPr>
        <w:t>such as a tenant or someone acting on their behalf</w:t>
      </w:r>
    </w:p>
    <w:p w14:paraId="1639521B" w14:textId="6A4443CC" w:rsidR="00987B9A" w:rsidRPr="00640721" w:rsidRDefault="00987B9A" w:rsidP="00327FB0">
      <w:pPr>
        <w:rPr>
          <w:rFonts w:ascii="Arial" w:hAnsi="Arial" w:cs="Arial"/>
        </w:rPr>
      </w:pPr>
    </w:p>
    <w:p w14:paraId="300F841E" w14:textId="32096A70" w:rsidR="00987B9A" w:rsidRPr="00640721" w:rsidRDefault="00987B9A" w:rsidP="00327FB0">
      <w:pPr>
        <w:rPr>
          <w:rFonts w:ascii="Arial" w:hAnsi="Arial" w:cs="Arial"/>
          <w:b/>
          <w:bCs/>
        </w:rPr>
      </w:pPr>
      <w:r w:rsidRPr="00640721">
        <w:rPr>
          <w:rFonts w:ascii="Arial" w:hAnsi="Arial" w:cs="Arial"/>
          <w:b/>
          <w:bCs/>
        </w:rPr>
        <w:t>Mitigating factors</w:t>
      </w:r>
    </w:p>
    <w:p w14:paraId="5E4C301D" w14:textId="2E451518" w:rsidR="00987B9A" w:rsidRPr="00640721" w:rsidRDefault="00987B9A" w:rsidP="00ED3A32">
      <w:pPr>
        <w:ind w:left="720"/>
        <w:rPr>
          <w:rFonts w:ascii="Arial" w:hAnsi="Arial" w:cs="Arial"/>
        </w:rPr>
      </w:pPr>
      <w:r w:rsidRPr="00640721">
        <w:rPr>
          <w:rFonts w:ascii="Arial" w:hAnsi="Arial" w:cs="Arial"/>
        </w:rPr>
        <w:t>• No previous or no relevant/recent breaches or complaints</w:t>
      </w:r>
    </w:p>
    <w:p w14:paraId="2BDEB1BC" w14:textId="2B46FB5C" w:rsidR="00987B9A" w:rsidRPr="00640721" w:rsidRDefault="00987B9A" w:rsidP="00ED3A32">
      <w:pPr>
        <w:ind w:left="720"/>
        <w:rPr>
          <w:rFonts w:ascii="Arial" w:hAnsi="Arial" w:cs="Arial"/>
        </w:rPr>
      </w:pPr>
      <w:r w:rsidRPr="00640721">
        <w:rPr>
          <w:rFonts w:ascii="Arial" w:hAnsi="Arial" w:cs="Arial"/>
        </w:rPr>
        <w:t>• No previous convictions or no relevant/recent convictions</w:t>
      </w:r>
    </w:p>
    <w:p w14:paraId="1955540A" w14:textId="5D25B064" w:rsidR="00987B9A" w:rsidRPr="00640721" w:rsidRDefault="00987B9A" w:rsidP="00ED3A32">
      <w:pPr>
        <w:ind w:left="720"/>
        <w:rPr>
          <w:rFonts w:ascii="Arial" w:hAnsi="Arial" w:cs="Arial"/>
        </w:rPr>
      </w:pPr>
      <w:r w:rsidRPr="00640721">
        <w:rPr>
          <w:rFonts w:ascii="Arial" w:hAnsi="Arial" w:cs="Arial"/>
        </w:rPr>
        <w:t>• Steps voluntarily taken to remedy problem</w:t>
      </w:r>
    </w:p>
    <w:p w14:paraId="7985B5D5" w14:textId="09ECE078" w:rsidR="00987B9A" w:rsidRPr="00640721" w:rsidRDefault="00987B9A" w:rsidP="00ED3A32">
      <w:pPr>
        <w:ind w:left="720"/>
        <w:rPr>
          <w:rFonts w:ascii="Arial" w:hAnsi="Arial" w:cs="Arial"/>
        </w:rPr>
      </w:pPr>
      <w:r w:rsidRPr="00640721">
        <w:rPr>
          <w:rFonts w:ascii="Arial" w:hAnsi="Arial" w:cs="Arial"/>
        </w:rPr>
        <w:t>•  High level of co-operation with the investigation, beyond that which will</w:t>
      </w:r>
    </w:p>
    <w:p w14:paraId="199DA10C" w14:textId="5F6C23E6" w:rsidR="00987B9A" w:rsidRPr="00640721" w:rsidRDefault="00987B9A" w:rsidP="00ED3A32">
      <w:pPr>
        <w:ind w:left="720"/>
        <w:rPr>
          <w:rFonts w:ascii="Arial" w:hAnsi="Arial" w:cs="Arial"/>
        </w:rPr>
      </w:pPr>
      <w:r w:rsidRPr="00640721">
        <w:rPr>
          <w:rFonts w:ascii="Arial" w:hAnsi="Arial" w:cs="Arial"/>
        </w:rPr>
        <w:lastRenderedPageBreak/>
        <w:t>always be expected</w:t>
      </w:r>
    </w:p>
    <w:p w14:paraId="4F37F5CB" w14:textId="52AA1342" w:rsidR="00987B9A" w:rsidRPr="00640721" w:rsidRDefault="00987B9A" w:rsidP="00ED3A32">
      <w:pPr>
        <w:ind w:left="720"/>
        <w:rPr>
          <w:rFonts w:ascii="Arial" w:hAnsi="Arial" w:cs="Arial"/>
        </w:rPr>
      </w:pPr>
      <w:r w:rsidRPr="00640721">
        <w:rPr>
          <w:rFonts w:ascii="Arial" w:hAnsi="Arial" w:cs="Arial"/>
        </w:rPr>
        <w:t>• Good record of relationship with tenants</w:t>
      </w:r>
    </w:p>
    <w:p w14:paraId="30DD3B92" w14:textId="61B1A99C" w:rsidR="00987B9A" w:rsidRPr="00640721" w:rsidRDefault="00987B9A" w:rsidP="00ED3A32">
      <w:pPr>
        <w:ind w:left="720"/>
        <w:rPr>
          <w:rFonts w:ascii="Arial" w:hAnsi="Arial" w:cs="Arial"/>
        </w:rPr>
      </w:pPr>
      <w:r w:rsidRPr="00640721">
        <w:rPr>
          <w:rFonts w:ascii="Arial" w:hAnsi="Arial" w:cs="Arial"/>
        </w:rPr>
        <w:t>• Self-reporting</w:t>
      </w:r>
    </w:p>
    <w:p w14:paraId="32432D2D" w14:textId="77C4AF51" w:rsidR="00987B9A" w:rsidRPr="00640721" w:rsidRDefault="00987B9A" w:rsidP="00ED3A32">
      <w:pPr>
        <w:ind w:left="720"/>
        <w:rPr>
          <w:rFonts w:ascii="Arial" w:hAnsi="Arial" w:cs="Arial"/>
        </w:rPr>
      </w:pPr>
      <w:r w:rsidRPr="00640721">
        <w:rPr>
          <w:rFonts w:ascii="Arial" w:hAnsi="Arial" w:cs="Arial"/>
        </w:rPr>
        <w:t>• Acceptance of responsibility and/or admission of guilt</w:t>
      </w:r>
    </w:p>
    <w:p w14:paraId="5628E8B8" w14:textId="4F86BAF9" w:rsidR="00987B9A" w:rsidRPr="00640721" w:rsidRDefault="00987B9A" w:rsidP="00ED3A32">
      <w:pPr>
        <w:ind w:left="720"/>
        <w:rPr>
          <w:rFonts w:ascii="Arial" w:hAnsi="Arial" w:cs="Arial"/>
        </w:rPr>
      </w:pPr>
      <w:r w:rsidRPr="00640721">
        <w:rPr>
          <w:rFonts w:ascii="Arial" w:hAnsi="Arial" w:cs="Arial"/>
        </w:rPr>
        <w:t>• Good character and/or exemplary conduct</w:t>
      </w:r>
    </w:p>
    <w:p w14:paraId="7A74BEB8" w14:textId="7EBFC8BB" w:rsidR="00987B9A" w:rsidRPr="00640721" w:rsidRDefault="00987B9A" w:rsidP="00ED3A32">
      <w:pPr>
        <w:ind w:left="720"/>
        <w:rPr>
          <w:rFonts w:ascii="Arial" w:hAnsi="Arial" w:cs="Arial"/>
        </w:rPr>
      </w:pPr>
      <w:r w:rsidRPr="00640721">
        <w:rPr>
          <w:rFonts w:ascii="Arial" w:hAnsi="Arial" w:cs="Arial"/>
        </w:rPr>
        <w:t>•  Mental disorder or learning disability, where linked to the commission of the</w:t>
      </w:r>
    </w:p>
    <w:p w14:paraId="6BC59DEA" w14:textId="1E84ABD1" w:rsidR="00987B9A" w:rsidRPr="00640721" w:rsidRDefault="00987B9A" w:rsidP="00ED3A32">
      <w:pPr>
        <w:ind w:left="720"/>
        <w:rPr>
          <w:rFonts w:ascii="Arial" w:hAnsi="Arial" w:cs="Arial"/>
        </w:rPr>
      </w:pPr>
      <w:r w:rsidRPr="00640721">
        <w:rPr>
          <w:rFonts w:ascii="Arial" w:hAnsi="Arial" w:cs="Arial"/>
        </w:rPr>
        <w:t>breach</w:t>
      </w:r>
    </w:p>
    <w:p w14:paraId="17480AA1" w14:textId="62C02A65" w:rsidR="00987B9A" w:rsidRPr="00640721" w:rsidRDefault="00987B9A" w:rsidP="00ED3A32">
      <w:pPr>
        <w:ind w:left="720"/>
        <w:rPr>
          <w:rFonts w:ascii="Arial" w:hAnsi="Arial" w:cs="Arial"/>
        </w:rPr>
      </w:pPr>
      <w:r w:rsidRPr="00640721">
        <w:rPr>
          <w:rFonts w:ascii="Arial" w:hAnsi="Arial" w:cs="Arial"/>
        </w:rPr>
        <w:t>•  Serious medical conditions requiring urgent, intensive or long-term treatment</w:t>
      </w:r>
    </w:p>
    <w:p w14:paraId="41CC7644" w14:textId="01274ABF" w:rsidR="00987B9A" w:rsidRPr="00640721" w:rsidRDefault="00987B9A" w:rsidP="00ED3A32">
      <w:pPr>
        <w:ind w:left="720"/>
        <w:rPr>
          <w:rFonts w:ascii="Arial" w:hAnsi="Arial" w:cs="Arial"/>
        </w:rPr>
      </w:pPr>
      <w:r w:rsidRPr="00640721">
        <w:rPr>
          <w:rFonts w:ascii="Arial" w:hAnsi="Arial" w:cs="Arial"/>
        </w:rPr>
        <w:t>and supported by medical evidence (affecting reasonable compliance and</w:t>
      </w:r>
    </w:p>
    <w:p w14:paraId="5BE1D5E2" w14:textId="5B6B43FF" w:rsidR="00987B9A" w:rsidRPr="00640721" w:rsidRDefault="00987B9A" w:rsidP="00ED3A32">
      <w:pPr>
        <w:ind w:left="720"/>
        <w:rPr>
          <w:rFonts w:ascii="Arial" w:hAnsi="Arial" w:cs="Arial"/>
        </w:rPr>
      </w:pPr>
      <w:r w:rsidRPr="00640721">
        <w:rPr>
          <w:rFonts w:ascii="Arial" w:hAnsi="Arial" w:cs="Arial"/>
        </w:rPr>
        <w:t>affecting someone integral to the business such as a director or manager and</w:t>
      </w:r>
    </w:p>
    <w:p w14:paraId="01D72E60" w14:textId="3D1C79D6" w:rsidR="00987B9A" w:rsidRPr="00640721" w:rsidRDefault="00987B9A" w:rsidP="00ED3A32">
      <w:pPr>
        <w:ind w:left="720"/>
        <w:rPr>
          <w:rFonts w:ascii="Arial" w:hAnsi="Arial" w:cs="Arial"/>
        </w:rPr>
      </w:pPr>
      <w:r w:rsidRPr="00640721">
        <w:rPr>
          <w:rFonts w:ascii="Arial" w:hAnsi="Arial" w:cs="Arial"/>
        </w:rPr>
        <w:t>particularly relevant in small businesses where there may not be the resources</w:t>
      </w:r>
    </w:p>
    <w:p w14:paraId="371AC23C" w14:textId="087AD0C6" w:rsidR="00987B9A" w:rsidRPr="00640721" w:rsidRDefault="00987B9A" w:rsidP="00ED3A32">
      <w:pPr>
        <w:ind w:left="720"/>
        <w:rPr>
          <w:rFonts w:ascii="Arial" w:hAnsi="Arial" w:cs="Arial"/>
        </w:rPr>
      </w:pPr>
      <w:r w:rsidRPr="00640721">
        <w:rPr>
          <w:rFonts w:ascii="Arial" w:hAnsi="Arial" w:cs="Arial"/>
        </w:rPr>
        <w:t>to put alternative arrangements easily in place)</w:t>
      </w:r>
    </w:p>
    <w:p w14:paraId="189A5BD5" w14:textId="6AA80116" w:rsidR="00987B9A" w:rsidRPr="00640721" w:rsidRDefault="00987B9A" w:rsidP="00ED3A32">
      <w:pPr>
        <w:ind w:left="720"/>
        <w:rPr>
          <w:rFonts w:ascii="Arial" w:hAnsi="Arial" w:cs="Arial"/>
        </w:rPr>
      </w:pPr>
      <w:r w:rsidRPr="00640721">
        <w:rPr>
          <w:rFonts w:ascii="Arial" w:hAnsi="Arial" w:cs="Arial"/>
        </w:rPr>
        <w:t>• Prompt repayment of prohibited charge to tenant</w:t>
      </w:r>
    </w:p>
    <w:p w14:paraId="74C1B14C" w14:textId="4A3E9BEF" w:rsidR="00987B9A" w:rsidRPr="00640721" w:rsidRDefault="00987B9A" w:rsidP="00ED3A32">
      <w:pPr>
        <w:ind w:left="720"/>
        <w:rPr>
          <w:rFonts w:ascii="Arial" w:hAnsi="Arial" w:cs="Arial"/>
        </w:rPr>
      </w:pPr>
      <w:r w:rsidRPr="00640721">
        <w:rPr>
          <w:rFonts w:ascii="Arial" w:hAnsi="Arial" w:cs="Arial"/>
        </w:rPr>
        <w:t xml:space="preserve">•  Whether landlords or agent’s primary trade or income </w:t>
      </w:r>
      <w:proofErr w:type="gramStart"/>
      <w:r w:rsidRPr="00640721">
        <w:rPr>
          <w:rFonts w:ascii="Arial" w:hAnsi="Arial" w:cs="Arial"/>
        </w:rPr>
        <w:t>is connected with</w:t>
      </w:r>
      <w:proofErr w:type="gramEnd"/>
      <w:r w:rsidRPr="00640721">
        <w:rPr>
          <w:rFonts w:ascii="Arial" w:hAnsi="Arial" w:cs="Arial"/>
        </w:rPr>
        <w:t xml:space="preserve"> the</w:t>
      </w:r>
    </w:p>
    <w:p w14:paraId="45BBB648" w14:textId="5EF0EBBA" w:rsidR="00987B9A" w:rsidRPr="00640721" w:rsidRDefault="00987B9A" w:rsidP="00ED3A32">
      <w:pPr>
        <w:ind w:left="720"/>
        <w:rPr>
          <w:rFonts w:ascii="Arial" w:hAnsi="Arial" w:cs="Arial"/>
        </w:rPr>
      </w:pPr>
      <w:r w:rsidRPr="00640721">
        <w:rPr>
          <w:rFonts w:ascii="Arial" w:hAnsi="Arial" w:cs="Arial"/>
        </w:rPr>
        <w:t>private rented sector</w:t>
      </w:r>
    </w:p>
    <w:p w14:paraId="4D4CC3CB" w14:textId="5B90187C" w:rsidR="00987B9A" w:rsidRPr="00640721" w:rsidRDefault="00987B9A" w:rsidP="00327FB0">
      <w:pPr>
        <w:rPr>
          <w:rFonts w:ascii="Arial" w:hAnsi="Arial" w:cs="Arial"/>
        </w:rPr>
      </w:pPr>
      <w:r w:rsidRPr="00640721">
        <w:rPr>
          <w:rFonts w:ascii="Arial" w:hAnsi="Arial" w:cs="Arial"/>
        </w:rPr>
        <w:t>The final determination of any financial penalty will be considered alongside</w:t>
      </w:r>
    </w:p>
    <w:p w14:paraId="15002235" w14:textId="420825B0" w:rsidR="00987B9A" w:rsidRPr="00640721" w:rsidRDefault="00987B9A" w:rsidP="00327FB0">
      <w:pPr>
        <w:rPr>
          <w:rFonts w:ascii="Arial" w:hAnsi="Arial" w:cs="Arial"/>
        </w:rPr>
      </w:pPr>
      <w:r w:rsidRPr="00640721">
        <w:rPr>
          <w:rFonts w:ascii="Arial" w:hAnsi="Arial" w:cs="Arial"/>
        </w:rPr>
        <w:t>the general principle that a penalty should be fair and proportionate and, in all</w:t>
      </w:r>
    </w:p>
    <w:p w14:paraId="412D0E77" w14:textId="4D9AA635" w:rsidR="00987B9A" w:rsidRPr="00640721" w:rsidRDefault="00987B9A" w:rsidP="00327FB0">
      <w:pPr>
        <w:rPr>
          <w:rFonts w:ascii="Arial" w:hAnsi="Arial" w:cs="Arial"/>
        </w:rPr>
      </w:pPr>
      <w:r w:rsidRPr="00640721">
        <w:rPr>
          <w:rFonts w:ascii="Arial" w:hAnsi="Arial" w:cs="Arial"/>
        </w:rPr>
        <w:t xml:space="preserve">instances, act as a deterrent and remove any gain </w:t>
      </w:r>
      <w:proofErr w:type="gramStart"/>
      <w:r w:rsidRPr="00640721">
        <w:rPr>
          <w:rFonts w:ascii="Arial" w:hAnsi="Arial" w:cs="Arial"/>
        </w:rPr>
        <w:t>as a result of</w:t>
      </w:r>
      <w:proofErr w:type="gramEnd"/>
      <w:r w:rsidRPr="00640721">
        <w:rPr>
          <w:rFonts w:ascii="Arial" w:hAnsi="Arial" w:cs="Arial"/>
        </w:rPr>
        <w:t xml:space="preserve"> the breach.</w:t>
      </w:r>
    </w:p>
    <w:p w14:paraId="7890C272" w14:textId="40E70DDB" w:rsidR="00987B9A" w:rsidRPr="00640721" w:rsidRDefault="00987B9A" w:rsidP="00327FB0">
      <w:pPr>
        <w:rPr>
          <w:rFonts w:ascii="Arial" w:hAnsi="Arial" w:cs="Arial"/>
          <w:b/>
          <w:bCs/>
        </w:rPr>
      </w:pPr>
      <w:r w:rsidRPr="00640721">
        <w:rPr>
          <w:rFonts w:ascii="Arial" w:hAnsi="Arial" w:cs="Arial"/>
          <w:b/>
          <w:bCs/>
        </w:rPr>
        <w:t>Other factors to be considered</w:t>
      </w:r>
    </w:p>
    <w:p w14:paraId="648079BC" w14:textId="7B0B52C9" w:rsidR="00987B9A" w:rsidRPr="00640721" w:rsidRDefault="00987B9A" w:rsidP="00ED3A32">
      <w:pPr>
        <w:ind w:left="720"/>
        <w:rPr>
          <w:rFonts w:ascii="Arial" w:hAnsi="Arial" w:cs="Arial"/>
        </w:rPr>
      </w:pPr>
      <w:r w:rsidRPr="00640721">
        <w:rPr>
          <w:rFonts w:ascii="Arial" w:hAnsi="Arial" w:cs="Arial"/>
        </w:rPr>
        <w:t>•  Totality principle – if issuing a financial penalty for more than one breach, or</w:t>
      </w:r>
    </w:p>
    <w:p w14:paraId="2FCB17E9" w14:textId="7C73ED1D" w:rsidR="00987B9A" w:rsidRPr="00640721" w:rsidRDefault="00987B9A" w:rsidP="00ED3A32">
      <w:pPr>
        <w:ind w:left="720"/>
        <w:rPr>
          <w:rFonts w:ascii="Arial" w:hAnsi="Arial" w:cs="Arial"/>
        </w:rPr>
      </w:pPr>
      <w:r w:rsidRPr="00640721">
        <w:rPr>
          <w:rFonts w:ascii="Arial" w:hAnsi="Arial" w:cs="Arial"/>
        </w:rPr>
        <w:t>where the landlord or agent has already been issued with a penalty, we will</w:t>
      </w:r>
    </w:p>
    <w:p w14:paraId="1D610DBA" w14:textId="065C7ABC" w:rsidR="00987B9A" w:rsidRPr="00640721" w:rsidRDefault="00987B9A" w:rsidP="00ED3A32">
      <w:pPr>
        <w:ind w:left="720"/>
        <w:rPr>
          <w:rFonts w:ascii="Arial" w:hAnsi="Arial" w:cs="Arial"/>
        </w:rPr>
      </w:pPr>
      <w:r w:rsidRPr="00640721">
        <w:rPr>
          <w:rFonts w:ascii="Arial" w:hAnsi="Arial" w:cs="Arial"/>
        </w:rPr>
        <w:t>consider whether the total financial penalties are just and proportionate to the</w:t>
      </w:r>
    </w:p>
    <w:p w14:paraId="2F58685F" w14:textId="24DD21E4" w:rsidR="00987B9A" w:rsidRPr="00640721" w:rsidRDefault="00987B9A" w:rsidP="00ED3A32">
      <w:pPr>
        <w:ind w:left="720"/>
        <w:rPr>
          <w:rFonts w:ascii="Arial" w:hAnsi="Arial" w:cs="Arial"/>
        </w:rPr>
      </w:pPr>
      <w:r w:rsidRPr="00640721">
        <w:rPr>
          <w:rFonts w:ascii="Arial" w:hAnsi="Arial" w:cs="Arial"/>
        </w:rPr>
        <w:t>breaches.</w:t>
      </w:r>
    </w:p>
    <w:p w14:paraId="6DA8C925" w14:textId="5269E605" w:rsidR="00987B9A" w:rsidRPr="00640721" w:rsidRDefault="00987B9A" w:rsidP="00ED3A32">
      <w:pPr>
        <w:ind w:left="720"/>
        <w:rPr>
          <w:rFonts w:ascii="Arial" w:hAnsi="Arial" w:cs="Arial"/>
        </w:rPr>
      </w:pPr>
      <w:r w:rsidRPr="00640721">
        <w:rPr>
          <w:rFonts w:ascii="Arial" w:hAnsi="Arial" w:cs="Arial"/>
        </w:rPr>
        <w:t>•  Affordability issues – impact of the financial penalty on the landlord or agent’s</w:t>
      </w:r>
    </w:p>
    <w:p w14:paraId="7F3978F6" w14:textId="43AA1E84" w:rsidR="00987B9A" w:rsidRPr="00640721" w:rsidRDefault="00987B9A" w:rsidP="00ED3A32">
      <w:pPr>
        <w:ind w:left="720"/>
        <w:rPr>
          <w:rFonts w:ascii="Arial" w:hAnsi="Arial" w:cs="Arial"/>
        </w:rPr>
      </w:pPr>
      <w:r w:rsidRPr="00640721">
        <w:rPr>
          <w:rFonts w:ascii="Arial" w:hAnsi="Arial" w:cs="Arial"/>
        </w:rPr>
        <w:t>ability to comply with the law and whether the penalty is proportionate to</w:t>
      </w:r>
    </w:p>
    <w:p w14:paraId="3F0419EC" w14:textId="67D5E2DB" w:rsidR="00987B9A" w:rsidRPr="00640721" w:rsidRDefault="00987B9A" w:rsidP="00ED3A32">
      <w:pPr>
        <w:ind w:left="720"/>
        <w:rPr>
          <w:rFonts w:ascii="Arial" w:hAnsi="Arial" w:cs="Arial"/>
        </w:rPr>
      </w:pPr>
      <w:r w:rsidRPr="00640721">
        <w:rPr>
          <w:rFonts w:ascii="Arial" w:hAnsi="Arial" w:cs="Arial"/>
        </w:rPr>
        <w:t>their means</w:t>
      </w:r>
      <w:r w:rsidR="00ED3A32" w:rsidRPr="00640721">
        <w:rPr>
          <w:rFonts w:ascii="Arial" w:hAnsi="Arial" w:cs="Arial"/>
        </w:rPr>
        <w:t xml:space="preserve"> </w:t>
      </w:r>
      <w:r w:rsidR="00ED3A32" w:rsidRPr="00640721">
        <w:rPr>
          <w:rFonts w:ascii="Arial" w:hAnsi="Arial" w:cs="Arial"/>
        </w:rPr>
        <w:t>(please Annex 1 – affordability)</w:t>
      </w:r>
    </w:p>
    <w:p w14:paraId="1B634083" w14:textId="667E411E" w:rsidR="00987B9A" w:rsidRPr="00640721" w:rsidRDefault="00987B9A" w:rsidP="00ED3A32">
      <w:pPr>
        <w:ind w:left="720"/>
        <w:rPr>
          <w:rFonts w:ascii="Arial" w:hAnsi="Arial" w:cs="Arial"/>
        </w:rPr>
      </w:pPr>
      <w:r w:rsidRPr="00640721">
        <w:rPr>
          <w:rFonts w:ascii="Arial" w:hAnsi="Arial" w:cs="Arial"/>
        </w:rPr>
        <w:t>•  Impact of the financial penalty on the business – if the penalty would be</w:t>
      </w:r>
    </w:p>
    <w:p w14:paraId="49AEA9E5" w14:textId="14950939" w:rsidR="00987B9A" w:rsidRPr="00640721" w:rsidRDefault="00987B9A" w:rsidP="00ED3A32">
      <w:pPr>
        <w:ind w:left="720"/>
        <w:rPr>
          <w:rFonts w:ascii="Arial" w:hAnsi="Arial" w:cs="Arial"/>
        </w:rPr>
      </w:pPr>
      <w:r w:rsidRPr="00640721">
        <w:rPr>
          <w:rFonts w:ascii="Arial" w:hAnsi="Arial" w:cs="Arial"/>
        </w:rPr>
        <w:lastRenderedPageBreak/>
        <w:t>disproportionate to the turnover/scale of the business or would lead to the</w:t>
      </w:r>
    </w:p>
    <w:p w14:paraId="4CB89AE5" w14:textId="348F83B5" w:rsidR="00987B9A" w:rsidRPr="00640721" w:rsidRDefault="00987B9A" w:rsidP="00ED3A32">
      <w:pPr>
        <w:ind w:left="720"/>
        <w:rPr>
          <w:rFonts w:ascii="Arial" w:hAnsi="Arial" w:cs="Arial"/>
        </w:rPr>
      </w:pPr>
      <w:r w:rsidRPr="00640721">
        <w:rPr>
          <w:rFonts w:ascii="Arial" w:hAnsi="Arial" w:cs="Arial"/>
        </w:rPr>
        <w:t>agent going out of business</w:t>
      </w:r>
    </w:p>
    <w:p w14:paraId="611B21D3" w14:textId="00BC92D8" w:rsidR="00987B9A" w:rsidRPr="00640721" w:rsidRDefault="00987B9A" w:rsidP="00327FB0">
      <w:pPr>
        <w:rPr>
          <w:rFonts w:ascii="Arial" w:hAnsi="Arial" w:cs="Arial"/>
        </w:rPr>
      </w:pPr>
      <w:r w:rsidRPr="00640721">
        <w:rPr>
          <w:rFonts w:ascii="Arial" w:hAnsi="Arial" w:cs="Arial"/>
        </w:rPr>
        <w:t>A record of each decision and the reason for determining the financial penalty will</w:t>
      </w:r>
    </w:p>
    <w:p w14:paraId="68ED854D" w14:textId="5D5A2502" w:rsidR="00987B9A" w:rsidRPr="00640721" w:rsidRDefault="00987B9A" w:rsidP="00327FB0">
      <w:pPr>
        <w:rPr>
          <w:rFonts w:ascii="Arial" w:hAnsi="Arial" w:cs="Arial"/>
        </w:rPr>
      </w:pPr>
      <w:r w:rsidRPr="00640721">
        <w:rPr>
          <w:rFonts w:ascii="Arial" w:hAnsi="Arial" w:cs="Arial"/>
        </w:rPr>
        <w:t>be kept.</w:t>
      </w:r>
    </w:p>
    <w:p w14:paraId="6AACB7B4" w14:textId="77777777" w:rsidR="00B96F61" w:rsidRPr="00640721" w:rsidRDefault="00B96F61" w:rsidP="00327FB0">
      <w:pPr>
        <w:rPr>
          <w:rFonts w:ascii="Arial" w:hAnsi="Arial" w:cs="Arial"/>
        </w:rPr>
      </w:pPr>
    </w:p>
    <w:p w14:paraId="7B1FB927" w14:textId="664AB4F0" w:rsidR="00987B9A" w:rsidRPr="00640721" w:rsidRDefault="00987B9A" w:rsidP="00640721">
      <w:pPr>
        <w:pStyle w:val="Title"/>
      </w:pPr>
      <w:r w:rsidRPr="00640721">
        <w:t>Client money protection</w:t>
      </w:r>
    </w:p>
    <w:p w14:paraId="0B0F19BD" w14:textId="5B0C401D" w:rsidR="00987B9A" w:rsidRPr="00640721" w:rsidRDefault="00987B9A" w:rsidP="00640721">
      <w:pPr>
        <w:pStyle w:val="Subtitle"/>
      </w:pPr>
      <w:r w:rsidRPr="00640721">
        <w:t>LEGISLATION</w:t>
      </w:r>
    </w:p>
    <w:p w14:paraId="5D5B11D8" w14:textId="00048C14" w:rsidR="00987B9A" w:rsidRPr="00640721" w:rsidRDefault="00987B9A" w:rsidP="00327FB0">
      <w:pPr>
        <w:rPr>
          <w:rFonts w:ascii="Arial" w:hAnsi="Arial" w:cs="Arial"/>
        </w:rPr>
      </w:pPr>
      <w:r w:rsidRPr="00640721">
        <w:rPr>
          <w:rFonts w:ascii="Arial" w:hAnsi="Arial" w:cs="Arial"/>
        </w:rPr>
        <w:t>The Client Money Protection Schemes for Property Agents (Requirement to Belong</w:t>
      </w:r>
    </w:p>
    <w:p w14:paraId="09C86F6D" w14:textId="497E9230" w:rsidR="00987B9A" w:rsidRPr="00640721" w:rsidRDefault="00987B9A" w:rsidP="00327FB0">
      <w:pPr>
        <w:rPr>
          <w:rFonts w:ascii="Arial" w:hAnsi="Arial" w:cs="Arial"/>
        </w:rPr>
      </w:pPr>
      <w:r w:rsidRPr="00640721">
        <w:rPr>
          <w:rFonts w:ascii="Arial" w:hAnsi="Arial" w:cs="Arial"/>
        </w:rPr>
        <w:t>to a Scheme etc.) Regulations 2019 (“CMP Regulations”)</w:t>
      </w:r>
    </w:p>
    <w:p w14:paraId="696767E9" w14:textId="17BB1AC0" w:rsidR="00987B9A" w:rsidRPr="00640721" w:rsidRDefault="00987B9A" w:rsidP="00640721">
      <w:pPr>
        <w:pStyle w:val="Subtitle"/>
      </w:pPr>
      <w:r w:rsidRPr="00640721">
        <w:t>REQUIREMENT</w:t>
      </w:r>
    </w:p>
    <w:p w14:paraId="3F0A4224" w14:textId="7FFDFAE2" w:rsidR="00987B9A" w:rsidRPr="00640721" w:rsidRDefault="00987B9A" w:rsidP="00327FB0">
      <w:pPr>
        <w:rPr>
          <w:rFonts w:ascii="Arial" w:hAnsi="Arial" w:cs="Arial"/>
        </w:rPr>
      </w:pPr>
      <w:r w:rsidRPr="00640721">
        <w:rPr>
          <w:rFonts w:ascii="Arial" w:hAnsi="Arial" w:cs="Arial"/>
        </w:rPr>
        <w:t>From 1 April 2019 property agents in the private rented sector in England that hold</w:t>
      </w:r>
    </w:p>
    <w:p w14:paraId="07983985" w14:textId="4D8EA6B6" w:rsidR="00987B9A" w:rsidRPr="00640721" w:rsidRDefault="00987B9A" w:rsidP="00327FB0">
      <w:pPr>
        <w:rPr>
          <w:rFonts w:ascii="Arial" w:hAnsi="Arial" w:cs="Arial"/>
        </w:rPr>
      </w:pPr>
      <w:r w:rsidRPr="00640721">
        <w:rPr>
          <w:rFonts w:ascii="Arial" w:hAnsi="Arial" w:cs="Arial"/>
        </w:rPr>
        <w:t>client money must obtain membership from a government approved or designated</w:t>
      </w:r>
    </w:p>
    <w:p w14:paraId="75E36001" w14:textId="77777777" w:rsidR="00987B9A" w:rsidRPr="00640721" w:rsidRDefault="00987B9A" w:rsidP="00327FB0">
      <w:pPr>
        <w:rPr>
          <w:rFonts w:ascii="Arial" w:hAnsi="Arial" w:cs="Arial"/>
        </w:rPr>
      </w:pPr>
      <w:r w:rsidRPr="00640721">
        <w:rPr>
          <w:rFonts w:ascii="Arial" w:hAnsi="Arial" w:cs="Arial"/>
        </w:rPr>
        <w:t>Client Money Protection Scheme.</w:t>
      </w:r>
    </w:p>
    <w:p w14:paraId="2EE70B83" w14:textId="749E82A2" w:rsidR="00987B9A" w:rsidRPr="00640721" w:rsidRDefault="00987B9A" w:rsidP="00327FB0">
      <w:pPr>
        <w:rPr>
          <w:rFonts w:ascii="Arial" w:hAnsi="Arial" w:cs="Arial"/>
        </w:rPr>
      </w:pPr>
      <w:r w:rsidRPr="00640721">
        <w:rPr>
          <w:rFonts w:ascii="Arial" w:hAnsi="Arial" w:cs="Arial"/>
        </w:rPr>
        <w:t>Property agents must also comply with the “transparency requirements” in regulation</w:t>
      </w:r>
    </w:p>
    <w:p w14:paraId="70B171E2" w14:textId="00067DFC" w:rsidR="00987B9A" w:rsidRPr="00640721" w:rsidRDefault="00987B9A" w:rsidP="00327FB0">
      <w:pPr>
        <w:rPr>
          <w:rFonts w:ascii="Arial" w:hAnsi="Arial" w:cs="Arial"/>
        </w:rPr>
      </w:pPr>
      <w:r w:rsidRPr="00640721">
        <w:rPr>
          <w:rFonts w:ascii="Arial" w:hAnsi="Arial" w:cs="Arial"/>
        </w:rPr>
        <w:t>4 of the CMP Regulations, for example, they must display, publish and produce the</w:t>
      </w:r>
    </w:p>
    <w:p w14:paraId="626AEE60" w14:textId="141BED37" w:rsidR="00987B9A" w:rsidRPr="00640721" w:rsidRDefault="00987B9A" w:rsidP="00327FB0">
      <w:pPr>
        <w:rPr>
          <w:rFonts w:ascii="Arial" w:hAnsi="Arial" w:cs="Arial"/>
        </w:rPr>
      </w:pPr>
      <w:r w:rsidRPr="00640721">
        <w:rPr>
          <w:rFonts w:ascii="Arial" w:hAnsi="Arial" w:cs="Arial"/>
        </w:rPr>
        <w:t>certificate of membership (if the scheme administrator provides a certificate) and</w:t>
      </w:r>
    </w:p>
    <w:p w14:paraId="3B47BBB5" w14:textId="77777777" w:rsidR="00987B9A" w:rsidRPr="00640721" w:rsidRDefault="00987B9A" w:rsidP="00327FB0">
      <w:pPr>
        <w:rPr>
          <w:rFonts w:ascii="Arial" w:hAnsi="Arial" w:cs="Arial"/>
        </w:rPr>
      </w:pPr>
      <w:r w:rsidRPr="00640721">
        <w:rPr>
          <w:rFonts w:ascii="Arial" w:hAnsi="Arial" w:cs="Arial"/>
        </w:rPr>
        <w:t>give notice to clients if the agents membership of the scheme is revoked.</w:t>
      </w:r>
    </w:p>
    <w:p w14:paraId="49F8D8A2" w14:textId="0E680118" w:rsidR="00987B9A" w:rsidRPr="00640721" w:rsidRDefault="00987B9A" w:rsidP="00327FB0">
      <w:pPr>
        <w:rPr>
          <w:rFonts w:ascii="Arial" w:hAnsi="Arial" w:cs="Arial"/>
        </w:rPr>
      </w:pPr>
      <w:r w:rsidRPr="00640721">
        <w:rPr>
          <w:rFonts w:ascii="Arial" w:hAnsi="Arial" w:cs="Arial"/>
        </w:rPr>
        <w:t>Mandatory client money protection is intended to give landlords and tenants</w:t>
      </w:r>
    </w:p>
    <w:p w14:paraId="6A9B9C6F" w14:textId="46FEB9FF" w:rsidR="00987B9A" w:rsidRPr="00640721" w:rsidRDefault="00987B9A" w:rsidP="00327FB0">
      <w:pPr>
        <w:rPr>
          <w:rFonts w:ascii="Arial" w:hAnsi="Arial" w:cs="Arial"/>
        </w:rPr>
      </w:pPr>
      <w:r w:rsidRPr="00640721">
        <w:rPr>
          <w:rFonts w:ascii="Arial" w:hAnsi="Arial" w:cs="Arial"/>
        </w:rPr>
        <w:t>confidence that their money is safe when it is being handled by an agent. Where an</w:t>
      </w:r>
    </w:p>
    <w:p w14:paraId="6ECD4981" w14:textId="35324FD6" w:rsidR="00987B9A" w:rsidRPr="00640721" w:rsidRDefault="00987B9A" w:rsidP="00327FB0">
      <w:pPr>
        <w:rPr>
          <w:rFonts w:ascii="Arial" w:hAnsi="Arial" w:cs="Arial"/>
        </w:rPr>
      </w:pPr>
      <w:r w:rsidRPr="00640721">
        <w:rPr>
          <w:rFonts w:ascii="Arial" w:hAnsi="Arial" w:cs="Arial"/>
        </w:rPr>
        <w:t>agent is a member of a government approved Client Money Protection Scheme, it</w:t>
      </w:r>
    </w:p>
    <w:p w14:paraId="5489CB61" w14:textId="662D9118" w:rsidR="00987B9A" w:rsidRPr="00640721" w:rsidRDefault="00987B9A" w:rsidP="00327FB0">
      <w:pPr>
        <w:rPr>
          <w:rFonts w:ascii="Arial" w:hAnsi="Arial" w:cs="Arial"/>
        </w:rPr>
      </w:pPr>
      <w:r w:rsidRPr="00640721">
        <w:rPr>
          <w:rFonts w:ascii="Arial" w:hAnsi="Arial" w:cs="Arial"/>
        </w:rPr>
        <w:t>enables a tenant, landlord or both to be compensated if all or part of their money is</w:t>
      </w:r>
    </w:p>
    <w:p w14:paraId="454C2945" w14:textId="7D242313" w:rsidR="00987B9A" w:rsidRPr="00640721" w:rsidRDefault="00987B9A" w:rsidP="00327FB0">
      <w:pPr>
        <w:rPr>
          <w:rFonts w:ascii="Arial" w:hAnsi="Arial" w:cs="Arial"/>
        </w:rPr>
      </w:pPr>
      <w:r w:rsidRPr="00640721">
        <w:rPr>
          <w:rFonts w:ascii="Arial" w:hAnsi="Arial" w:cs="Arial"/>
        </w:rPr>
        <w:t>not repaid.</w:t>
      </w:r>
    </w:p>
    <w:p w14:paraId="15D81E86" w14:textId="6E629C8A" w:rsidR="00987B9A" w:rsidRPr="00640721" w:rsidRDefault="00987B9A" w:rsidP="00327FB0">
      <w:pPr>
        <w:rPr>
          <w:rFonts w:ascii="Arial" w:hAnsi="Arial" w:cs="Arial"/>
        </w:rPr>
      </w:pPr>
      <w:r w:rsidRPr="00640721">
        <w:rPr>
          <w:rFonts w:ascii="Arial" w:hAnsi="Arial" w:cs="Arial"/>
        </w:rPr>
        <w:t>“Client money” means money received by a property agent held on behalf of</w:t>
      </w:r>
    </w:p>
    <w:p w14:paraId="1F17C815" w14:textId="581C5816" w:rsidR="00987B9A" w:rsidRPr="00640721" w:rsidRDefault="00987B9A" w:rsidP="00327FB0">
      <w:pPr>
        <w:rPr>
          <w:rFonts w:ascii="Arial" w:hAnsi="Arial" w:cs="Arial"/>
        </w:rPr>
      </w:pPr>
      <w:r w:rsidRPr="00640721">
        <w:rPr>
          <w:rFonts w:ascii="Arial" w:hAnsi="Arial" w:cs="Arial"/>
        </w:rPr>
        <w:t xml:space="preserve">another person </w:t>
      </w:r>
      <w:proofErr w:type="gramStart"/>
      <w:r w:rsidRPr="00640721">
        <w:rPr>
          <w:rFonts w:ascii="Arial" w:hAnsi="Arial" w:cs="Arial"/>
        </w:rPr>
        <w:t>in the course of</w:t>
      </w:r>
      <w:proofErr w:type="gramEnd"/>
      <w:r w:rsidRPr="00640721">
        <w:rPr>
          <w:rFonts w:ascii="Arial" w:hAnsi="Arial" w:cs="Arial"/>
        </w:rPr>
        <w:t xml:space="preserve"> English letting agency work within the meaning of</w:t>
      </w:r>
    </w:p>
    <w:p w14:paraId="6E639974" w14:textId="526C2ADE" w:rsidR="00987B9A" w:rsidRPr="00640721" w:rsidRDefault="00987B9A" w:rsidP="00327FB0">
      <w:pPr>
        <w:rPr>
          <w:rFonts w:ascii="Arial" w:hAnsi="Arial" w:cs="Arial"/>
        </w:rPr>
      </w:pPr>
      <w:r w:rsidRPr="00640721">
        <w:rPr>
          <w:rFonts w:ascii="Arial" w:hAnsi="Arial" w:cs="Arial"/>
        </w:rPr>
        <w:t>section 54 of the Housing and Planning Act 2016 or English property management</w:t>
      </w:r>
    </w:p>
    <w:p w14:paraId="7E02F072" w14:textId="1AB56F8D" w:rsidR="00987B9A" w:rsidRPr="00640721" w:rsidRDefault="00987B9A" w:rsidP="00327FB0">
      <w:pPr>
        <w:rPr>
          <w:rFonts w:ascii="Arial" w:hAnsi="Arial" w:cs="Arial"/>
        </w:rPr>
      </w:pPr>
      <w:r w:rsidRPr="00640721">
        <w:rPr>
          <w:rFonts w:ascii="Arial" w:hAnsi="Arial" w:cs="Arial"/>
        </w:rPr>
        <w:t>work within the meaning of section 55 of that Act. This does not include money</w:t>
      </w:r>
    </w:p>
    <w:p w14:paraId="51CF489D" w14:textId="3D853317" w:rsidR="00987B9A" w:rsidRPr="00640721" w:rsidRDefault="00987B9A" w:rsidP="00327FB0">
      <w:pPr>
        <w:rPr>
          <w:rFonts w:ascii="Arial" w:hAnsi="Arial" w:cs="Arial"/>
        </w:rPr>
      </w:pPr>
      <w:r w:rsidRPr="00640721">
        <w:rPr>
          <w:rFonts w:ascii="Arial" w:hAnsi="Arial" w:cs="Arial"/>
        </w:rPr>
        <w:t>held in accordance with an authorised tenancy deposit scheme within the meaning</w:t>
      </w:r>
    </w:p>
    <w:p w14:paraId="18218AFA" w14:textId="3A05BC0B" w:rsidR="00987B9A" w:rsidRPr="00640721" w:rsidRDefault="00987B9A" w:rsidP="00327FB0">
      <w:pPr>
        <w:rPr>
          <w:rFonts w:ascii="Arial" w:hAnsi="Arial" w:cs="Arial"/>
        </w:rPr>
      </w:pPr>
      <w:r w:rsidRPr="00640721">
        <w:rPr>
          <w:rFonts w:ascii="Arial" w:hAnsi="Arial" w:cs="Arial"/>
        </w:rPr>
        <w:t>of Chapter 4 of Part 6 Housing Act 2004. However, “Client Money” includes</w:t>
      </w:r>
    </w:p>
    <w:p w14:paraId="59DD476D" w14:textId="090BBECD" w:rsidR="00987B9A" w:rsidRPr="00640721" w:rsidRDefault="00987B9A" w:rsidP="00327FB0">
      <w:pPr>
        <w:rPr>
          <w:rFonts w:ascii="Arial" w:hAnsi="Arial" w:cs="Arial"/>
        </w:rPr>
      </w:pPr>
      <w:r w:rsidRPr="00640721">
        <w:rPr>
          <w:rFonts w:ascii="Arial" w:hAnsi="Arial" w:cs="Arial"/>
        </w:rPr>
        <w:lastRenderedPageBreak/>
        <w:t>deposits paid to a letting agent before they are protected and unprotected deposits</w:t>
      </w:r>
    </w:p>
    <w:p w14:paraId="1909F9B1" w14:textId="22A378EB" w:rsidR="00987B9A" w:rsidRPr="00640721" w:rsidRDefault="00987B9A" w:rsidP="00327FB0">
      <w:pPr>
        <w:rPr>
          <w:rFonts w:ascii="Arial" w:hAnsi="Arial" w:cs="Arial"/>
        </w:rPr>
      </w:pPr>
      <w:r w:rsidRPr="00640721">
        <w:rPr>
          <w:rFonts w:ascii="Arial" w:hAnsi="Arial" w:cs="Arial"/>
        </w:rPr>
        <w:t>at the end of a tenancy, before they are returned/paid to the tenant or landlord.</w:t>
      </w:r>
    </w:p>
    <w:p w14:paraId="2EBCADA7" w14:textId="31CC45A1" w:rsidR="00987B9A" w:rsidRPr="00640721" w:rsidRDefault="00987B9A" w:rsidP="00327FB0">
      <w:pPr>
        <w:rPr>
          <w:rFonts w:ascii="Arial" w:hAnsi="Arial" w:cs="Arial"/>
        </w:rPr>
      </w:pPr>
    </w:p>
    <w:p w14:paraId="175EBBE8" w14:textId="74629CEB" w:rsidR="00987B9A" w:rsidRPr="00640721" w:rsidRDefault="00987B9A" w:rsidP="00640721">
      <w:pPr>
        <w:pStyle w:val="Subtitle"/>
      </w:pPr>
      <w:r w:rsidRPr="00640721">
        <w:t>SANCTIONS</w:t>
      </w:r>
    </w:p>
    <w:p w14:paraId="285B7DC3" w14:textId="062AE381" w:rsidR="00987B9A" w:rsidRPr="00640721" w:rsidRDefault="00987B9A" w:rsidP="00327FB0">
      <w:pPr>
        <w:rPr>
          <w:rFonts w:ascii="Arial" w:hAnsi="Arial" w:cs="Arial"/>
        </w:rPr>
      </w:pPr>
      <w:r w:rsidRPr="00640721">
        <w:rPr>
          <w:rFonts w:ascii="Arial" w:hAnsi="Arial" w:cs="Arial"/>
        </w:rPr>
        <w:t>The CMP Regulations provide that enforcement authorities may impose a financial</w:t>
      </w:r>
    </w:p>
    <w:p w14:paraId="58F46A72" w14:textId="3666705B" w:rsidR="00987B9A" w:rsidRPr="00640721" w:rsidRDefault="00987B9A" w:rsidP="00327FB0">
      <w:pPr>
        <w:rPr>
          <w:rFonts w:ascii="Arial" w:hAnsi="Arial" w:cs="Arial"/>
        </w:rPr>
      </w:pPr>
      <w:r w:rsidRPr="00640721">
        <w:rPr>
          <w:rFonts w:ascii="Arial" w:hAnsi="Arial" w:cs="Arial"/>
        </w:rPr>
        <w:t>penalty at such a level as the Council determines but not exceeding £30,000</w:t>
      </w:r>
    </w:p>
    <w:p w14:paraId="33A471A1" w14:textId="12F11825" w:rsidR="00987B9A" w:rsidRPr="00640721" w:rsidRDefault="00987B9A" w:rsidP="00327FB0">
      <w:pPr>
        <w:rPr>
          <w:rFonts w:ascii="Arial" w:hAnsi="Arial" w:cs="Arial"/>
        </w:rPr>
      </w:pPr>
      <w:r w:rsidRPr="00640721">
        <w:rPr>
          <w:rFonts w:ascii="Arial" w:hAnsi="Arial" w:cs="Arial"/>
        </w:rPr>
        <w:t>where it is satisfied beyond reasonable doubt that a property agent is engaging in</w:t>
      </w:r>
    </w:p>
    <w:p w14:paraId="46A7FBA3" w14:textId="4638090D" w:rsidR="00987B9A" w:rsidRPr="00640721" w:rsidRDefault="00987B9A" w:rsidP="00327FB0">
      <w:pPr>
        <w:rPr>
          <w:rFonts w:ascii="Arial" w:hAnsi="Arial" w:cs="Arial"/>
        </w:rPr>
      </w:pPr>
      <w:r w:rsidRPr="00640721">
        <w:rPr>
          <w:rFonts w:ascii="Arial" w:hAnsi="Arial" w:cs="Arial"/>
        </w:rPr>
        <w:t>letting agency or property management work and is required to be a member of an</w:t>
      </w:r>
    </w:p>
    <w:p w14:paraId="356D875D" w14:textId="6EC007BE" w:rsidR="00987B9A" w:rsidRPr="00640721" w:rsidRDefault="00987B9A" w:rsidP="00327FB0">
      <w:pPr>
        <w:rPr>
          <w:rFonts w:ascii="Arial" w:hAnsi="Arial" w:cs="Arial"/>
        </w:rPr>
      </w:pPr>
      <w:r w:rsidRPr="00640721">
        <w:rPr>
          <w:rFonts w:ascii="Arial" w:hAnsi="Arial" w:cs="Arial"/>
        </w:rPr>
        <w:t>approved client money protection scheme but has failed to join one.</w:t>
      </w:r>
    </w:p>
    <w:p w14:paraId="45EECAE2" w14:textId="57F603ED" w:rsidR="00987B9A" w:rsidRPr="00640721" w:rsidRDefault="00987B9A" w:rsidP="00327FB0">
      <w:pPr>
        <w:rPr>
          <w:rFonts w:ascii="Arial" w:hAnsi="Arial" w:cs="Arial"/>
        </w:rPr>
      </w:pPr>
      <w:r w:rsidRPr="00640721">
        <w:rPr>
          <w:rFonts w:ascii="Arial" w:hAnsi="Arial" w:cs="Arial"/>
        </w:rPr>
        <w:t>Trading Standards considers this a very serious breach because of the potential</w:t>
      </w:r>
    </w:p>
    <w:p w14:paraId="74EA209B" w14:textId="14017756" w:rsidR="00987B9A" w:rsidRPr="00640721" w:rsidRDefault="00987B9A" w:rsidP="00327FB0">
      <w:pPr>
        <w:rPr>
          <w:rFonts w:ascii="Arial" w:hAnsi="Arial" w:cs="Arial"/>
        </w:rPr>
      </w:pPr>
      <w:r w:rsidRPr="00640721">
        <w:rPr>
          <w:rFonts w:ascii="Arial" w:hAnsi="Arial" w:cs="Arial"/>
        </w:rPr>
        <w:t>for extreme harm with potentially devastating consequences to both tenants and</w:t>
      </w:r>
    </w:p>
    <w:p w14:paraId="54F1D8B6" w14:textId="174BE8B9" w:rsidR="00987B9A" w:rsidRPr="00640721" w:rsidRDefault="00987B9A" w:rsidP="00327FB0">
      <w:pPr>
        <w:rPr>
          <w:rFonts w:ascii="Arial" w:hAnsi="Arial" w:cs="Arial"/>
        </w:rPr>
      </w:pPr>
      <w:r w:rsidRPr="00640721">
        <w:rPr>
          <w:rFonts w:ascii="Arial" w:hAnsi="Arial" w:cs="Arial"/>
        </w:rPr>
        <w:t>landlords. It is also an indicator of poor professional standards within the sector.</w:t>
      </w:r>
    </w:p>
    <w:p w14:paraId="5D13A870" w14:textId="562BC9D0" w:rsidR="00987B9A" w:rsidRPr="00640721" w:rsidRDefault="00987B9A" w:rsidP="00327FB0">
      <w:pPr>
        <w:rPr>
          <w:rFonts w:ascii="Arial" w:hAnsi="Arial" w:cs="Arial"/>
        </w:rPr>
      </w:pPr>
      <w:r w:rsidRPr="00640721">
        <w:rPr>
          <w:rFonts w:ascii="Arial" w:hAnsi="Arial" w:cs="Arial"/>
        </w:rPr>
        <w:t>A full list of client money protection schemes can be found at the link below. The</w:t>
      </w:r>
    </w:p>
    <w:p w14:paraId="30B45AC5" w14:textId="06BA2546" w:rsidR="00317B0A" w:rsidRPr="00640721" w:rsidRDefault="00987B9A" w:rsidP="00317B0A">
      <w:pPr>
        <w:rPr>
          <w:rFonts w:ascii="Arial" w:hAnsi="Arial" w:cs="Arial"/>
        </w:rPr>
      </w:pPr>
      <w:r w:rsidRPr="00640721">
        <w:rPr>
          <w:rFonts w:ascii="Arial" w:hAnsi="Arial" w:cs="Arial"/>
        </w:rPr>
        <w:t xml:space="preserve">list of schemes is kept up to date by the MHCLG: </w:t>
      </w:r>
      <w:hyperlink r:id="rId5" w:history="1">
        <w:r w:rsidR="00317B0A" w:rsidRPr="00640721">
          <w:rPr>
            <w:rStyle w:val="Hyperlink"/>
            <w:rFonts w:ascii="Arial" w:hAnsi="Arial" w:cs="Arial"/>
          </w:rPr>
          <w:t>https://www.gov.uk/client-m</w:t>
        </w:r>
        <w:r w:rsidR="00317B0A" w:rsidRPr="00640721">
          <w:rPr>
            <w:rStyle w:val="Hyperlink"/>
            <w:rFonts w:ascii="Arial" w:hAnsi="Arial" w:cs="Arial"/>
          </w:rPr>
          <w:t>o</w:t>
        </w:r>
        <w:r w:rsidR="00317B0A" w:rsidRPr="00640721">
          <w:rPr>
            <w:rStyle w:val="Hyperlink"/>
            <w:rFonts w:ascii="Arial" w:hAnsi="Arial" w:cs="Arial"/>
          </w:rPr>
          <w:t>ney-protection-scheme-property-agents</w:t>
        </w:r>
      </w:hyperlink>
    </w:p>
    <w:p w14:paraId="06CA87FF" w14:textId="1F3E3643" w:rsidR="00987B9A" w:rsidRPr="00640721" w:rsidRDefault="00987B9A" w:rsidP="00317B0A">
      <w:pPr>
        <w:rPr>
          <w:rFonts w:ascii="Arial" w:hAnsi="Arial" w:cs="Arial"/>
        </w:rPr>
      </w:pPr>
      <w:r w:rsidRPr="00640721">
        <w:rPr>
          <w:rFonts w:ascii="Arial" w:hAnsi="Arial" w:cs="Arial"/>
        </w:rPr>
        <w:t>The CMP Regulations provide that enforcement authorities may impose a financial</w:t>
      </w:r>
    </w:p>
    <w:p w14:paraId="22D005E6" w14:textId="6C7DD432" w:rsidR="00987B9A" w:rsidRPr="00640721" w:rsidRDefault="00987B9A" w:rsidP="00327FB0">
      <w:pPr>
        <w:rPr>
          <w:rFonts w:ascii="Arial" w:hAnsi="Arial" w:cs="Arial"/>
        </w:rPr>
      </w:pPr>
      <w:r w:rsidRPr="00640721">
        <w:rPr>
          <w:rFonts w:ascii="Arial" w:hAnsi="Arial" w:cs="Arial"/>
        </w:rPr>
        <w:t>penalty at such level as the Council determines but not exceeding £5,000, where it is</w:t>
      </w:r>
    </w:p>
    <w:p w14:paraId="217F0E3D" w14:textId="324278C7" w:rsidR="00987B9A" w:rsidRPr="00640721" w:rsidRDefault="00987B9A" w:rsidP="00327FB0">
      <w:pPr>
        <w:rPr>
          <w:rFonts w:ascii="Arial" w:hAnsi="Arial" w:cs="Arial"/>
        </w:rPr>
      </w:pPr>
      <w:r w:rsidRPr="00640721">
        <w:rPr>
          <w:rFonts w:ascii="Arial" w:hAnsi="Arial" w:cs="Arial"/>
        </w:rPr>
        <w:t>satisfied beyond all reasonable doubt that a regulated property agent has failed to:</w:t>
      </w:r>
    </w:p>
    <w:p w14:paraId="22521127" w14:textId="3B203273" w:rsidR="00987B9A" w:rsidRPr="00640721" w:rsidRDefault="00987B9A" w:rsidP="00317B0A">
      <w:pPr>
        <w:ind w:left="720"/>
        <w:rPr>
          <w:rFonts w:ascii="Arial" w:hAnsi="Arial" w:cs="Arial"/>
        </w:rPr>
      </w:pPr>
      <w:r w:rsidRPr="00640721">
        <w:rPr>
          <w:rFonts w:ascii="Arial" w:hAnsi="Arial" w:cs="Arial"/>
        </w:rPr>
        <w:t>•  Display a certificate of its membership of an approved Client Money</w:t>
      </w:r>
    </w:p>
    <w:p w14:paraId="4168DA96" w14:textId="5D3C3C8B" w:rsidR="00987B9A" w:rsidRPr="00640721" w:rsidRDefault="00987B9A" w:rsidP="00317B0A">
      <w:pPr>
        <w:ind w:left="720"/>
        <w:rPr>
          <w:rFonts w:ascii="Arial" w:hAnsi="Arial" w:cs="Arial"/>
        </w:rPr>
      </w:pPr>
      <w:r w:rsidRPr="00640721">
        <w:rPr>
          <w:rFonts w:ascii="Arial" w:hAnsi="Arial" w:cs="Arial"/>
        </w:rPr>
        <w:t>Protection Scheme prominently in their office(s) (where the scheme</w:t>
      </w:r>
    </w:p>
    <w:p w14:paraId="6E968907" w14:textId="6AEB875F" w:rsidR="00987B9A" w:rsidRPr="00640721" w:rsidRDefault="00987B9A" w:rsidP="00317B0A">
      <w:pPr>
        <w:ind w:left="720"/>
        <w:rPr>
          <w:rFonts w:ascii="Arial" w:hAnsi="Arial" w:cs="Arial"/>
        </w:rPr>
      </w:pPr>
      <w:r w:rsidRPr="00640721">
        <w:rPr>
          <w:rFonts w:ascii="Arial" w:hAnsi="Arial" w:cs="Arial"/>
        </w:rPr>
        <w:t>administrator of the approved scheme provides a certificate);</w:t>
      </w:r>
    </w:p>
    <w:p w14:paraId="2013B7E6" w14:textId="68B53069" w:rsidR="00987B9A" w:rsidRPr="00640721" w:rsidRDefault="00987B9A" w:rsidP="00317B0A">
      <w:pPr>
        <w:ind w:left="720"/>
        <w:rPr>
          <w:rFonts w:ascii="Arial" w:hAnsi="Arial" w:cs="Arial"/>
        </w:rPr>
      </w:pPr>
      <w:r w:rsidRPr="00640721">
        <w:rPr>
          <w:rFonts w:ascii="Arial" w:hAnsi="Arial" w:cs="Arial"/>
        </w:rPr>
        <w:t>• Publish a copy of the certificate on their website (if any); and</w:t>
      </w:r>
    </w:p>
    <w:p w14:paraId="2F82AAD4" w14:textId="0A0F1160" w:rsidR="00987B9A" w:rsidRPr="00640721" w:rsidRDefault="00987B9A" w:rsidP="00317B0A">
      <w:pPr>
        <w:ind w:left="720"/>
        <w:rPr>
          <w:rFonts w:ascii="Arial" w:hAnsi="Arial" w:cs="Arial"/>
        </w:rPr>
      </w:pPr>
      <w:r w:rsidRPr="00640721">
        <w:rPr>
          <w:rFonts w:ascii="Arial" w:hAnsi="Arial" w:cs="Arial"/>
        </w:rPr>
        <w:t>•  Produce a copy of the certificate to any person who may reasonably require</w:t>
      </w:r>
    </w:p>
    <w:p w14:paraId="42E04A4D" w14:textId="77777777" w:rsidR="00987B9A" w:rsidRPr="00640721" w:rsidRDefault="00987B9A" w:rsidP="00317B0A">
      <w:pPr>
        <w:ind w:left="720"/>
        <w:rPr>
          <w:rFonts w:ascii="Arial" w:hAnsi="Arial" w:cs="Arial"/>
        </w:rPr>
      </w:pPr>
      <w:r w:rsidRPr="00640721">
        <w:rPr>
          <w:rFonts w:ascii="Arial" w:hAnsi="Arial" w:cs="Arial"/>
        </w:rPr>
        <w:t>it, free of charge.</w:t>
      </w:r>
    </w:p>
    <w:p w14:paraId="318F4A29" w14:textId="7F1A528F" w:rsidR="00987B9A" w:rsidRPr="00640721" w:rsidRDefault="00987B9A" w:rsidP="00327FB0">
      <w:pPr>
        <w:rPr>
          <w:rFonts w:ascii="Arial" w:hAnsi="Arial" w:cs="Arial"/>
        </w:rPr>
      </w:pPr>
      <w:r w:rsidRPr="00640721">
        <w:rPr>
          <w:rFonts w:ascii="Arial" w:hAnsi="Arial" w:cs="Arial"/>
        </w:rPr>
        <w:t>The right to impose a financial penalty in respect of the transparency requirements</w:t>
      </w:r>
    </w:p>
    <w:p w14:paraId="611CC6BB" w14:textId="2FDE2B1E" w:rsidR="00987B9A" w:rsidRPr="00640721" w:rsidRDefault="00987B9A" w:rsidP="00327FB0">
      <w:pPr>
        <w:rPr>
          <w:rFonts w:ascii="Arial" w:hAnsi="Arial" w:cs="Arial"/>
        </w:rPr>
      </w:pPr>
      <w:r w:rsidRPr="00640721">
        <w:rPr>
          <w:rFonts w:ascii="Arial" w:hAnsi="Arial" w:cs="Arial"/>
        </w:rPr>
        <w:t>does not apply if the agent has taken all reasonable steps to obtain a copy of a</w:t>
      </w:r>
    </w:p>
    <w:p w14:paraId="2800EAD9" w14:textId="7928D86A" w:rsidR="00987B9A" w:rsidRPr="00640721" w:rsidRDefault="00987B9A" w:rsidP="00327FB0">
      <w:pPr>
        <w:rPr>
          <w:rFonts w:ascii="Arial" w:hAnsi="Arial" w:cs="Arial"/>
        </w:rPr>
      </w:pPr>
      <w:r w:rsidRPr="00640721">
        <w:rPr>
          <w:rFonts w:ascii="Arial" w:hAnsi="Arial" w:cs="Arial"/>
        </w:rPr>
        <w:t>certificate confirming the agent’s membership of the approved or designated client</w:t>
      </w:r>
    </w:p>
    <w:p w14:paraId="463E446C" w14:textId="2F035564" w:rsidR="00987B9A" w:rsidRPr="00640721" w:rsidRDefault="00987B9A" w:rsidP="00327FB0">
      <w:pPr>
        <w:rPr>
          <w:rFonts w:ascii="Arial" w:hAnsi="Arial" w:cs="Arial"/>
        </w:rPr>
      </w:pPr>
      <w:r w:rsidRPr="00640721">
        <w:rPr>
          <w:rFonts w:ascii="Arial" w:hAnsi="Arial" w:cs="Arial"/>
        </w:rPr>
        <w:t xml:space="preserve">money protection scheme and the scheme administrator </w:t>
      </w:r>
      <w:proofErr w:type="gramStart"/>
      <w:r w:rsidRPr="00640721">
        <w:rPr>
          <w:rFonts w:ascii="Arial" w:hAnsi="Arial" w:cs="Arial"/>
        </w:rPr>
        <w:t>has</w:t>
      </w:r>
      <w:proofErr w:type="gramEnd"/>
      <w:r w:rsidRPr="00640721">
        <w:rPr>
          <w:rFonts w:ascii="Arial" w:hAnsi="Arial" w:cs="Arial"/>
        </w:rPr>
        <w:t xml:space="preserve"> not provided it.</w:t>
      </w:r>
    </w:p>
    <w:p w14:paraId="5DD3C8E9" w14:textId="2DEFB2F9" w:rsidR="00987B9A" w:rsidRPr="00640721" w:rsidRDefault="00987B9A" w:rsidP="00327FB0">
      <w:pPr>
        <w:rPr>
          <w:rFonts w:ascii="Arial" w:hAnsi="Arial" w:cs="Arial"/>
        </w:rPr>
      </w:pPr>
      <w:r w:rsidRPr="00640721">
        <w:rPr>
          <w:rFonts w:ascii="Arial" w:hAnsi="Arial" w:cs="Arial"/>
        </w:rPr>
        <w:t>A financial penalty may also be imposed at such level as the Council determines</w:t>
      </w:r>
    </w:p>
    <w:p w14:paraId="20CF7F25" w14:textId="5FB1C589" w:rsidR="00987B9A" w:rsidRPr="00640721" w:rsidRDefault="00987B9A" w:rsidP="00327FB0">
      <w:pPr>
        <w:rPr>
          <w:rFonts w:ascii="Arial" w:hAnsi="Arial" w:cs="Arial"/>
        </w:rPr>
      </w:pPr>
      <w:r w:rsidRPr="00640721">
        <w:rPr>
          <w:rFonts w:ascii="Arial" w:hAnsi="Arial" w:cs="Arial"/>
        </w:rPr>
        <w:lastRenderedPageBreak/>
        <w:t>but not exceeding £5,000, where it is satisfied beyond reasonable doubt that a</w:t>
      </w:r>
    </w:p>
    <w:p w14:paraId="534D6284" w14:textId="77777777" w:rsidR="00987B9A" w:rsidRPr="00640721" w:rsidRDefault="00987B9A" w:rsidP="00327FB0">
      <w:pPr>
        <w:rPr>
          <w:rFonts w:ascii="Arial" w:hAnsi="Arial" w:cs="Arial"/>
        </w:rPr>
      </w:pPr>
      <w:r w:rsidRPr="00640721">
        <w:rPr>
          <w:rFonts w:ascii="Arial" w:hAnsi="Arial" w:cs="Arial"/>
        </w:rPr>
        <w:t>regulated property agent has failed to notify each client in writing within 14 days of:</w:t>
      </w:r>
    </w:p>
    <w:p w14:paraId="5AC94502" w14:textId="41F3F2C2" w:rsidR="00987B9A" w:rsidRPr="00640721" w:rsidRDefault="00987B9A" w:rsidP="00317B0A">
      <w:pPr>
        <w:ind w:left="720"/>
        <w:rPr>
          <w:rFonts w:ascii="Arial" w:hAnsi="Arial" w:cs="Arial"/>
        </w:rPr>
      </w:pPr>
      <w:r w:rsidRPr="00640721">
        <w:rPr>
          <w:rFonts w:ascii="Arial" w:hAnsi="Arial" w:cs="Arial"/>
        </w:rPr>
        <w:t>•  the agent’s membership of an approved or designated client money</w:t>
      </w:r>
    </w:p>
    <w:p w14:paraId="76693C82" w14:textId="46B4DC16" w:rsidR="00987B9A" w:rsidRPr="00640721" w:rsidRDefault="00987B9A" w:rsidP="00317B0A">
      <w:pPr>
        <w:ind w:left="720"/>
        <w:rPr>
          <w:rFonts w:ascii="Arial" w:hAnsi="Arial" w:cs="Arial"/>
        </w:rPr>
      </w:pPr>
      <w:r w:rsidRPr="00640721">
        <w:rPr>
          <w:rFonts w:ascii="Arial" w:hAnsi="Arial" w:cs="Arial"/>
        </w:rPr>
        <w:t>protection scheme being revoked; or</w:t>
      </w:r>
    </w:p>
    <w:p w14:paraId="3E433ED0" w14:textId="236C0924" w:rsidR="00987B9A" w:rsidRPr="00640721" w:rsidRDefault="00987B9A" w:rsidP="00317B0A">
      <w:pPr>
        <w:ind w:left="720"/>
        <w:rPr>
          <w:rFonts w:ascii="Arial" w:hAnsi="Arial" w:cs="Arial"/>
        </w:rPr>
      </w:pPr>
      <w:r w:rsidRPr="00640721">
        <w:rPr>
          <w:rFonts w:ascii="Arial" w:hAnsi="Arial" w:cs="Arial"/>
        </w:rPr>
        <w:t>•  the agent ceasing to be a member of a particular approved or designated</w:t>
      </w:r>
    </w:p>
    <w:p w14:paraId="34CD8782" w14:textId="02A7790E" w:rsidR="00987B9A" w:rsidRPr="00640721" w:rsidRDefault="00987B9A" w:rsidP="00317B0A">
      <w:pPr>
        <w:ind w:left="720"/>
        <w:rPr>
          <w:rFonts w:ascii="Arial" w:hAnsi="Arial" w:cs="Arial"/>
        </w:rPr>
      </w:pPr>
      <w:r w:rsidRPr="00640721">
        <w:rPr>
          <w:rFonts w:ascii="Arial" w:hAnsi="Arial" w:cs="Arial"/>
        </w:rPr>
        <w:t>client money protection scheme and becoming a member of a different</w:t>
      </w:r>
    </w:p>
    <w:p w14:paraId="4BD446D0" w14:textId="6DDBD2CB" w:rsidR="00987B9A" w:rsidRPr="00640721" w:rsidRDefault="00987B9A" w:rsidP="00317B0A">
      <w:pPr>
        <w:ind w:left="720"/>
        <w:rPr>
          <w:rFonts w:ascii="Arial" w:hAnsi="Arial" w:cs="Arial"/>
        </w:rPr>
      </w:pPr>
      <w:r w:rsidRPr="00640721">
        <w:rPr>
          <w:rFonts w:ascii="Arial" w:hAnsi="Arial" w:cs="Arial"/>
        </w:rPr>
        <w:t>approved or designated client money protection scheme.</w:t>
      </w:r>
    </w:p>
    <w:p w14:paraId="29AD896F" w14:textId="2532A53E" w:rsidR="00987B9A" w:rsidRPr="00640721" w:rsidRDefault="00987B9A" w:rsidP="00327FB0">
      <w:pPr>
        <w:rPr>
          <w:rFonts w:ascii="Arial" w:hAnsi="Arial" w:cs="Arial"/>
        </w:rPr>
      </w:pPr>
      <w:r w:rsidRPr="00640721">
        <w:rPr>
          <w:rFonts w:ascii="Arial" w:hAnsi="Arial" w:cs="Arial"/>
        </w:rPr>
        <w:t>In such circumstances the notification must give the name and address of the new</w:t>
      </w:r>
    </w:p>
    <w:p w14:paraId="017E2212" w14:textId="77777777" w:rsidR="00987B9A" w:rsidRPr="00640721" w:rsidRDefault="00987B9A" w:rsidP="00327FB0">
      <w:pPr>
        <w:rPr>
          <w:rFonts w:ascii="Arial" w:hAnsi="Arial" w:cs="Arial"/>
        </w:rPr>
      </w:pPr>
      <w:r w:rsidRPr="00640721">
        <w:rPr>
          <w:rFonts w:ascii="Arial" w:hAnsi="Arial" w:cs="Arial"/>
        </w:rPr>
        <w:t>scheme which the agent joins.</w:t>
      </w:r>
    </w:p>
    <w:p w14:paraId="5EEDCF99" w14:textId="56FA7291" w:rsidR="00987B9A" w:rsidRPr="00640721" w:rsidRDefault="00987B9A" w:rsidP="00327FB0">
      <w:pPr>
        <w:rPr>
          <w:rFonts w:ascii="Arial" w:hAnsi="Arial" w:cs="Arial"/>
        </w:rPr>
      </w:pPr>
    </w:p>
    <w:p w14:paraId="64421039" w14:textId="22FA10DE" w:rsidR="00987B9A" w:rsidRPr="00640721" w:rsidRDefault="00987B9A" w:rsidP="00327FB0">
      <w:pPr>
        <w:rPr>
          <w:rFonts w:ascii="Arial" w:hAnsi="Arial" w:cs="Arial"/>
        </w:rPr>
      </w:pPr>
      <w:r w:rsidRPr="00640721">
        <w:rPr>
          <w:rFonts w:ascii="Arial" w:hAnsi="Arial" w:cs="Arial"/>
        </w:rPr>
        <w:t>A breach of each of the transparency requirements above would account for a</w:t>
      </w:r>
    </w:p>
    <w:p w14:paraId="557558BC" w14:textId="6E65EA37" w:rsidR="00987B9A" w:rsidRPr="00640721" w:rsidRDefault="00987B9A" w:rsidP="00327FB0">
      <w:pPr>
        <w:rPr>
          <w:rFonts w:ascii="Arial" w:hAnsi="Arial" w:cs="Arial"/>
        </w:rPr>
      </w:pPr>
      <w:r w:rsidRPr="00640721">
        <w:rPr>
          <w:rFonts w:ascii="Arial" w:hAnsi="Arial" w:cs="Arial"/>
        </w:rPr>
        <w:t>separate breach. Therefore, where an agent has breached more than one of these</w:t>
      </w:r>
    </w:p>
    <w:p w14:paraId="11DA1212" w14:textId="56D72A74" w:rsidR="00987B9A" w:rsidRPr="00640721" w:rsidRDefault="00987B9A" w:rsidP="00327FB0">
      <w:pPr>
        <w:rPr>
          <w:rFonts w:ascii="Arial" w:hAnsi="Arial" w:cs="Arial"/>
        </w:rPr>
      </w:pPr>
      <w:r w:rsidRPr="00640721">
        <w:rPr>
          <w:rFonts w:ascii="Arial" w:hAnsi="Arial" w:cs="Arial"/>
        </w:rPr>
        <w:t>requirements, they will be liable for a separate financial penalty in respect of each</w:t>
      </w:r>
    </w:p>
    <w:p w14:paraId="75F3F3FC" w14:textId="17848254" w:rsidR="00987B9A" w:rsidRPr="00640721" w:rsidRDefault="00987B9A" w:rsidP="00327FB0">
      <w:pPr>
        <w:rPr>
          <w:rFonts w:ascii="Arial" w:hAnsi="Arial" w:cs="Arial"/>
        </w:rPr>
      </w:pPr>
      <w:r w:rsidRPr="00640721">
        <w:rPr>
          <w:rFonts w:ascii="Arial" w:hAnsi="Arial" w:cs="Arial"/>
        </w:rPr>
        <w:t xml:space="preserve">breach. For example, </w:t>
      </w:r>
      <w:proofErr w:type="gramStart"/>
      <w:r w:rsidRPr="00640721">
        <w:rPr>
          <w:rFonts w:ascii="Arial" w:hAnsi="Arial" w:cs="Arial"/>
        </w:rPr>
        <w:t>in the event that</w:t>
      </w:r>
      <w:proofErr w:type="gramEnd"/>
      <w:r w:rsidRPr="00640721">
        <w:rPr>
          <w:rFonts w:ascii="Arial" w:hAnsi="Arial" w:cs="Arial"/>
        </w:rPr>
        <w:t xml:space="preserve"> an agent fails to display their membership</w:t>
      </w:r>
    </w:p>
    <w:p w14:paraId="2AE3F446" w14:textId="5188905B" w:rsidR="00987B9A" w:rsidRPr="00640721" w:rsidRDefault="00987B9A" w:rsidP="00327FB0">
      <w:pPr>
        <w:rPr>
          <w:rFonts w:ascii="Arial" w:hAnsi="Arial" w:cs="Arial"/>
        </w:rPr>
      </w:pPr>
      <w:r w:rsidRPr="00640721">
        <w:rPr>
          <w:rFonts w:ascii="Arial" w:hAnsi="Arial" w:cs="Arial"/>
        </w:rPr>
        <w:t xml:space="preserve">certificate </w:t>
      </w:r>
      <w:proofErr w:type="gramStart"/>
      <w:r w:rsidRPr="00640721">
        <w:rPr>
          <w:rFonts w:ascii="Arial" w:hAnsi="Arial" w:cs="Arial"/>
        </w:rPr>
        <w:t>and also</w:t>
      </w:r>
      <w:proofErr w:type="gramEnd"/>
      <w:r w:rsidRPr="00640721">
        <w:rPr>
          <w:rFonts w:ascii="Arial" w:hAnsi="Arial" w:cs="Arial"/>
        </w:rPr>
        <w:t xml:space="preserve"> fails to provide a copy of these certificates free of charge to</w:t>
      </w:r>
    </w:p>
    <w:p w14:paraId="061EE04C" w14:textId="7F16C39A" w:rsidR="00987B9A" w:rsidRPr="00640721" w:rsidRDefault="00987B9A" w:rsidP="00327FB0">
      <w:pPr>
        <w:rPr>
          <w:rFonts w:ascii="Arial" w:hAnsi="Arial" w:cs="Arial"/>
        </w:rPr>
      </w:pPr>
      <w:r w:rsidRPr="00640721">
        <w:rPr>
          <w:rFonts w:ascii="Arial" w:hAnsi="Arial" w:cs="Arial"/>
        </w:rPr>
        <w:t xml:space="preserve">anyone who reasonably asks these are two individual breaches with two </w:t>
      </w:r>
      <w:proofErr w:type="gramStart"/>
      <w:r w:rsidRPr="00640721">
        <w:rPr>
          <w:rFonts w:ascii="Arial" w:hAnsi="Arial" w:cs="Arial"/>
        </w:rPr>
        <w:t>separate</w:t>
      </w:r>
      <w:proofErr w:type="gramEnd"/>
    </w:p>
    <w:p w14:paraId="698F864B" w14:textId="275AF544" w:rsidR="00987B9A" w:rsidRPr="00640721" w:rsidRDefault="00987B9A" w:rsidP="00327FB0">
      <w:pPr>
        <w:rPr>
          <w:rFonts w:ascii="Arial" w:hAnsi="Arial" w:cs="Arial"/>
        </w:rPr>
      </w:pPr>
      <w:r w:rsidRPr="00640721">
        <w:rPr>
          <w:rFonts w:ascii="Arial" w:hAnsi="Arial" w:cs="Arial"/>
        </w:rPr>
        <w:t>potential financial penalties.</w:t>
      </w:r>
    </w:p>
    <w:p w14:paraId="6A584F76" w14:textId="77777777" w:rsidR="00317B0A" w:rsidRPr="00640721" w:rsidRDefault="00317B0A" w:rsidP="00327FB0">
      <w:pPr>
        <w:rPr>
          <w:rFonts w:ascii="Arial" w:hAnsi="Arial" w:cs="Arial"/>
        </w:rPr>
      </w:pPr>
    </w:p>
    <w:p w14:paraId="421FDE69" w14:textId="677FF12A" w:rsidR="00987B9A" w:rsidRPr="00640721" w:rsidRDefault="00987B9A" w:rsidP="00327FB0">
      <w:pPr>
        <w:rPr>
          <w:rFonts w:ascii="Arial" w:hAnsi="Arial" w:cs="Arial"/>
        </w:rPr>
      </w:pPr>
      <w:r w:rsidRPr="00640721">
        <w:rPr>
          <w:rFonts w:ascii="Arial" w:hAnsi="Arial" w:cs="Arial"/>
        </w:rPr>
        <w:t>Simply correcting a breach after receiving a notice will not nullify the proposed</w:t>
      </w:r>
    </w:p>
    <w:p w14:paraId="5BA442F3" w14:textId="77777777" w:rsidR="00987B9A" w:rsidRPr="00640721" w:rsidRDefault="00987B9A" w:rsidP="00327FB0">
      <w:pPr>
        <w:rPr>
          <w:rFonts w:ascii="Arial" w:hAnsi="Arial" w:cs="Arial"/>
        </w:rPr>
      </w:pPr>
      <w:r w:rsidRPr="00640721">
        <w:rPr>
          <w:rFonts w:ascii="Arial" w:hAnsi="Arial" w:cs="Arial"/>
        </w:rPr>
        <w:t>penalty and if an agent would like a reduction to be considered, representations/</w:t>
      </w:r>
    </w:p>
    <w:p w14:paraId="47A95831" w14:textId="3253D2B1" w:rsidR="00987B9A" w:rsidRPr="00640721" w:rsidRDefault="00987B9A" w:rsidP="00327FB0">
      <w:pPr>
        <w:rPr>
          <w:rFonts w:ascii="Arial" w:hAnsi="Arial" w:cs="Arial"/>
        </w:rPr>
      </w:pPr>
      <w:r w:rsidRPr="00640721">
        <w:rPr>
          <w:rFonts w:ascii="Arial" w:hAnsi="Arial" w:cs="Arial"/>
        </w:rPr>
        <w:t>objections should be made in the 28 days allowed (as detailed on the back of the</w:t>
      </w:r>
    </w:p>
    <w:p w14:paraId="46A92991" w14:textId="54C6A27F" w:rsidR="00987B9A" w:rsidRPr="00640721" w:rsidRDefault="00987B9A" w:rsidP="00327FB0">
      <w:pPr>
        <w:rPr>
          <w:rFonts w:ascii="Arial" w:hAnsi="Arial" w:cs="Arial"/>
        </w:rPr>
      </w:pPr>
      <w:r w:rsidRPr="00640721">
        <w:rPr>
          <w:rFonts w:ascii="Arial" w:hAnsi="Arial" w:cs="Arial"/>
        </w:rPr>
        <w:t>notice of intent).</w:t>
      </w:r>
    </w:p>
    <w:p w14:paraId="2487CD58" w14:textId="77777777" w:rsidR="00317B0A" w:rsidRPr="00640721" w:rsidRDefault="00317B0A" w:rsidP="00327FB0">
      <w:pPr>
        <w:rPr>
          <w:rFonts w:ascii="Arial" w:hAnsi="Arial" w:cs="Arial"/>
        </w:rPr>
      </w:pPr>
    </w:p>
    <w:p w14:paraId="62AC6A61" w14:textId="6354C5F0" w:rsidR="00987B9A" w:rsidRPr="00640721" w:rsidRDefault="00987B9A" w:rsidP="00640721">
      <w:pPr>
        <w:pStyle w:val="Subtitle"/>
      </w:pPr>
      <w:r w:rsidRPr="00640721">
        <w:t>DETERMINING THE LEVEL OF FINANCIAL PENALTY</w:t>
      </w:r>
    </w:p>
    <w:p w14:paraId="0B79E8C1" w14:textId="463A864B" w:rsidR="00987B9A" w:rsidRPr="00640721" w:rsidRDefault="00987B9A" w:rsidP="00327FB0">
      <w:pPr>
        <w:rPr>
          <w:rFonts w:ascii="Arial" w:hAnsi="Arial" w:cs="Arial"/>
        </w:rPr>
      </w:pPr>
      <w:r w:rsidRPr="00640721">
        <w:rPr>
          <w:rFonts w:ascii="Arial" w:hAnsi="Arial" w:cs="Arial"/>
        </w:rPr>
        <w:t>Although the Council has a wide discretion in determining the appropriate level of</w:t>
      </w:r>
    </w:p>
    <w:p w14:paraId="5EE2DB99" w14:textId="4E3EB99F" w:rsidR="00987B9A" w:rsidRPr="00640721" w:rsidRDefault="00987B9A" w:rsidP="00327FB0">
      <w:pPr>
        <w:rPr>
          <w:rFonts w:ascii="Arial" w:hAnsi="Arial" w:cs="Arial"/>
        </w:rPr>
      </w:pPr>
      <w:r w:rsidRPr="00640721">
        <w:rPr>
          <w:rFonts w:ascii="Arial" w:hAnsi="Arial" w:cs="Arial"/>
        </w:rPr>
        <w:t xml:space="preserve">financial penalty in any </w:t>
      </w:r>
      <w:proofErr w:type="gramStart"/>
      <w:r w:rsidRPr="00640721">
        <w:rPr>
          <w:rFonts w:ascii="Arial" w:hAnsi="Arial" w:cs="Arial"/>
        </w:rPr>
        <w:t>particular case</w:t>
      </w:r>
      <w:proofErr w:type="gramEnd"/>
      <w:r w:rsidRPr="00640721">
        <w:rPr>
          <w:rFonts w:ascii="Arial" w:hAnsi="Arial" w:cs="Arial"/>
        </w:rPr>
        <w:t xml:space="preserve"> in creating this policy regard has been given</w:t>
      </w:r>
    </w:p>
    <w:p w14:paraId="400F7238" w14:textId="5455D99E" w:rsidR="00987B9A" w:rsidRPr="00640721" w:rsidRDefault="00987B9A" w:rsidP="00327FB0">
      <w:pPr>
        <w:rPr>
          <w:rFonts w:ascii="Arial" w:hAnsi="Arial" w:cs="Arial"/>
        </w:rPr>
      </w:pPr>
      <w:r w:rsidRPr="00640721">
        <w:rPr>
          <w:rFonts w:ascii="Arial" w:hAnsi="Arial" w:cs="Arial"/>
        </w:rPr>
        <w:t xml:space="preserve">to the statutory guidance and </w:t>
      </w:r>
      <w:proofErr w:type="spellStart"/>
      <w:r w:rsidRPr="00640721">
        <w:rPr>
          <w:rFonts w:ascii="Arial" w:hAnsi="Arial" w:cs="Arial"/>
        </w:rPr>
        <w:t>no</w:t>
      </w:r>
      <w:r w:rsidR="00317B0A" w:rsidRPr="00640721">
        <w:rPr>
          <w:rFonts w:ascii="Arial" w:hAnsi="Arial" w:cs="Arial"/>
        </w:rPr>
        <w:t>n</w:t>
      </w:r>
      <w:r w:rsidRPr="00640721">
        <w:rPr>
          <w:rFonts w:ascii="Arial" w:hAnsi="Arial" w:cs="Arial"/>
        </w:rPr>
        <w:t xml:space="preserve"> statutory</w:t>
      </w:r>
      <w:proofErr w:type="spellEnd"/>
      <w:r w:rsidRPr="00640721">
        <w:rPr>
          <w:rFonts w:ascii="Arial" w:hAnsi="Arial" w:cs="Arial"/>
        </w:rPr>
        <w:t xml:space="preserve"> </w:t>
      </w:r>
      <w:proofErr w:type="gramStart"/>
      <w:r w:rsidRPr="00640721">
        <w:rPr>
          <w:rFonts w:ascii="Arial" w:hAnsi="Arial" w:cs="Arial"/>
        </w:rPr>
        <w:t xml:space="preserve">guidance, </w:t>
      </w:r>
      <w:r w:rsidR="00317B0A" w:rsidRPr="00640721">
        <w:rPr>
          <w:rFonts w:ascii="Arial" w:hAnsi="Arial" w:cs="Arial"/>
        </w:rPr>
        <w:t xml:space="preserve"> the</w:t>
      </w:r>
      <w:proofErr w:type="gramEnd"/>
      <w:r w:rsidRPr="00640721">
        <w:rPr>
          <w:rFonts w:ascii="Arial" w:hAnsi="Arial" w:cs="Arial"/>
        </w:rPr>
        <w:t xml:space="preserve"> Council’s</w:t>
      </w:r>
    </w:p>
    <w:p w14:paraId="2B9DAEEE" w14:textId="1110A17A" w:rsidR="00987B9A" w:rsidRPr="00640721" w:rsidRDefault="00317B0A" w:rsidP="00327FB0">
      <w:pPr>
        <w:rPr>
          <w:rFonts w:ascii="Arial" w:hAnsi="Arial" w:cs="Arial"/>
        </w:rPr>
      </w:pPr>
      <w:r w:rsidRPr="00640721">
        <w:rPr>
          <w:rFonts w:ascii="Arial" w:hAnsi="Arial" w:cs="Arial"/>
        </w:rPr>
        <w:t>regulatory</w:t>
      </w:r>
      <w:r w:rsidR="00987B9A" w:rsidRPr="00640721">
        <w:rPr>
          <w:rFonts w:ascii="Arial" w:hAnsi="Arial" w:cs="Arial"/>
        </w:rPr>
        <w:t xml:space="preserve"> enforcement policy, </w:t>
      </w:r>
      <w:r w:rsidRPr="00640721">
        <w:rPr>
          <w:rFonts w:ascii="Arial" w:hAnsi="Arial" w:cs="Arial"/>
        </w:rPr>
        <w:t>the</w:t>
      </w:r>
      <w:r w:rsidR="00987B9A" w:rsidRPr="00640721">
        <w:rPr>
          <w:rFonts w:ascii="Arial" w:hAnsi="Arial" w:cs="Arial"/>
        </w:rPr>
        <w:t xml:space="preserve"> Council’s Private Rented Sector </w:t>
      </w:r>
      <w:r w:rsidRPr="00640721">
        <w:rPr>
          <w:rFonts w:ascii="Arial" w:hAnsi="Arial" w:cs="Arial"/>
        </w:rPr>
        <w:t>enforcement policy</w:t>
      </w:r>
      <w:r w:rsidR="00987B9A" w:rsidRPr="00640721">
        <w:rPr>
          <w:rFonts w:ascii="Arial" w:hAnsi="Arial" w:cs="Arial"/>
        </w:rPr>
        <w:t>,</w:t>
      </w:r>
    </w:p>
    <w:p w14:paraId="5B4C991B" w14:textId="67E65601" w:rsidR="00987B9A" w:rsidRPr="00640721" w:rsidRDefault="00987B9A" w:rsidP="00327FB0">
      <w:pPr>
        <w:rPr>
          <w:rFonts w:ascii="Arial" w:hAnsi="Arial" w:cs="Arial"/>
        </w:rPr>
      </w:pPr>
      <w:r w:rsidRPr="00640721">
        <w:rPr>
          <w:rFonts w:ascii="Arial" w:hAnsi="Arial" w:cs="Arial"/>
        </w:rPr>
        <w:lastRenderedPageBreak/>
        <w:t>the Regulators code and where applicable the code for Crown Prosecutors. This</w:t>
      </w:r>
    </w:p>
    <w:p w14:paraId="249A86F0" w14:textId="0A7E5835" w:rsidR="00987B9A" w:rsidRPr="00640721" w:rsidRDefault="00987B9A" w:rsidP="00327FB0">
      <w:pPr>
        <w:rPr>
          <w:rFonts w:ascii="Arial" w:hAnsi="Arial" w:cs="Arial"/>
        </w:rPr>
      </w:pPr>
      <w:r w:rsidRPr="00640721">
        <w:rPr>
          <w:rFonts w:ascii="Arial" w:hAnsi="Arial" w:cs="Arial"/>
        </w:rPr>
        <w:t>policy has been made in consultation with the Lead Enforcement Authority.</w:t>
      </w:r>
    </w:p>
    <w:p w14:paraId="5AE4B86B" w14:textId="77777777" w:rsidR="00317B0A" w:rsidRPr="00640721" w:rsidRDefault="00317B0A" w:rsidP="00327FB0">
      <w:pPr>
        <w:rPr>
          <w:rFonts w:ascii="Arial" w:hAnsi="Arial" w:cs="Arial"/>
        </w:rPr>
      </w:pPr>
    </w:p>
    <w:p w14:paraId="57376EC4" w14:textId="2C0A95B0" w:rsidR="00987B9A" w:rsidRPr="00640721" w:rsidRDefault="00987B9A" w:rsidP="00640721">
      <w:pPr>
        <w:pStyle w:val="Subtitle"/>
      </w:pPr>
      <w:r w:rsidRPr="00640721">
        <w:t>STEP 1:  DETERMINE THE STARTING POINT</w:t>
      </w:r>
    </w:p>
    <w:p w14:paraId="04A13D48" w14:textId="2D1D4FC3" w:rsidR="00987B9A" w:rsidRPr="00640721" w:rsidRDefault="00987B9A" w:rsidP="00327FB0">
      <w:pPr>
        <w:rPr>
          <w:rFonts w:ascii="Arial" w:hAnsi="Arial" w:cs="Arial"/>
        </w:rPr>
      </w:pPr>
      <w:r w:rsidRPr="00640721">
        <w:rPr>
          <w:rFonts w:ascii="Arial" w:hAnsi="Arial" w:cs="Arial"/>
        </w:rPr>
        <w:t>In determining the appropriate financial penalty where an agent is not a member of</w:t>
      </w:r>
    </w:p>
    <w:p w14:paraId="38B8B219" w14:textId="5889C8F9" w:rsidR="00987B9A" w:rsidRPr="00640721" w:rsidRDefault="00987B9A" w:rsidP="00327FB0">
      <w:pPr>
        <w:rPr>
          <w:rFonts w:ascii="Arial" w:hAnsi="Arial" w:cs="Arial"/>
        </w:rPr>
      </w:pPr>
      <w:r w:rsidRPr="00640721">
        <w:rPr>
          <w:rFonts w:ascii="Arial" w:hAnsi="Arial" w:cs="Arial"/>
        </w:rPr>
        <w:t xml:space="preserve">a client money protection </w:t>
      </w:r>
      <w:proofErr w:type="gramStart"/>
      <w:r w:rsidRPr="00640721">
        <w:rPr>
          <w:rFonts w:ascii="Arial" w:hAnsi="Arial" w:cs="Arial"/>
        </w:rPr>
        <w:t>scheme</w:t>
      </w:r>
      <w:proofErr w:type="gramEnd"/>
      <w:r w:rsidRPr="00640721">
        <w:rPr>
          <w:rFonts w:ascii="Arial" w:hAnsi="Arial" w:cs="Arial"/>
        </w:rPr>
        <w:t xml:space="preserve"> the authority will start by </w:t>
      </w:r>
      <w:proofErr w:type="gramStart"/>
      <w:r w:rsidRPr="00640721">
        <w:rPr>
          <w:rFonts w:ascii="Arial" w:hAnsi="Arial" w:cs="Arial"/>
        </w:rPr>
        <w:t>taking into account</w:t>
      </w:r>
      <w:proofErr w:type="gramEnd"/>
      <w:r w:rsidRPr="00640721">
        <w:rPr>
          <w:rFonts w:ascii="Arial" w:hAnsi="Arial" w:cs="Arial"/>
        </w:rPr>
        <w:t xml:space="preserve"> the</w:t>
      </w:r>
    </w:p>
    <w:p w14:paraId="209532BD" w14:textId="38EFF031" w:rsidR="00987B9A" w:rsidRPr="00640721" w:rsidRDefault="00987B9A" w:rsidP="00327FB0">
      <w:pPr>
        <w:rPr>
          <w:rFonts w:ascii="Arial" w:hAnsi="Arial" w:cs="Arial"/>
        </w:rPr>
      </w:pPr>
      <w:r w:rsidRPr="00640721">
        <w:rPr>
          <w:rFonts w:ascii="Arial" w:hAnsi="Arial" w:cs="Arial"/>
        </w:rPr>
        <w:t>size of the company and apply a penalty as follows:</w:t>
      </w:r>
    </w:p>
    <w:p w14:paraId="16C84558" w14:textId="67DE6BAE" w:rsidR="00987B9A" w:rsidRPr="00640721" w:rsidRDefault="00987B9A" w:rsidP="00317B0A">
      <w:pPr>
        <w:ind w:left="720"/>
        <w:rPr>
          <w:rFonts w:ascii="Arial" w:hAnsi="Arial" w:cs="Arial"/>
        </w:rPr>
      </w:pPr>
      <w:r w:rsidRPr="00640721">
        <w:rPr>
          <w:rFonts w:ascii="Arial" w:hAnsi="Arial" w:cs="Arial"/>
        </w:rPr>
        <w:t>•  Property Agent Business turnover below £75,000: penalty starting point £10,000</w:t>
      </w:r>
    </w:p>
    <w:p w14:paraId="1C18FBCA" w14:textId="5AD5D0EB" w:rsidR="00987B9A" w:rsidRPr="00640721" w:rsidRDefault="00987B9A" w:rsidP="00317B0A">
      <w:pPr>
        <w:ind w:left="720"/>
        <w:rPr>
          <w:rFonts w:ascii="Arial" w:hAnsi="Arial" w:cs="Arial"/>
        </w:rPr>
      </w:pPr>
      <w:r w:rsidRPr="00640721">
        <w:rPr>
          <w:rFonts w:ascii="Arial" w:hAnsi="Arial" w:cs="Arial"/>
        </w:rPr>
        <w:t>•  Property Agent Business turnover between £75,000 - £150,000: penalty</w:t>
      </w:r>
    </w:p>
    <w:p w14:paraId="05803E6A" w14:textId="57BCB7FD" w:rsidR="00987B9A" w:rsidRPr="00640721" w:rsidRDefault="00987B9A" w:rsidP="00317B0A">
      <w:pPr>
        <w:ind w:left="720"/>
        <w:rPr>
          <w:rFonts w:ascii="Arial" w:hAnsi="Arial" w:cs="Arial"/>
        </w:rPr>
      </w:pPr>
      <w:r w:rsidRPr="00640721">
        <w:rPr>
          <w:rFonts w:ascii="Arial" w:hAnsi="Arial" w:cs="Arial"/>
        </w:rPr>
        <w:t>starting point £20,000</w:t>
      </w:r>
    </w:p>
    <w:p w14:paraId="23E72DAB" w14:textId="7DEB3EF8" w:rsidR="00987B9A" w:rsidRPr="00640721" w:rsidRDefault="00987B9A" w:rsidP="00317B0A">
      <w:pPr>
        <w:ind w:left="720"/>
        <w:rPr>
          <w:rFonts w:ascii="Arial" w:hAnsi="Arial" w:cs="Arial"/>
        </w:rPr>
      </w:pPr>
      <w:r w:rsidRPr="00640721">
        <w:rPr>
          <w:rFonts w:ascii="Arial" w:hAnsi="Arial" w:cs="Arial"/>
        </w:rPr>
        <w:t>•  Property Agent Business turnover over £150,000: penalty starting point £30,000</w:t>
      </w:r>
    </w:p>
    <w:p w14:paraId="76CFC5B2" w14:textId="44DBBD09" w:rsidR="00987B9A" w:rsidRPr="00640721" w:rsidRDefault="00987B9A" w:rsidP="00327FB0">
      <w:pPr>
        <w:rPr>
          <w:rFonts w:ascii="Arial" w:hAnsi="Arial" w:cs="Arial"/>
        </w:rPr>
      </w:pPr>
      <w:r w:rsidRPr="00640721">
        <w:rPr>
          <w:rFonts w:ascii="Arial" w:hAnsi="Arial" w:cs="Arial"/>
        </w:rPr>
        <w:t>The above figures will be applied before serving the notice of intent. The</w:t>
      </w:r>
    </w:p>
    <w:p w14:paraId="1BE02FEF" w14:textId="3CEFCF5F" w:rsidR="00987B9A" w:rsidRPr="00640721" w:rsidRDefault="00987B9A" w:rsidP="00327FB0">
      <w:pPr>
        <w:rPr>
          <w:rFonts w:ascii="Arial" w:hAnsi="Arial" w:cs="Arial"/>
        </w:rPr>
      </w:pPr>
      <w:r w:rsidRPr="00640721">
        <w:rPr>
          <w:rFonts w:ascii="Arial" w:hAnsi="Arial" w:cs="Arial"/>
        </w:rPr>
        <w:t>company’s turnover shall be assessed by reference to the turnover of the company</w:t>
      </w:r>
    </w:p>
    <w:p w14:paraId="029B9774" w14:textId="56F345D4" w:rsidR="00987B9A" w:rsidRPr="00640721" w:rsidRDefault="00987B9A" w:rsidP="00327FB0">
      <w:pPr>
        <w:rPr>
          <w:rFonts w:ascii="Arial" w:hAnsi="Arial" w:cs="Arial"/>
        </w:rPr>
      </w:pPr>
      <w:r w:rsidRPr="00640721">
        <w:rPr>
          <w:rFonts w:ascii="Arial" w:hAnsi="Arial" w:cs="Arial"/>
        </w:rPr>
        <w:t>stated in the most recent accounts submitted to Companies House. If the business</w:t>
      </w:r>
    </w:p>
    <w:p w14:paraId="260DF663" w14:textId="4DCAB972" w:rsidR="00987B9A" w:rsidRPr="00640721" w:rsidRDefault="00987B9A" w:rsidP="00327FB0">
      <w:pPr>
        <w:rPr>
          <w:rFonts w:ascii="Arial" w:hAnsi="Arial" w:cs="Arial"/>
        </w:rPr>
      </w:pPr>
      <w:proofErr w:type="gramStart"/>
      <w:r w:rsidRPr="00640721">
        <w:rPr>
          <w:rFonts w:ascii="Arial" w:hAnsi="Arial" w:cs="Arial"/>
        </w:rPr>
        <w:t>is</w:t>
      </w:r>
      <w:proofErr w:type="gramEnd"/>
      <w:r w:rsidRPr="00640721">
        <w:rPr>
          <w:rFonts w:ascii="Arial" w:hAnsi="Arial" w:cs="Arial"/>
        </w:rPr>
        <w:t xml:space="preserve"> not a company or no accounts indicating turnover have been submitted to</w:t>
      </w:r>
    </w:p>
    <w:p w14:paraId="00B2051E" w14:textId="753925AC" w:rsidR="00987B9A" w:rsidRPr="00640721" w:rsidRDefault="00987B9A" w:rsidP="00327FB0">
      <w:pPr>
        <w:rPr>
          <w:rFonts w:ascii="Arial" w:hAnsi="Arial" w:cs="Arial"/>
        </w:rPr>
      </w:pPr>
      <w:r w:rsidRPr="00640721">
        <w:rPr>
          <w:rFonts w:ascii="Arial" w:hAnsi="Arial" w:cs="Arial"/>
        </w:rPr>
        <w:t>Companies House or the accounts are more than 18 months old, then the</w:t>
      </w:r>
    </w:p>
    <w:p w14:paraId="487B0F83" w14:textId="2C6740D4" w:rsidR="00987B9A" w:rsidRPr="00640721" w:rsidRDefault="00987B9A" w:rsidP="00327FB0">
      <w:pPr>
        <w:rPr>
          <w:rFonts w:ascii="Arial" w:hAnsi="Arial" w:cs="Arial"/>
        </w:rPr>
      </w:pPr>
      <w:r w:rsidRPr="00640721">
        <w:rPr>
          <w:rFonts w:ascii="Arial" w:hAnsi="Arial" w:cs="Arial"/>
        </w:rPr>
        <w:t>maximum of £30,000 may be applied until the Council has a better indication of</w:t>
      </w:r>
    </w:p>
    <w:p w14:paraId="340EF699" w14:textId="102EDCE9" w:rsidR="00987B9A" w:rsidRPr="00640721" w:rsidRDefault="00987B9A" w:rsidP="00327FB0">
      <w:pPr>
        <w:rPr>
          <w:rFonts w:ascii="Arial" w:hAnsi="Arial" w:cs="Arial"/>
        </w:rPr>
      </w:pPr>
      <w:r w:rsidRPr="00640721">
        <w:rPr>
          <w:rFonts w:ascii="Arial" w:hAnsi="Arial" w:cs="Arial"/>
        </w:rPr>
        <w:t>the business’ financial status, in practice this may be after the notice of intent is</w:t>
      </w:r>
    </w:p>
    <w:p w14:paraId="3D172100" w14:textId="70DD8C97" w:rsidR="00987B9A" w:rsidRPr="00640721" w:rsidRDefault="00987B9A" w:rsidP="00327FB0">
      <w:pPr>
        <w:rPr>
          <w:rFonts w:ascii="Arial" w:hAnsi="Arial" w:cs="Arial"/>
        </w:rPr>
      </w:pPr>
      <w:r w:rsidRPr="00640721">
        <w:rPr>
          <w:rFonts w:ascii="Arial" w:hAnsi="Arial" w:cs="Arial"/>
        </w:rPr>
        <w:t>served and financial documents have been supplied by the agent.</w:t>
      </w:r>
    </w:p>
    <w:p w14:paraId="3B59D989" w14:textId="59FF8265" w:rsidR="00987B9A" w:rsidRPr="00640721" w:rsidRDefault="00987B9A" w:rsidP="00327FB0">
      <w:pPr>
        <w:rPr>
          <w:rFonts w:ascii="Arial" w:hAnsi="Arial" w:cs="Arial"/>
        </w:rPr>
      </w:pPr>
    </w:p>
    <w:p w14:paraId="00FB4320" w14:textId="7E6774AA" w:rsidR="00987B9A" w:rsidRPr="00640721" w:rsidRDefault="00987B9A" w:rsidP="00640721">
      <w:pPr>
        <w:pStyle w:val="Subtitle"/>
      </w:pPr>
      <w:r w:rsidRPr="00640721">
        <w:t>STEP 2 – ADJUST THE STARTING POINT TO REFLECT THE</w:t>
      </w:r>
    </w:p>
    <w:p w14:paraId="424ADABF" w14:textId="61F388AE" w:rsidR="00987B9A" w:rsidRPr="00640721" w:rsidRDefault="00987B9A" w:rsidP="00640721">
      <w:pPr>
        <w:pStyle w:val="Subtitle"/>
      </w:pPr>
      <w:r w:rsidRPr="00640721">
        <w:t>AGGRAVATING AND MITIGATING FEATURES</w:t>
      </w:r>
    </w:p>
    <w:p w14:paraId="4CB6AD1A" w14:textId="56CF5CD7" w:rsidR="00987B9A" w:rsidRPr="00640721" w:rsidRDefault="00987B9A" w:rsidP="00327FB0">
      <w:pPr>
        <w:rPr>
          <w:rFonts w:ascii="Arial" w:hAnsi="Arial" w:cs="Arial"/>
        </w:rPr>
      </w:pPr>
      <w:r w:rsidRPr="00640721">
        <w:rPr>
          <w:rFonts w:ascii="Arial" w:hAnsi="Arial" w:cs="Arial"/>
        </w:rPr>
        <w:t>Having selected the appropriate starting point for determining the financial penalty,</w:t>
      </w:r>
    </w:p>
    <w:p w14:paraId="171B89FA" w14:textId="6C2997F1" w:rsidR="00987B9A" w:rsidRPr="00640721" w:rsidRDefault="00987B9A" w:rsidP="00327FB0">
      <w:pPr>
        <w:rPr>
          <w:rFonts w:ascii="Arial" w:hAnsi="Arial" w:cs="Arial"/>
        </w:rPr>
      </w:pPr>
      <w:r w:rsidRPr="00640721">
        <w:rPr>
          <w:rFonts w:ascii="Arial" w:hAnsi="Arial" w:cs="Arial"/>
        </w:rPr>
        <w:t xml:space="preserve">the authority will then adjust the financial penalty imposed up and down </w:t>
      </w:r>
      <w:proofErr w:type="gramStart"/>
      <w:r w:rsidRPr="00640721">
        <w:rPr>
          <w:rFonts w:ascii="Arial" w:hAnsi="Arial" w:cs="Arial"/>
        </w:rPr>
        <w:t>in light of</w:t>
      </w:r>
      <w:proofErr w:type="gramEnd"/>
    </w:p>
    <w:p w14:paraId="1688F2E5" w14:textId="12B6F1B7" w:rsidR="00987B9A" w:rsidRPr="00640721" w:rsidRDefault="00987B9A" w:rsidP="00327FB0">
      <w:pPr>
        <w:rPr>
          <w:rFonts w:ascii="Arial" w:hAnsi="Arial" w:cs="Arial"/>
        </w:rPr>
      </w:pPr>
      <w:r w:rsidRPr="00640721">
        <w:rPr>
          <w:rFonts w:ascii="Arial" w:hAnsi="Arial" w:cs="Arial"/>
        </w:rPr>
        <w:t>the following aggravating and mitigating factors:</w:t>
      </w:r>
    </w:p>
    <w:p w14:paraId="1EDB0213" w14:textId="0F63A205" w:rsidR="00987B9A" w:rsidRPr="00640721" w:rsidRDefault="00987B9A" w:rsidP="00327FB0">
      <w:pPr>
        <w:rPr>
          <w:rFonts w:ascii="Arial" w:hAnsi="Arial" w:cs="Arial"/>
          <w:b/>
          <w:bCs/>
        </w:rPr>
      </w:pPr>
      <w:r w:rsidRPr="00640721">
        <w:rPr>
          <w:rFonts w:ascii="Arial" w:hAnsi="Arial" w:cs="Arial"/>
          <w:b/>
          <w:bCs/>
        </w:rPr>
        <w:t>Aggravating factors</w:t>
      </w:r>
    </w:p>
    <w:p w14:paraId="52EB664C" w14:textId="7C4B578E" w:rsidR="00987B9A" w:rsidRPr="00640721" w:rsidRDefault="00987B9A" w:rsidP="00317B0A">
      <w:pPr>
        <w:ind w:left="720"/>
        <w:rPr>
          <w:rFonts w:ascii="Arial" w:hAnsi="Arial" w:cs="Arial"/>
        </w:rPr>
      </w:pPr>
      <w:r w:rsidRPr="00640721">
        <w:rPr>
          <w:rFonts w:ascii="Arial" w:hAnsi="Arial" w:cs="Arial"/>
        </w:rPr>
        <w:t>• Extended period of breach</w:t>
      </w:r>
    </w:p>
    <w:p w14:paraId="2BC051D2" w14:textId="716AD633" w:rsidR="00987B9A" w:rsidRPr="00640721" w:rsidRDefault="00987B9A" w:rsidP="00317B0A">
      <w:pPr>
        <w:ind w:left="720"/>
        <w:rPr>
          <w:rFonts w:ascii="Arial" w:hAnsi="Arial" w:cs="Arial"/>
        </w:rPr>
      </w:pPr>
      <w:r w:rsidRPr="00640721">
        <w:rPr>
          <w:rFonts w:ascii="Arial" w:hAnsi="Arial" w:cs="Arial"/>
        </w:rPr>
        <w:lastRenderedPageBreak/>
        <w:t>•  Previous civil penalties being issued against the agent and/ or a record of</w:t>
      </w:r>
    </w:p>
    <w:p w14:paraId="0C0FA176" w14:textId="2AA846DC" w:rsidR="00987B9A" w:rsidRPr="00640721" w:rsidRDefault="00987B9A" w:rsidP="00317B0A">
      <w:pPr>
        <w:ind w:left="720"/>
        <w:rPr>
          <w:rFonts w:ascii="Arial" w:hAnsi="Arial" w:cs="Arial"/>
        </w:rPr>
      </w:pPr>
      <w:r w:rsidRPr="00640721">
        <w:rPr>
          <w:rFonts w:ascii="Arial" w:hAnsi="Arial" w:cs="Arial"/>
        </w:rPr>
        <w:t>non-compliance with relevant legislation</w:t>
      </w:r>
    </w:p>
    <w:p w14:paraId="4EB1D9DF" w14:textId="14B321CB" w:rsidR="00987B9A" w:rsidRPr="00640721" w:rsidRDefault="00987B9A" w:rsidP="00317B0A">
      <w:pPr>
        <w:ind w:left="720"/>
        <w:rPr>
          <w:rFonts w:ascii="Arial" w:hAnsi="Arial" w:cs="Arial"/>
        </w:rPr>
      </w:pPr>
      <w:r w:rsidRPr="00640721">
        <w:rPr>
          <w:rFonts w:ascii="Arial" w:hAnsi="Arial" w:cs="Arial"/>
        </w:rPr>
        <w:t>•  Agent has made no reasonable attempts to comply with the Regulations</w:t>
      </w:r>
    </w:p>
    <w:p w14:paraId="18002E16" w14:textId="3724213E" w:rsidR="00987B9A" w:rsidRPr="00640721" w:rsidRDefault="00987B9A" w:rsidP="00317B0A">
      <w:pPr>
        <w:ind w:left="720"/>
        <w:rPr>
          <w:rFonts w:ascii="Arial" w:hAnsi="Arial" w:cs="Arial"/>
        </w:rPr>
      </w:pPr>
      <w:r w:rsidRPr="00640721">
        <w:rPr>
          <w:rFonts w:ascii="Arial" w:hAnsi="Arial" w:cs="Arial"/>
        </w:rPr>
        <w:t>•  Failure to act quickly in rectifying any breach once notified by the authority</w:t>
      </w:r>
    </w:p>
    <w:p w14:paraId="59F4AEF3" w14:textId="001C1FB8" w:rsidR="00987B9A" w:rsidRPr="00640721" w:rsidRDefault="00987B9A" w:rsidP="00317B0A">
      <w:pPr>
        <w:ind w:left="720"/>
        <w:rPr>
          <w:rFonts w:ascii="Arial" w:hAnsi="Arial" w:cs="Arial"/>
        </w:rPr>
      </w:pPr>
      <w:r w:rsidRPr="00640721">
        <w:rPr>
          <w:rFonts w:ascii="Arial" w:hAnsi="Arial" w:cs="Arial"/>
        </w:rPr>
        <w:t>(or to take reasonable steps to do so)</w:t>
      </w:r>
    </w:p>
    <w:p w14:paraId="1AE87985" w14:textId="51F9814D" w:rsidR="00987B9A" w:rsidRPr="00640721" w:rsidRDefault="00987B9A" w:rsidP="00317B0A">
      <w:pPr>
        <w:ind w:left="720"/>
        <w:rPr>
          <w:rFonts w:ascii="Arial" w:hAnsi="Arial" w:cs="Arial"/>
        </w:rPr>
      </w:pPr>
      <w:r w:rsidRPr="00640721">
        <w:rPr>
          <w:rFonts w:ascii="Arial" w:hAnsi="Arial" w:cs="Arial"/>
        </w:rPr>
        <w:t>•  The agent has previously received advice and guidance from the authority in</w:t>
      </w:r>
    </w:p>
    <w:p w14:paraId="638AA39A" w14:textId="6BE24E4C" w:rsidR="00987B9A" w:rsidRPr="00640721" w:rsidRDefault="00987B9A" w:rsidP="00317B0A">
      <w:pPr>
        <w:ind w:left="720"/>
        <w:rPr>
          <w:rFonts w:ascii="Arial" w:hAnsi="Arial" w:cs="Arial"/>
        </w:rPr>
      </w:pPr>
      <w:r w:rsidRPr="00640721">
        <w:rPr>
          <w:rFonts w:ascii="Arial" w:hAnsi="Arial" w:cs="Arial"/>
        </w:rPr>
        <w:t>relation to joining a CMP scheme</w:t>
      </w:r>
    </w:p>
    <w:p w14:paraId="58B3454D" w14:textId="63E2B457" w:rsidR="00987B9A" w:rsidRPr="00640721" w:rsidRDefault="00987B9A" w:rsidP="00317B0A">
      <w:pPr>
        <w:ind w:left="720"/>
        <w:rPr>
          <w:rFonts w:ascii="Arial" w:hAnsi="Arial" w:cs="Arial"/>
        </w:rPr>
      </w:pPr>
      <w:r w:rsidRPr="00640721">
        <w:rPr>
          <w:rFonts w:ascii="Arial" w:hAnsi="Arial" w:cs="Arial"/>
        </w:rPr>
        <w:t>•  Actual Harm caused to tenants or landlord (or evidence of a loss of client</w:t>
      </w:r>
    </w:p>
    <w:p w14:paraId="70768C90" w14:textId="0B2D5BD4" w:rsidR="00987B9A" w:rsidRPr="00640721" w:rsidRDefault="00987B9A" w:rsidP="00317B0A">
      <w:pPr>
        <w:ind w:left="720"/>
        <w:rPr>
          <w:rFonts w:ascii="Arial" w:hAnsi="Arial" w:cs="Arial"/>
        </w:rPr>
      </w:pPr>
      <w:r w:rsidRPr="00640721">
        <w:rPr>
          <w:rFonts w:ascii="Arial" w:hAnsi="Arial" w:cs="Arial"/>
        </w:rPr>
        <w:t>money in respect of previous tenants or landlords)</w:t>
      </w:r>
    </w:p>
    <w:p w14:paraId="0EFB583E" w14:textId="66288EE8" w:rsidR="00987B9A" w:rsidRPr="00640721" w:rsidRDefault="00987B9A" w:rsidP="00317B0A">
      <w:pPr>
        <w:ind w:left="720"/>
        <w:rPr>
          <w:rFonts w:ascii="Arial" w:hAnsi="Arial" w:cs="Arial"/>
        </w:rPr>
      </w:pPr>
      <w:r w:rsidRPr="00640721">
        <w:rPr>
          <w:rFonts w:ascii="Arial" w:hAnsi="Arial" w:cs="Arial"/>
        </w:rPr>
        <w:t>• Potential harm caused to tenants or landlords</w:t>
      </w:r>
    </w:p>
    <w:p w14:paraId="5B74F39A" w14:textId="3CFF51A4" w:rsidR="00987B9A" w:rsidRPr="00640721" w:rsidRDefault="00987B9A" w:rsidP="00317B0A">
      <w:pPr>
        <w:ind w:left="720"/>
        <w:rPr>
          <w:rFonts w:ascii="Arial" w:hAnsi="Arial" w:cs="Arial"/>
        </w:rPr>
      </w:pPr>
      <w:r w:rsidRPr="00640721">
        <w:rPr>
          <w:rFonts w:ascii="Arial" w:hAnsi="Arial" w:cs="Arial"/>
        </w:rPr>
        <w:t>• Complaints received relating to client money or otherwise</w:t>
      </w:r>
    </w:p>
    <w:p w14:paraId="30B233D0" w14:textId="29EBE7FB" w:rsidR="00987B9A" w:rsidRPr="00640721" w:rsidRDefault="00987B9A" w:rsidP="00317B0A">
      <w:pPr>
        <w:ind w:left="720"/>
        <w:rPr>
          <w:rFonts w:ascii="Arial" w:hAnsi="Arial" w:cs="Arial"/>
        </w:rPr>
      </w:pPr>
      <w:r w:rsidRPr="00640721">
        <w:rPr>
          <w:rFonts w:ascii="Arial" w:hAnsi="Arial" w:cs="Arial"/>
        </w:rPr>
        <w:t>•  Where an agent has been expelled from an approved scheme and has not</w:t>
      </w:r>
    </w:p>
    <w:p w14:paraId="3F7A765F" w14:textId="5A2F5522" w:rsidR="00987B9A" w:rsidRPr="00640721" w:rsidRDefault="00987B9A" w:rsidP="00317B0A">
      <w:pPr>
        <w:ind w:left="720"/>
        <w:rPr>
          <w:rFonts w:ascii="Arial" w:hAnsi="Arial" w:cs="Arial"/>
        </w:rPr>
      </w:pPr>
      <w:r w:rsidRPr="00640721">
        <w:rPr>
          <w:rFonts w:ascii="Arial" w:hAnsi="Arial" w:cs="Arial"/>
        </w:rPr>
        <w:t>taken immediate action to join another scheme or ensure it is not holding</w:t>
      </w:r>
    </w:p>
    <w:p w14:paraId="581C031C" w14:textId="64E1E818" w:rsidR="00987B9A" w:rsidRPr="00640721" w:rsidRDefault="00987B9A" w:rsidP="00317B0A">
      <w:pPr>
        <w:ind w:left="720"/>
        <w:rPr>
          <w:rFonts w:ascii="Arial" w:hAnsi="Arial" w:cs="Arial"/>
        </w:rPr>
      </w:pPr>
      <w:r w:rsidRPr="00640721">
        <w:rPr>
          <w:rFonts w:ascii="Arial" w:hAnsi="Arial" w:cs="Arial"/>
        </w:rPr>
        <w:t>client money</w:t>
      </w:r>
    </w:p>
    <w:p w14:paraId="45B038E4" w14:textId="4991CC64" w:rsidR="00987B9A" w:rsidRPr="00640721" w:rsidRDefault="00987B9A" w:rsidP="00317B0A">
      <w:pPr>
        <w:ind w:left="720"/>
        <w:rPr>
          <w:rFonts w:ascii="Arial" w:hAnsi="Arial" w:cs="Arial"/>
        </w:rPr>
      </w:pPr>
      <w:r w:rsidRPr="00640721">
        <w:rPr>
          <w:rFonts w:ascii="Arial" w:hAnsi="Arial" w:cs="Arial"/>
        </w:rPr>
        <w:t>• Lack of co-operation/obstruction of the investigation</w:t>
      </w:r>
    </w:p>
    <w:p w14:paraId="14835600" w14:textId="77777777" w:rsidR="00987B9A" w:rsidRPr="00640721" w:rsidRDefault="00987B9A" w:rsidP="00327FB0">
      <w:pPr>
        <w:rPr>
          <w:rFonts w:ascii="Arial" w:hAnsi="Arial" w:cs="Arial"/>
          <w:b/>
          <w:bCs/>
        </w:rPr>
      </w:pPr>
      <w:r w:rsidRPr="00640721">
        <w:rPr>
          <w:rFonts w:ascii="Arial" w:hAnsi="Arial" w:cs="Arial"/>
          <w:b/>
          <w:bCs/>
        </w:rPr>
        <w:t>Mitigating factors</w:t>
      </w:r>
    </w:p>
    <w:p w14:paraId="0D87094E" w14:textId="795AF2D7" w:rsidR="00987B9A" w:rsidRPr="00640721" w:rsidRDefault="00987B9A" w:rsidP="00317B0A">
      <w:pPr>
        <w:ind w:left="720"/>
        <w:rPr>
          <w:rFonts w:ascii="Arial" w:hAnsi="Arial" w:cs="Arial"/>
        </w:rPr>
      </w:pPr>
      <w:r w:rsidRPr="00640721">
        <w:rPr>
          <w:rFonts w:ascii="Arial" w:hAnsi="Arial" w:cs="Arial"/>
        </w:rPr>
        <w:t>• Co-operation with the investigation</w:t>
      </w:r>
    </w:p>
    <w:p w14:paraId="107CBDDF" w14:textId="31230C21" w:rsidR="00987B9A" w:rsidRPr="00640721" w:rsidRDefault="00987B9A" w:rsidP="00317B0A">
      <w:pPr>
        <w:ind w:left="720"/>
        <w:rPr>
          <w:rFonts w:ascii="Arial" w:hAnsi="Arial" w:cs="Arial"/>
        </w:rPr>
      </w:pPr>
      <w:r w:rsidRPr="00640721">
        <w:rPr>
          <w:rFonts w:ascii="Arial" w:hAnsi="Arial" w:cs="Arial"/>
        </w:rPr>
        <w:t>• The agent has a good reputation with no previous breaches or complaints</w:t>
      </w:r>
    </w:p>
    <w:p w14:paraId="1C8CC0E5" w14:textId="289528BA" w:rsidR="00987B9A" w:rsidRPr="00640721" w:rsidRDefault="00987B9A" w:rsidP="00317B0A">
      <w:pPr>
        <w:ind w:left="720"/>
        <w:rPr>
          <w:rFonts w:ascii="Arial" w:hAnsi="Arial" w:cs="Arial"/>
        </w:rPr>
      </w:pPr>
      <w:r w:rsidRPr="00640721">
        <w:rPr>
          <w:rFonts w:ascii="Arial" w:hAnsi="Arial" w:cs="Arial"/>
        </w:rPr>
        <w:t>•  Early admission of the breach and taking all reasonable steps to quickly join a</w:t>
      </w:r>
    </w:p>
    <w:p w14:paraId="5ED0E376" w14:textId="7D484022" w:rsidR="00987B9A" w:rsidRPr="00640721" w:rsidRDefault="00987B9A" w:rsidP="00317B0A">
      <w:pPr>
        <w:ind w:left="720"/>
        <w:rPr>
          <w:rFonts w:ascii="Arial" w:hAnsi="Arial" w:cs="Arial"/>
        </w:rPr>
      </w:pPr>
      <w:r w:rsidRPr="00640721">
        <w:rPr>
          <w:rFonts w:ascii="Arial" w:hAnsi="Arial" w:cs="Arial"/>
        </w:rPr>
        <w:t>scheme</w:t>
      </w:r>
    </w:p>
    <w:p w14:paraId="0EB310A5" w14:textId="57D14D04" w:rsidR="00987B9A" w:rsidRPr="00640721" w:rsidRDefault="00987B9A" w:rsidP="00317B0A">
      <w:pPr>
        <w:ind w:left="720"/>
        <w:rPr>
          <w:rFonts w:ascii="Arial" w:hAnsi="Arial" w:cs="Arial"/>
        </w:rPr>
      </w:pPr>
      <w:r w:rsidRPr="00640721">
        <w:rPr>
          <w:rFonts w:ascii="Arial" w:hAnsi="Arial" w:cs="Arial"/>
        </w:rPr>
        <w:t>•  Evidence that the agent has made every reasonable effort to join an approved</w:t>
      </w:r>
    </w:p>
    <w:p w14:paraId="06923734" w14:textId="13846540" w:rsidR="00987B9A" w:rsidRPr="00640721" w:rsidRDefault="00987B9A" w:rsidP="00317B0A">
      <w:pPr>
        <w:ind w:left="720"/>
        <w:rPr>
          <w:rFonts w:ascii="Arial" w:hAnsi="Arial" w:cs="Arial"/>
        </w:rPr>
      </w:pPr>
      <w:r w:rsidRPr="00640721">
        <w:rPr>
          <w:rFonts w:ascii="Arial" w:hAnsi="Arial" w:cs="Arial"/>
        </w:rPr>
        <w:t>client money protection scheme but is unable to do so for issues outside of</w:t>
      </w:r>
    </w:p>
    <w:p w14:paraId="1EFF6FF6" w14:textId="592D1713" w:rsidR="00987B9A" w:rsidRPr="00640721" w:rsidRDefault="00987B9A" w:rsidP="00317B0A">
      <w:pPr>
        <w:ind w:left="720"/>
        <w:rPr>
          <w:rFonts w:ascii="Arial" w:hAnsi="Arial" w:cs="Arial"/>
        </w:rPr>
      </w:pPr>
      <w:r w:rsidRPr="00640721">
        <w:rPr>
          <w:rFonts w:ascii="Arial" w:hAnsi="Arial" w:cs="Arial"/>
        </w:rPr>
        <w:t>their control</w:t>
      </w:r>
    </w:p>
    <w:p w14:paraId="487705DC" w14:textId="31DB110A" w:rsidR="00987B9A" w:rsidRPr="00640721" w:rsidRDefault="00987B9A" w:rsidP="00317B0A">
      <w:pPr>
        <w:ind w:left="720"/>
        <w:rPr>
          <w:rFonts w:ascii="Arial" w:hAnsi="Arial" w:cs="Arial"/>
        </w:rPr>
      </w:pPr>
      <w:r w:rsidRPr="00640721">
        <w:rPr>
          <w:rFonts w:ascii="Arial" w:hAnsi="Arial" w:cs="Arial"/>
        </w:rPr>
        <w:t>•  Production of up-to-date full accounts showing for example that the</w:t>
      </w:r>
    </w:p>
    <w:p w14:paraId="1928AC6E" w14:textId="3C297E01" w:rsidR="00987B9A" w:rsidRPr="00640721" w:rsidRDefault="00987B9A" w:rsidP="00317B0A">
      <w:pPr>
        <w:ind w:left="720"/>
        <w:rPr>
          <w:rFonts w:ascii="Arial" w:hAnsi="Arial" w:cs="Arial"/>
        </w:rPr>
      </w:pPr>
      <w:r w:rsidRPr="00640721">
        <w:rPr>
          <w:rFonts w:ascii="Arial" w:hAnsi="Arial" w:cs="Arial"/>
        </w:rPr>
        <w:t>agent’s turnover is significantly less than that stipulated on the most recent</w:t>
      </w:r>
    </w:p>
    <w:p w14:paraId="486BB3D4" w14:textId="1ED3D03F" w:rsidR="00987B9A" w:rsidRPr="00640721" w:rsidRDefault="00987B9A" w:rsidP="00317B0A">
      <w:pPr>
        <w:ind w:left="720"/>
        <w:rPr>
          <w:rFonts w:ascii="Arial" w:hAnsi="Arial" w:cs="Arial"/>
        </w:rPr>
      </w:pPr>
      <w:r w:rsidRPr="00640721">
        <w:rPr>
          <w:rFonts w:ascii="Arial" w:hAnsi="Arial" w:cs="Arial"/>
        </w:rPr>
        <w:t>companies house accounts or that the fine would cause severe financial</w:t>
      </w:r>
    </w:p>
    <w:p w14:paraId="66DEAADF" w14:textId="3EE8B93C" w:rsidR="00987B9A" w:rsidRPr="00640721" w:rsidRDefault="00987B9A" w:rsidP="00317B0A">
      <w:pPr>
        <w:ind w:left="720"/>
        <w:rPr>
          <w:rFonts w:ascii="Arial" w:hAnsi="Arial" w:cs="Arial"/>
        </w:rPr>
      </w:pPr>
      <w:r w:rsidRPr="00640721">
        <w:rPr>
          <w:rFonts w:ascii="Arial" w:hAnsi="Arial" w:cs="Arial"/>
        </w:rPr>
        <w:t>hardship or would be likely to put the agent out of business</w:t>
      </w:r>
    </w:p>
    <w:p w14:paraId="074E2B92" w14:textId="0116FD0E" w:rsidR="00987B9A" w:rsidRPr="00640721" w:rsidRDefault="00987B9A" w:rsidP="00317B0A">
      <w:pPr>
        <w:ind w:left="720"/>
        <w:rPr>
          <w:rFonts w:ascii="Arial" w:hAnsi="Arial" w:cs="Arial"/>
        </w:rPr>
      </w:pPr>
      <w:r w:rsidRPr="00640721">
        <w:rPr>
          <w:rFonts w:ascii="Arial" w:hAnsi="Arial" w:cs="Arial"/>
        </w:rPr>
        <w:lastRenderedPageBreak/>
        <w:t>•  Mental disorder or learning disability, where linked to the commission of the breach</w:t>
      </w:r>
    </w:p>
    <w:p w14:paraId="5CEA2B7F" w14:textId="69F6B5C9" w:rsidR="00987B9A" w:rsidRPr="00640721" w:rsidRDefault="00987B9A" w:rsidP="00317B0A">
      <w:pPr>
        <w:ind w:left="720"/>
        <w:rPr>
          <w:rFonts w:ascii="Arial" w:hAnsi="Arial" w:cs="Arial"/>
        </w:rPr>
      </w:pPr>
      <w:r w:rsidRPr="00640721">
        <w:rPr>
          <w:rFonts w:ascii="Arial" w:hAnsi="Arial" w:cs="Arial"/>
        </w:rPr>
        <w:t>•  Serious medical conditions requiring urgent, intensive or long-term treatment</w:t>
      </w:r>
    </w:p>
    <w:p w14:paraId="1E938E77" w14:textId="38A8C699" w:rsidR="00987B9A" w:rsidRPr="00640721" w:rsidRDefault="00987B9A" w:rsidP="00317B0A">
      <w:pPr>
        <w:ind w:left="720"/>
        <w:rPr>
          <w:rFonts w:ascii="Arial" w:hAnsi="Arial" w:cs="Arial"/>
        </w:rPr>
      </w:pPr>
      <w:r w:rsidRPr="00640721">
        <w:rPr>
          <w:rFonts w:ascii="Arial" w:hAnsi="Arial" w:cs="Arial"/>
        </w:rPr>
        <w:t>and supported by medical evidence (affecting reasonable compliance and</w:t>
      </w:r>
    </w:p>
    <w:p w14:paraId="1DCD3137" w14:textId="3DD7B413" w:rsidR="00987B9A" w:rsidRPr="00640721" w:rsidRDefault="00987B9A" w:rsidP="00317B0A">
      <w:pPr>
        <w:ind w:left="720"/>
        <w:rPr>
          <w:rFonts w:ascii="Arial" w:hAnsi="Arial" w:cs="Arial"/>
        </w:rPr>
      </w:pPr>
      <w:r w:rsidRPr="00640721">
        <w:rPr>
          <w:rFonts w:ascii="Arial" w:hAnsi="Arial" w:cs="Arial"/>
        </w:rPr>
        <w:t>affecting someone integral to the business such as a director or manager and</w:t>
      </w:r>
    </w:p>
    <w:p w14:paraId="63E5D77B" w14:textId="1724043D" w:rsidR="00987B9A" w:rsidRPr="00640721" w:rsidRDefault="00987B9A" w:rsidP="00317B0A">
      <w:pPr>
        <w:ind w:left="720"/>
        <w:rPr>
          <w:rFonts w:ascii="Arial" w:hAnsi="Arial" w:cs="Arial"/>
        </w:rPr>
      </w:pPr>
      <w:r w:rsidRPr="00640721">
        <w:rPr>
          <w:rFonts w:ascii="Arial" w:hAnsi="Arial" w:cs="Arial"/>
        </w:rPr>
        <w:t>particularly relevant in small businesses where there may not be the resources</w:t>
      </w:r>
    </w:p>
    <w:p w14:paraId="038874FC" w14:textId="5BC348A3" w:rsidR="00987B9A" w:rsidRPr="00640721" w:rsidRDefault="00987B9A" w:rsidP="00317B0A">
      <w:pPr>
        <w:ind w:left="720"/>
        <w:rPr>
          <w:rFonts w:ascii="Arial" w:hAnsi="Arial" w:cs="Arial"/>
        </w:rPr>
      </w:pPr>
      <w:r w:rsidRPr="00640721">
        <w:rPr>
          <w:rFonts w:ascii="Arial" w:hAnsi="Arial" w:cs="Arial"/>
        </w:rPr>
        <w:t>to put alternative arrangements easily in place)</w:t>
      </w:r>
    </w:p>
    <w:p w14:paraId="40BE1CDB" w14:textId="77777777" w:rsidR="00317B0A" w:rsidRPr="00640721" w:rsidRDefault="00317B0A" w:rsidP="00317B0A">
      <w:pPr>
        <w:ind w:left="720"/>
        <w:rPr>
          <w:rFonts w:ascii="Arial" w:hAnsi="Arial" w:cs="Arial"/>
        </w:rPr>
      </w:pPr>
    </w:p>
    <w:p w14:paraId="24FC9F38" w14:textId="6DC6830F" w:rsidR="00987B9A" w:rsidRPr="00640721" w:rsidRDefault="00987B9A" w:rsidP="00640721">
      <w:pPr>
        <w:pStyle w:val="Subtitle"/>
      </w:pPr>
      <w:r w:rsidRPr="00640721">
        <w:t>STEP 3 – OTHER FACTORS TO BE CONSIDERED</w:t>
      </w:r>
    </w:p>
    <w:p w14:paraId="0A74FF9D" w14:textId="739EBB3A" w:rsidR="00987B9A" w:rsidRPr="00640721" w:rsidRDefault="00987B9A" w:rsidP="00327FB0">
      <w:pPr>
        <w:rPr>
          <w:rFonts w:ascii="Arial" w:hAnsi="Arial" w:cs="Arial"/>
        </w:rPr>
      </w:pPr>
      <w:r w:rsidRPr="00640721">
        <w:rPr>
          <w:rFonts w:ascii="Arial" w:hAnsi="Arial" w:cs="Arial"/>
        </w:rPr>
        <w:t>Deterrence – In order to deter agents from breaching the CMP regulations and to</w:t>
      </w:r>
    </w:p>
    <w:p w14:paraId="457EDC76" w14:textId="2B8185C0" w:rsidR="00987B9A" w:rsidRPr="00640721" w:rsidRDefault="00987B9A" w:rsidP="00327FB0">
      <w:pPr>
        <w:rPr>
          <w:rFonts w:ascii="Arial" w:hAnsi="Arial" w:cs="Arial"/>
        </w:rPr>
      </w:pPr>
      <w:r w:rsidRPr="00640721">
        <w:rPr>
          <w:rFonts w:ascii="Arial" w:hAnsi="Arial" w:cs="Arial"/>
        </w:rPr>
        <w:t>deter other agents from committing similar breaches the penalty should be such as</w:t>
      </w:r>
    </w:p>
    <w:p w14:paraId="2EDC7E13" w14:textId="22F4DCF6" w:rsidR="00987B9A" w:rsidRPr="00640721" w:rsidRDefault="00987B9A" w:rsidP="00327FB0">
      <w:pPr>
        <w:rPr>
          <w:rFonts w:ascii="Arial" w:hAnsi="Arial" w:cs="Arial"/>
        </w:rPr>
      </w:pPr>
      <w:r w:rsidRPr="00640721">
        <w:rPr>
          <w:rFonts w:ascii="Arial" w:hAnsi="Arial" w:cs="Arial"/>
        </w:rPr>
        <w:t>to have a real financial impact on the business.</w:t>
      </w:r>
    </w:p>
    <w:p w14:paraId="5BDD6542" w14:textId="26CD846A" w:rsidR="00987B9A" w:rsidRPr="00640721" w:rsidRDefault="00987B9A" w:rsidP="00317B0A">
      <w:pPr>
        <w:ind w:left="720"/>
        <w:rPr>
          <w:rFonts w:ascii="Arial" w:hAnsi="Arial" w:cs="Arial"/>
        </w:rPr>
      </w:pPr>
      <w:r w:rsidRPr="00640721">
        <w:rPr>
          <w:rFonts w:ascii="Arial" w:hAnsi="Arial" w:cs="Arial"/>
        </w:rPr>
        <w:t>•  Totality principle – If issuing a financial penalty for more than one breach, or</w:t>
      </w:r>
    </w:p>
    <w:p w14:paraId="57828452" w14:textId="355D8F14" w:rsidR="00987B9A" w:rsidRPr="00640721" w:rsidRDefault="00987B9A" w:rsidP="00317B0A">
      <w:pPr>
        <w:ind w:left="720"/>
        <w:rPr>
          <w:rFonts w:ascii="Arial" w:hAnsi="Arial" w:cs="Arial"/>
        </w:rPr>
      </w:pPr>
      <w:r w:rsidRPr="00640721">
        <w:rPr>
          <w:rFonts w:ascii="Arial" w:hAnsi="Arial" w:cs="Arial"/>
        </w:rPr>
        <w:t>where the agent has already been issued with a penalty, the authority will consider</w:t>
      </w:r>
    </w:p>
    <w:p w14:paraId="451B147B" w14:textId="6146D16C" w:rsidR="00987B9A" w:rsidRPr="00640721" w:rsidRDefault="00987B9A" w:rsidP="00317B0A">
      <w:pPr>
        <w:ind w:left="720"/>
        <w:rPr>
          <w:rFonts w:ascii="Arial" w:hAnsi="Arial" w:cs="Arial"/>
        </w:rPr>
      </w:pPr>
      <w:r w:rsidRPr="00640721">
        <w:rPr>
          <w:rFonts w:ascii="Arial" w:hAnsi="Arial" w:cs="Arial"/>
        </w:rPr>
        <w:t>whether the total financial penalties are just and proportionate to the breaches.</w:t>
      </w:r>
    </w:p>
    <w:p w14:paraId="3AED9298" w14:textId="74DD104C" w:rsidR="00987B9A" w:rsidRPr="00640721" w:rsidRDefault="00987B9A" w:rsidP="00317B0A">
      <w:pPr>
        <w:ind w:left="720"/>
        <w:rPr>
          <w:rFonts w:ascii="Arial" w:hAnsi="Arial" w:cs="Arial"/>
        </w:rPr>
      </w:pPr>
      <w:r w:rsidRPr="00640721">
        <w:rPr>
          <w:rFonts w:ascii="Arial" w:hAnsi="Arial" w:cs="Arial"/>
        </w:rPr>
        <w:t>•  Affordability issues – Impact of the financial penalty on the agent’s ability</w:t>
      </w:r>
    </w:p>
    <w:p w14:paraId="471D97E0" w14:textId="5FC71B4F" w:rsidR="00987B9A" w:rsidRPr="00640721" w:rsidRDefault="00987B9A" w:rsidP="00317B0A">
      <w:pPr>
        <w:ind w:left="720"/>
        <w:rPr>
          <w:rFonts w:ascii="Arial" w:hAnsi="Arial" w:cs="Arial"/>
        </w:rPr>
      </w:pPr>
      <w:r w:rsidRPr="00640721">
        <w:rPr>
          <w:rFonts w:ascii="Arial" w:hAnsi="Arial" w:cs="Arial"/>
        </w:rPr>
        <w:t>to comply with the law and whether it is proportionate to their means.</w:t>
      </w:r>
    </w:p>
    <w:p w14:paraId="5558513A" w14:textId="746F8E85" w:rsidR="00987B9A" w:rsidRPr="00640721" w:rsidRDefault="00987B9A" w:rsidP="00317B0A">
      <w:pPr>
        <w:ind w:left="720"/>
        <w:rPr>
          <w:rFonts w:ascii="Arial" w:hAnsi="Arial" w:cs="Arial"/>
        </w:rPr>
      </w:pPr>
      <w:r w:rsidRPr="00640721">
        <w:rPr>
          <w:rFonts w:ascii="Arial" w:hAnsi="Arial" w:cs="Arial"/>
        </w:rPr>
        <w:t>Impact of the financial penalty on the business, the penalty should not be</w:t>
      </w:r>
    </w:p>
    <w:p w14:paraId="38310AA4" w14:textId="76BB88F0" w:rsidR="00987B9A" w:rsidRPr="00640721" w:rsidRDefault="00987B9A" w:rsidP="00317B0A">
      <w:pPr>
        <w:ind w:left="720"/>
        <w:rPr>
          <w:rFonts w:ascii="Arial" w:hAnsi="Arial" w:cs="Arial"/>
        </w:rPr>
      </w:pPr>
      <w:r w:rsidRPr="00640721">
        <w:rPr>
          <w:rFonts w:ascii="Arial" w:hAnsi="Arial" w:cs="Arial"/>
        </w:rPr>
        <w:t>disproportionate to the turnover and scale of the business and/ or would lead</w:t>
      </w:r>
    </w:p>
    <w:p w14:paraId="4C7216FC" w14:textId="0CB66A2C" w:rsidR="00987B9A" w:rsidRPr="00640721" w:rsidRDefault="00987B9A" w:rsidP="00317B0A">
      <w:pPr>
        <w:ind w:left="720"/>
        <w:rPr>
          <w:rFonts w:ascii="Arial" w:hAnsi="Arial" w:cs="Arial"/>
        </w:rPr>
      </w:pPr>
      <w:r w:rsidRPr="00640721">
        <w:rPr>
          <w:rFonts w:ascii="Arial" w:hAnsi="Arial" w:cs="Arial"/>
        </w:rPr>
        <w:t>to the agent going out of business.</w:t>
      </w:r>
      <w:r w:rsidR="00317B0A" w:rsidRPr="00640721">
        <w:rPr>
          <w:rFonts w:ascii="Arial" w:hAnsi="Arial" w:cs="Arial"/>
        </w:rPr>
        <w:t xml:space="preserve"> (please see Annex 1)</w:t>
      </w:r>
    </w:p>
    <w:p w14:paraId="0D56272E" w14:textId="77777777" w:rsidR="00317B0A" w:rsidRPr="00640721" w:rsidRDefault="00317B0A" w:rsidP="00317B0A">
      <w:pPr>
        <w:ind w:left="720"/>
        <w:rPr>
          <w:rFonts w:ascii="Arial" w:hAnsi="Arial" w:cs="Arial"/>
        </w:rPr>
      </w:pPr>
    </w:p>
    <w:p w14:paraId="4FE8A07B" w14:textId="6260F1AA" w:rsidR="00987B9A" w:rsidRPr="00640721" w:rsidRDefault="00987B9A" w:rsidP="00327FB0">
      <w:pPr>
        <w:rPr>
          <w:rFonts w:ascii="Arial" w:hAnsi="Arial" w:cs="Arial"/>
        </w:rPr>
      </w:pPr>
      <w:r w:rsidRPr="00640721">
        <w:rPr>
          <w:rFonts w:ascii="Arial" w:hAnsi="Arial" w:cs="Arial"/>
        </w:rPr>
        <w:t>The final determination of any financial penalty will be considered alongside</w:t>
      </w:r>
    </w:p>
    <w:p w14:paraId="2A616DD8" w14:textId="3C23E9D0" w:rsidR="00987B9A" w:rsidRPr="00640721" w:rsidRDefault="00987B9A" w:rsidP="00327FB0">
      <w:pPr>
        <w:rPr>
          <w:rFonts w:ascii="Arial" w:hAnsi="Arial" w:cs="Arial"/>
        </w:rPr>
      </w:pPr>
      <w:r w:rsidRPr="00640721">
        <w:rPr>
          <w:rFonts w:ascii="Arial" w:hAnsi="Arial" w:cs="Arial"/>
        </w:rPr>
        <w:t>the general principle that a penalty should be fair and proportionate but, in all</w:t>
      </w:r>
    </w:p>
    <w:p w14:paraId="76BFC52B" w14:textId="48CDAF59" w:rsidR="00987B9A" w:rsidRPr="00640721" w:rsidRDefault="00987B9A" w:rsidP="00327FB0">
      <w:pPr>
        <w:rPr>
          <w:rFonts w:ascii="Arial" w:hAnsi="Arial" w:cs="Arial"/>
        </w:rPr>
      </w:pPr>
      <w:r w:rsidRPr="00640721">
        <w:rPr>
          <w:rFonts w:ascii="Arial" w:hAnsi="Arial" w:cs="Arial"/>
        </w:rPr>
        <w:t xml:space="preserve">instances, act as a deterrent and remove any gain </w:t>
      </w:r>
      <w:proofErr w:type="gramStart"/>
      <w:r w:rsidRPr="00640721">
        <w:rPr>
          <w:rFonts w:ascii="Arial" w:hAnsi="Arial" w:cs="Arial"/>
        </w:rPr>
        <w:t>as a result of</w:t>
      </w:r>
      <w:proofErr w:type="gramEnd"/>
      <w:r w:rsidRPr="00640721">
        <w:rPr>
          <w:rFonts w:ascii="Arial" w:hAnsi="Arial" w:cs="Arial"/>
        </w:rPr>
        <w:t xml:space="preserve"> the breach.</w:t>
      </w:r>
    </w:p>
    <w:p w14:paraId="04AAEBB4" w14:textId="77777777" w:rsidR="00317B0A" w:rsidRPr="00640721" w:rsidRDefault="00317B0A" w:rsidP="00327FB0">
      <w:pPr>
        <w:rPr>
          <w:rFonts w:ascii="Arial" w:hAnsi="Arial" w:cs="Arial"/>
        </w:rPr>
      </w:pPr>
    </w:p>
    <w:p w14:paraId="35FBEA53" w14:textId="15CCBA8F" w:rsidR="00987B9A" w:rsidRPr="00640721" w:rsidRDefault="00987B9A" w:rsidP="00327FB0">
      <w:pPr>
        <w:rPr>
          <w:rFonts w:ascii="Arial" w:hAnsi="Arial" w:cs="Arial"/>
        </w:rPr>
      </w:pPr>
      <w:r w:rsidRPr="00640721">
        <w:rPr>
          <w:rFonts w:ascii="Arial" w:hAnsi="Arial" w:cs="Arial"/>
        </w:rPr>
        <w:t xml:space="preserve">In practice, </w:t>
      </w:r>
      <w:proofErr w:type="gramStart"/>
      <w:r w:rsidRPr="00640721">
        <w:rPr>
          <w:rFonts w:ascii="Arial" w:hAnsi="Arial" w:cs="Arial"/>
        </w:rPr>
        <w:t>step</w:t>
      </w:r>
      <w:proofErr w:type="gramEnd"/>
      <w:r w:rsidRPr="00640721">
        <w:rPr>
          <w:rFonts w:ascii="Arial" w:hAnsi="Arial" w:cs="Arial"/>
        </w:rPr>
        <w:t xml:space="preserve"> 2 and 3 are likely to take place after the Council has issued a notice</w:t>
      </w:r>
    </w:p>
    <w:p w14:paraId="1C59349E" w14:textId="6A1DAF87" w:rsidR="00987B9A" w:rsidRPr="00640721" w:rsidRDefault="00987B9A" w:rsidP="00327FB0">
      <w:pPr>
        <w:rPr>
          <w:rFonts w:ascii="Arial" w:hAnsi="Arial" w:cs="Arial"/>
        </w:rPr>
      </w:pPr>
      <w:r w:rsidRPr="00640721">
        <w:rPr>
          <w:rFonts w:ascii="Arial" w:hAnsi="Arial" w:cs="Arial"/>
        </w:rPr>
        <w:t>of intent and the agent has made representations or objections.</w:t>
      </w:r>
    </w:p>
    <w:p w14:paraId="0880EFF7" w14:textId="77777777" w:rsidR="00317B0A" w:rsidRPr="00640721" w:rsidRDefault="00317B0A" w:rsidP="00327FB0">
      <w:pPr>
        <w:rPr>
          <w:rFonts w:ascii="Arial" w:hAnsi="Arial" w:cs="Arial"/>
        </w:rPr>
      </w:pPr>
    </w:p>
    <w:p w14:paraId="2544494C" w14:textId="0FE3B4FF" w:rsidR="00987B9A" w:rsidRPr="00640721" w:rsidRDefault="00987B9A" w:rsidP="00327FB0">
      <w:pPr>
        <w:rPr>
          <w:rFonts w:ascii="Arial" w:hAnsi="Arial" w:cs="Arial"/>
        </w:rPr>
      </w:pPr>
      <w:r w:rsidRPr="00640721">
        <w:rPr>
          <w:rFonts w:ascii="Arial" w:hAnsi="Arial" w:cs="Arial"/>
        </w:rPr>
        <w:t>A record of each decision and the reason for determining the financial penalty will</w:t>
      </w:r>
    </w:p>
    <w:p w14:paraId="47BCAF6B" w14:textId="2DA36425" w:rsidR="00987B9A" w:rsidRPr="00640721" w:rsidRDefault="00987B9A" w:rsidP="00327FB0">
      <w:pPr>
        <w:rPr>
          <w:rFonts w:ascii="Arial" w:hAnsi="Arial" w:cs="Arial"/>
        </w:rPr>
      </w:pPr>
      <w:r w:rsidRPr="00640721">
        <w:rPr>
          <w:rFonts w:ascii="Arial" w:hAnsi="Arial" w:cs="Arial"/>
        </w:rPr>
        <w:t>be kept.</w:t>
      </w:r>
    </w:p>
    <w:p w14:paraId="0CA95D2B" w14:textId="77777777" w:rsidR="00317B0A" w:rsidRPr="00640721" w:rsidRDefault="00317B0A" w:rsidP="00327FB0">
      <w:pPr>
        <w:rPr>
          <w:rFonts w:ascii="Arial" w:hAnsi="Arial" w:cs="Arial"/>
        </w:rPr>
      </w:pPr>
    </w:p>
    <w:p w14:paraId="2CA2684D" w14:textId="70459A2F" w:rsidR="00987B9A" w:rsidRPr="00640721" w:rsidRDefault="00987B9A" w:rsidP="00327FB0">
      <w:pPr>
        <w:rPr>
          <w:rFonts w:ascii="Arial" w:hAnsi="Arial" w:cs="Arial"/>
        </w:rPr>
      </w:pPr>
      <w:r w:rsidRPr="00640721">
        <w:rPr>
          <w:rFonts w:ascii="Arial" w:hAnsi="Arial" w:cs="Arial"/>
        </w:rPr>
        <w:t>A breach of the CMP Regulations does not give rise to a criminal offence under</w:t>
      </w:r>
    </w:p>
    <w:p w14:paraId="6D880FF0" w14:textId="3938E680" w:rsidR="00987B9A" w:rsidRPr="00640721" w:rsidRDefault="00987B9A" w:rsidP="00327FB0">
      <w:pPr>
        <w:rPr>
          <w:rFonts w:ascii="Arial" w:hAnsi="Arial" w:cs="Arial"/>
        </w:rPr>
      </w:pPr>
      <w:r w:rsidRPr="00640721">
        <w:rPr>
          <w:rFonts w:ascii="Arial" w:hAnsi="Arial" w:cs="Arial"/>
        </w:rPr>
        <w:t xml:space="preserve">the CMP Regulations, however </w:t>
      </w:r>
      <w:proofErr w:type="gramStart"/>
      <w:r w:rsidRPr="00640721">
        <w:rPr>
          <w:rFonts w:ascii="Arial" w:hAnsi="Arial" w:cs="Arial"/>
        </w:rPr>
        <w:t>in the event that</w:t>
      </w:r>
      <w:proofErr w:type="gramEnd"/>
      <w:r w:rsidRPr="00640721">
        <w:rPr>
          <w:rFonts w:ascii="Arial" w:hAnsi="Arial" w:cs="Arial"/>
        </w:rPr>
        <w:t xml:space="preserve"> an agent is displaying a client</w:t>
      </w:r>
    </w:p>
    <w:p w14:paraId="17D84C59" w14:textId="56EF85DB" w:rsidR="00987B9A" w:rsidRPr="00640721" w:rsidRDefault="00987B9A" w:rsidP="00327FB0">
      <w:pPr>
        <w:rPr>
          <w:rFonts w:ascii="Arial" w:hAnsi="Arial" w:cs="Arial"/>
        </w:rPr>
      </w:pPr>
      <w:r w:rsidRPr="00640721">
        <w:rPr>
          <w:rFonts w:ascii="Arial" w:hAnsi="Arial" w:cs="Arial"/>
        </w:rPr>
        <w:t>money protection certificate to a scheme to which they do not belong (or have</w:t>
      </w:r>
    </w:p>
    <w:p w14:paraId="5FF5A402" w14:textId="3DEEF5BB" w:rsidR="00987B9A" w:rsidRPr="00640721" w:rsidRDefault="00987B9A" w:rsidP="00327FB0">
      <w:pPr>
        <w:rPr>
          <w:rFonts w:ascii="Arial" w:hAnsi="Arial" w:cs="Arial"/>
        </w:rPr>
      </w:pPr>
      <w:r w:rsidRPr="00640721">
        <w:rPr>
          <w:rFonts w:ascii="Arial" w:hAnsi="Arial" w:cs="Arial"/>
        </w:rPr>
        <w:t>been expelled from) the authority will consider taking criminal enforcement action</w:t>
      </w:r>
    </w:p>
    <w:p w14:paraId="2DF8ABDA" w14:textId="19BA7E23" w:rsidR="00987B9A" w:rsidRPr="00640721" w:rsidRDefault="00987B9A" w:rsidP="00317B0A">
      <w:pPr>
        <w:rPr>
          <w:rFonts w:ascii="Arial" w:hAnsi="Arial" w:cs="Arial"/>
        </w:rPr>
      </w:pPr>
      <w:r w:rsidRPr="00640721">
        <w:rPr>
          <w:rFonts w:ascii="Arial" w:hAnsi="Arial" w:cs="Arial"/>
        </w:rPr>
        <w:t xml:space="preserve">against the agent under the </w:t>
      </w:r>
      <w:r w:rsidR="00317B0A" w:rsidRPr="00640721">
        <w:rPr>
          <w:rFonts w:ascii="Arial" w:hAnsi="Arial" w:cs="Arial"/>
        </w:rPr>
        <w:t>Digital Markets</w:t>
      </w:r>
      <w:r w:rsidR="00640721" w:rsidRPr="00640721">
        <w:rPr>
          <w:rFonts w:ascii="Arial" w:hAnsi="Arial" w:cs="Arial"/>
        </w:rPr>
        <w:t>, Competition and Consumers Act 2024</w:t>
      </w:r>
      <w:r w:rsidRPr="00640721">
        <w:rPr>
          <w:rFonts w:ascii="Arial" w:hAnsi="Arial" w:cs="Arial"/>
        </w:rPr>
        <w:t>.</w:t>
      </w:r>
    </w:p>
    <w:p w14:paraId="37E5A4C9" w14:textId="77777777" w:rsidR="00987B9A" w:rsidRPr="00640721" w:rsidRDefault="00987B9A" w:rsidP="00640721">
      <w:pPr>
        <w:pStyle w:val="Title"/>
      </w:pPr>
      <w:r w:rsidRPr="00640721">
        <w:t>General</w:t>
      </w:r>
    </w:p>
    <w:p w14:paraId="7FEF7DA5" w14:textId="77777777" w:rsidR="00987B9A" w:rsidRPr="00640721" w:rsidRDefault="00987B9A" w:rsidP="00640721">
      <w:pPr>
        <w:pStyle w:val="Subtitle"/>
      </w:pPr>
      <w:r w:rsidRPr="00640721">
        <w:t>Rogue landlord database</w:t>
      </w:r>
    </w:p>
    <w:p w14:paraId="21B41FD9" w14:textId="6B91F78B" w:rsidR="00987B9A" w:rsidRPr="00640721" w:rsidRDefault="00987B9A" w:rsidP="00327FB0">
      <w:pPr>
        <w:rPr>
          <w:rFonts w:ascii="Arial" w:hAnsi="Arial" w:cs="Arial"/>
        </w:rPr>
      </w:pPr>
      <w:r w:rsidRPr="00640721">
        <w:rPr>
          <w:rFonts w:ascii="Arial" w:hAnsi="Arial" w:cs="Arial"/>
        </w:rPr>
        <w:t>The Council has agreed to participate in the Greater London Authority (GLA)’s</w:t>
      </w:r>
    </w:p>
    <w:p w14:paraId="163699E2" w14:textId="59D28821" w:rsidR="00987B9A" w:rsidRPr="00640721" w:rsidRDefault="00987B9A" w:rsidP="00327FB0">
      <w:pPr>
        <w:rPr>
          <w:rFonts w:ascii="Arial" w:hAnsi="Arial" w:cs="Arial"/>
        </w:rPr>
      </w:pPr>
      <w:r w:rsidRPr="00640721">
        <w:rPr>
          <w:rFonts w:ascii="Arial" w:hAnsi="Arial" w:cs="Arial"/>
        </w:rPr>
        <w:t>Rogue Landlord and Agent Checker, sharing details of relevant enforcement</w:t>
      </w:r>
    </w:p>
    <w:p w14:paraId="47BA229B" w14:textId="7CBD44E8" w:rsidR="00987B9A" w:rsidRPr="00640721" w:rsidRDefault="00987B9A" w:rsidP="00327FB0">
      <w:pPr>
        <w:rPr>
          <w:rFonts w:ascii="Arial" w:hAnsi="Arial" w:cs="Arial"/>
        </w:rPr>
      </w:pPr>
      <w:r w:rsidRPr="00640721">
        <w:rPr>
          <w:rFonts w:ascii="Arial" w:hAnsi="Arial" w:cs="Arial"/>
        </w:rPr>
        <w:t>actions with the GLA to be included in a database. The Council’s default position is</w:t>
      </w:r>
    </w:p>
    <w:p w14:paraId="4ACE744B" w14:textId="04098035" w:rsidR="00987B9A" w:rsidRPr="00640721" w:rsidRDefault="00987B9A" w:rsidP="00327FB0">
      <w:pPr>
        <w:rPr>
          <w:rFonts w:ascii="Arial" w:hAnsi="Arial" w:cs="Arial"/>
        </w:rPr>
      </w:pPr>
      <w:r w:rsidRPr="00640721">
        <w:rPr>
          <w:rFonts w:ascii="Arial" w:hAnsi="Arial" w:cs="Arial"/>
        </w:rPr>
        <w:t>that, following an offence/breach, details of relevant convictions/penalties should</w:t>
      </w:r>
    </w:p>
    <w:p w14:paraId="6D502EDF" w14:textId="7B88118B" w:rsidR="00987B9A" w:rsidRPr="00640721" w:rsidRDefault="00987B9A" w:rsidP="00327FB0">
      <w:pPr>
        <w:rPr>
          <w:rFonts w:ascii="Arial" w:hAnsi="Arial" w:cs="Arial"/>
        </w:rPr>
      </w:pPr>
      <w:r w:rsidRPr="00640721">
        <w:rPr>
          <w:rFonts w:ascii="Arial" w:hAnsi="Arial" w:cs="Arial"/>
        </w:rPr>
        <w:t>be made available on the above public database unless it is satisfied that there is</w:t>
      </w:r>
    </w:p>
    <w:p w14:paraId="382301BF" w14:textId="2E160CB7" w:rsidR="00987B9A" w:rsidRPr="00640721" w:rsidRDefault="00987B9A" w:rsidP="00327FB0">
      <w:pPr>
        <w:rPr>
          <w:rFonts w:ascii="Arial" w:hAnsi="Arial" w:cs="Arial"/>
        </w:rPr>
      </w:pPr>
      <w:r w:rsidRPr="00640721">
        <w:rPr>
          <w:rFonts w:ascii="Arial" w:hAnsi="Arial" w:cs="Arial"/>
        </w:rPr>
        <w:t>a compelling reason as to why the data should not be made public and that any</w:t>
      </w:r>
    </w:p>
    <w:p w14:paraId="3206C30C" w14:textId="1EF28ED7" w:rsidR="00987B9A" w:rsidRPr="00640721" w:rsidRDefault="00987B9A" w:rsidP="00327FB0">
      <w:pPr>
        <w:rPr>
          <w:rFonts w:ascii="Arial" w:hAnsi="Arial" w:cs="Arial"/>
        </w:rPr>
      </w:pPr>
      <w:r w:rsidRPr="00640721">
        <w:rPr>
          <w:rFonts w:ascii="Arial" w:hAnsi="Arial" w:cs="Arial"/>
        </w:rPr>
        <w:t>actual or potential damage and/or distress arising from publication outweighs the</w:t>
      </w:r>
    </w:p>
    <w:p w14:paraId="487561D9" w14:textId="77777777" w:rsidR="00987B9A" w:rsidRPr="00640721" w:rsidRDefault="00987B9A" w:rsidP="00327FB0">
      <w:pPr>
        <w:rPr>
          <w:rFonts w:ascii="Arial" w:hAnsi="Arial" w:cs="Arial"/>
        </w:rPr>
      </w:pPr>
      <w:r w:rsidRPr="00640721">
        <w:rPr>
          <w:rFonts w:ascii="Arial" w:hAnsi="Arial" w:cs="Arial"/>
        </w:rPr>
        <w:t>public interest.</w:t>
      </w:r>
    </w:p>
    <w:p w14:paraId="5A37AE67" w14:textId="73531BF8" w:rsidR="00327FB0" w:rsidRPr="00640721" w:rsidRDefault="00987B9A" w:rsidP="00327FB0">
      <w:pPr>
        <w:rPr>
          <w:rFonts w:ascii="Arial" w:hAnsi="Arial" w:cs="Arial"/>
        </w:rPr>
      </w:pPr>
      <w:r w:rsidRPr="00640721">
        <w:rPr>
          <w:rFonts w:ascii="Arial" w:hAnsi="Arial" w:cs="Arial"/>
        </w:rPr>
        <w:t>Get in touch:</w:t>
      </w:r>
      <w:r w:rsidR="00B96F61" w:rsidRPr="00640721">
        <w:rPr>
          <w:rFonts w:ascii="Arial" w:hAnsi="Arial" w:cs="Arial"/>
        </w:rPr>
        <w:t xml:space="preserve"> </w:t>
      </w:r>
      <w:hyperlink r:id="rId6" w:history="1">
        <w:r w:rsidR="00327FB0" w:rsidRPr="00640721">
          <w:rPr>
            <w:rStyle w:val="Hyperlink"/>
            <w:rFonts w:ascii="Arial" w:hAnsi="Arial" w:cs="Arial"/>
          </w:rPr>
          <w:t>trading.standards@camden.gov.uk</w:t>
        </w:r>
      </w:hyperlink>
    </w:p>
    <w:p w14:paraId="73095EA1" w14:textId="77777777" w:rsidR="00327FB0" w:rsidRPr="00640721" w:rsidRDefault="00327FB0" w:rsidP="00327FB0">
      <w:pPr>
        <w:rPr>
          <w:rFonts w:ascii="Arial" w:hAnsi="Arial" w:cs="Arial"/>
        </w:rPr>
      </w:pPr>
      <w:r w:rsidRPr="00640721">
        <w:rPr>
          <w:rFonts w:ascii="Arial" w:hAnsi="Arial" w:cs="Arial"/>
        </w:rPr>
        <w:br w:type="page"/>
      </w:r>
    </w:p>
    <w:p w14:paraId="4697E06C" w14:textId="1D27CA9F" w:rsidR="00987B9A" w:rsidRDefault="00327FB0" w:rsidP="00640721">
      <w:pPr>
        <w:pStyle w:val="Title"/>
      </w:pPr>
      <w:r w:rsidRPr="00640721">
        <w:lastRenderedPageBreak/>
        <w:t>Annex 1 – Affordability</w:t>
      </w:r>
    </w:p>
    <w:p w14:paraId="26FF42DA" w14:textId="77777777" w:rsidR="00640721" w:rsidRPr="00640721" w:rsidRDefault="00640721" w:rsidP="00640721">
      <w:pPr>
        <w:pStyle w:val="Heading2"/>
      </w:pPr>
    </w:p>
    <w:p w14:paraId="1A94FE12" w14:textId="3E14947A" w:rsidR="00327FB0" w:rsidRPr="00640721" w:rsidRDefault="00327FB0" w:rsidP="00327FB0">
      <w:pPr>
        <w:rPr>
          <w:rFonts w:ascii="Arial" w:hAnsi="Arial" w:cs="Arial"/>
        </w:rPr>
      </w:pPr>
      <w:r w:rsidRPr="00640721">
        <w:rPr>
          <w:rFonts w:ascii="Arial" w:hAnsi="Arial" w:cs="Arial"/>
        </w:rPr>
        <w:t>Where a landlord</w:t>
      </w:r>
      <w:r w:rsidRPr="00640721">
        <w:rPr>
          <w:rFonts w:ascii="Arial" w:hAnsi="Arial" w:cs="Arial"/>
        </w:rPr>
        <w:t>/agent</w:t>
      </w:r>
      <w:r w:rsidRPr="00640721">
        <w:rPr>
          <w:rFonts w:ascii="Arial" w:hAnsi="Arial" w:cs="Arial"/>
        </w:rPr>
        <w:t xml:space="preserve"> seeks to rely on a strained or limited financial position as a basis for reducing the level of a civil penalty, that position must be supported by appropriate and verifiable evidence sufficient to enable the Council to assess the landlord’s financial position consistently, objectively, and transparently. Unsupported assertions, partial disclosure, or selective provision of information will not be given weight.</w:t>
      </w:r>
    </w:p>
    <w:p w14:paraId="60E3B6E1" w14:textId="77777777" w:rsidR="00327FB0" w:rsidRPr="00640721" w:rsidRDefault="00327FB0" w:rsidP="00327FB0">
      <w:pPr>
        <w:rPr>
          <w:rFonts w:ascii="Arial" w:hAnsi="Arial" w:cs="Arial"/>
        </w:rPr>
      </w:pPr>
      <w:r w:rsidRPr="00640721">
        <w:rPr>
          <w:rFonts w:ascii="Arial" w:hAnsi="Arial" w:cs="Arial"/>
        </w:rPr>
        <w:t>At a minimum, and where such information exists, the following should be provided as part of any written representations:</w:t>
      </w:r>
    </w:p>
    <w:p w14:paraId="1AEBB460" w14:textId="77777777" w:rsidR="00327FB0" w:rsidRPr="00640721" w:rsidRDefault="00327FB0" w:rsidP="00327FB0">
      <w:pPr>
        <w:numPr>
          <w:ilvl w:val="0"/>
          <w:numId w:val="1"/>
        </w:numPr>
        <w:rPr>
          <w:rFonts w:ascii="Arial" w:hAnsi="Arial" w:cs="Arial"/>
        </w:rPr>
      </w:pPr>
      <w:r w:rsidRPr="00640721">
        <w:rPr>
          <w:rFonts w:ascii="Arial" w:hAnsi="Arial" w:cs="Arial"/>
        </w:rPr>
        <w:t>The last three full tax years full self-assessment tax returns filed with HMRC, including all additional and supplemental pages;</w:t>
      </w:r>
    </w:p>
    <w:p w14:paraId="5F738A29" w14:textId="77777777" w:rsidR="00327FB0" w:rsidRPr="00640721" w:rsidRDefault="00327FB0" w:rsidP="00327FB0">
      <w:pPr>
        <w:numPr>
          <w:ilvl w:val="0"/>
          <w:numId w:val="1"/>
        </w:numPr>
        <w:rPr>
          <w:rFonts w:ascii="Arial" w:hAnsi="Arial" w:cs="Arial"/>
        </w:rPr>
      </w:pPr>
      <w:r w:rsidRPr="00640721">
        <w:rPr>
          <w:rFonts w:ascii="Arial" w:hAnsi="Arial" w:cs="Arial"/>
        </w:rPr>
        <w:t>The last three full tax years’ SA302 documents &amp; tax year overviews;</w:t>
      </w:r>
    </w:p>
    <w:p w14:paraId="6E882514" w14:textId="77777777" w:rsidR="00327FB0" w:rsidRPr="00640721" w:rsidRDefault="00327FB0" w:rsidP="00327FB0">
      <w:pPr>
        <w:numPr>
          <w:ilvl w:val="0"/>
          <w:numId w:val="1"/>
        </w:numPr>
        <w:rPr>
          <w:rFonts w:ascii="Arial" w:hAnsi="Arial" w:cs="Arial"/>
        </w:rPr>
      </w:pPr>
      <w:r w:rsidRPr="00640721">
        <w:rPr>
          <w:rFonts w:ascii="Arial" w:hAnsi="Arial" w:cs="Arial"/>
        </w:rPr>
        <w:t>The last three months’ payslips;</w:t>
      </w:r>
    </w:p>
    <w:p w14:paraId="78035677" w14:textId="77777777" w:rsidR="00327FB0" w:rsidRPr="00640721" w:rsidRDefault="00327FB0" w:rsidP="00327FB0">
      <w:pPr>
        <w:numPr>
          <w:ilvl w:val="0"/>
          <w:numId w:val="1"/>
        </w:numPr>
        <w:rPr>
          <w:rFonts w:ascii="Arial" w:hAnsi="Arial" w:cs="Arial"/>
        </w:rPr>
      </w:pPr>
      <w:r w:rsidRPr="00640721">
        <w:rPr>
          <w:rFonts w:ascii="Arial" w:hAnsi="Arial" w:cs="Arial"/>
        </w:rPr>
        <w:t>The last three years P60 certificates;</w:t>
      </w:r>
    </w:p>
    <w:p w14:paraId="33190A25" w14:textId="77777777" w:rsidR="00327FB0" w:rsidRPr="00640721" w:rsidRDefault="00327FB0" w:rsidP="00327FB0">
      <w:pPr>
        <w:numPr>
          <w:ilvl w:val="0"/>
          <w:numId w:val="1"/>
        </w:numPr>
        <w:rPr>
          <w:rFonts w:ascii="Arial" w:hAnsi="Arial" w:cs="Arial"/>
        </w:rPr>
      </w:pPr>
      <w:r w:rsidRPr="00640721">
        <w:rPr>
          <w:rFonts w:ascii="Arial" w:hAnsi="Arial" w:cs="Arial"/>
        </w:rPr>
        <w:t>The last twelve months’ Universal Credit payment statements;</w:t>
      </w:r>
    </w:p>
    <w:p w14:paraId="62A6EB1B" w14:textId="77777777" w:rsidR="00327FB0" w:rsidRPr="00640721" w:rsidRDefault="00327FB0" w:rsidP="00327FB0">
      <w:pPr>
        <w:numPr>
          <w:ilvl w:val="0"/>
          <w:numId w:val="1"/>
        </w:numPr>
        <w:rPr>
          <w:rFonts w:ascii="Arial" w:hAnsi="Arial" w:cs="Arial"/>
        </w:rPr>
      </w:pPr>
      <w:r w:rsidRPr="00640721">
        <w:rPr>
          <w:rFonts w:ascii="Arial" w:hAnsi="Arial" w:cs="Arial"/>
        </w:rPr>
        <w:t>A list of all property assets owned or jointly owned (not limited to rental properties), together with corresponding Land Registry title documents;</w:t>
      </w:r>
    </w:p>
    <w:p w14:paraId="38965775" w14:textId="77777777" w:rsidR="00327FB0" w:rsidRPr="00640721" w:rsidRDefault="00327FB0" w:rsidP="00327FB0">
      <w:pPr>
        <w:numPr>
          <w:ilvl w:val="0"/>
          <w:numId w:val="1"/>
        </w:numPr>
        <w:rPr>
          <w:rFonts w:ascii="Arial" w:hAnsi="Arial" w:cs="Arial"/>
        </w:rPr>
      </w:pPr>
      <w:r w:rsidRPr="00640721">
        <w:rPr>
          <w:rFonts w:ascii="Arial" w:hAnsi="Arial" w:cs="Arial"/>
        </w:rPr>
        <w:t>A list of all property assets owned, or held on a long lease, by any corporate entity in which the landlord has a beneficial interest, together with corresponding Land Registry documentation;</w:t>
      </w:r>
    </w:p>
    <w:p w14:paraId="7AA5E583" w14:textId="77777777" w:rsidR="00327FB0" w:rsidRPr="00640721" w:rsidRDefault="00327FB0" w:rsidP="00327FB0">
      <w:pPr>
        <w:numPr>
          <w:ilvl w:val="0"/>
          <w:numId w:val="1"/>
        </w:numPr>
        <w:rPr>
          <w:rFonts w:ascii="Arial" w:hAnsi="Arial" w:cs="Arial"/>
        </w:rPr>
      </w:pPr>
      <w:r w:rsidRPr="00640721">
        <w:rPr>
          <w:rFonts w:ascii="Arial" w:hAnsi="Arial" w:cs="Arial"/>
        </w:rPr>
        <w:t>The most recent annual mortgage statement for each property, or the last twelve months’ mortgage statements where the mortgage has been in place for less than twelve months;</w:t>
      </w:r>
    </w:p>
    <w:p w14:paraId="4962D3C4" w14:textId="77777777" w:rsidR="00327FB0" w:rsidRPr="00640721" w:rsidRDefault="00327FB0" w:rsidP="00327FB0">
      <w:pPr>
        <w:numPr>
          <w:ilvl w:val="0"/>
          <w:numId w:val="1"/>
        </w:numPr>
        <w:rPr>
          <w:rFonts w:ascii="Arial" w:hAnsi="Arial" w:cs="Arial"/>
        </w:rPr>
      </w:pPr>
      <w:r w:rsidRPr="00640721">
        <w:rPr>
          <w:rFonts w:ascii="Arial" w:hAnsi="Arial" w:cs="Arial"/>
        </w:rPr>
        <w:t>Valuation statements for all ISAs held;</w:t>
      </w:r>
    </w:p>
    <w:p w14:paraId="6F62E5BC" w14:textId="77777777" w:rsidR="00327FB0" w:rsidRPr="00640721" w:rsidRDefault="00327FB0" w:rsidP="00327FB0">
      <w:pPr>
        <w:numPr>
          <w:ilvl w:val="0"/>
          <w:numId w:val="1"/>
        </w:numPr>
        <w:rPr>
          <w:rFonts w:ascii="Arial" w:hAnsi="Arial" w:cs="Arial"/>
        </w:rPr>
      </w:pPr>
      <w:r w:rsidRPr="00640721">
        <w:rPr>
          <w:rFonts w:ascii="Arial" w:hAnsi="Arial" w:cs="Arial"/>
        </w:rPr>
        <w:t xml:space="preserve">Statements from any </w:t>
      </w:r>
      <w:proofErr w:type="spellStart"/>
      <w:r w:rsidRPr="00640721">
        <w:rPr>
          <w:rFonts w:ascii="Arial" w:hAnsi="Arial" w:cs="Arial"/>
        </w:rPr>
        <w:t>cryptoasset</w:t>
      </w:r>
      <w:proofErr w:type="spellEnd"/>
      <w:r w:rsidRPr="00640721">
        <w:rPr>
          <w:rFonts w:ascii="Arial" w:hAnsi="Arial" w:cs="Arial"/>
        </w:rPr>
        <w:t xml:space="preserve"> exchange accounts showing balances and valuations;</w:t>
      </w:r>
    </w:p>
    <w:p w14:paraId="40144DD7" w14:textId="77777777" w:rsidR="00327FB0" w:rsidRPr="00640721" w:rsidRDefault="00327FB0" w:rsidP="00327FB0">
      <w:pPr>
        <w:numPr>
          <w:ilvl w:val="0"/>
          <w:numId w:val="1"/>
        </w:numPr>
        <w:rPr>
          <w:rFonts w:ascii="Arial" w:hAnsi="Arial" w:cs="Arial"/>
        </w:rPr>
      </w:pPr>
      <w:r w:rsidRPr="00640721">
        <w:rPr>
          <w:rFonts w:ascii="Arial" w:hAnsi="Arial" w:cs="Arial"/>
        </w:rPr>
        <w:t>A list of all shareholdings;</w:t>
      </w:r>
    </w:p>
    <w:p w14:paraId="65FB0459" w14:textId="77777777" w:rsidR="00327FB0" w:rsidRPr="00640721" w:rsidRDefault="00327FB0" w:rsidP="00327FB0">
      <w:pPr>
        <w:numPr>
          <w:ilvl w:val="0"/>
          <w:numId w:val="1"/>
        </w:numPr>
        <w:rPr>
          <w:rFonts w:ascii="Arial" w:hAnsi="Arial" w:cs="Arial"/>
        </w:rPr>
      </w:pPr>
      <w:r w:rsidRPr="00640721">
        <w:rPr>
          <w:rFonts w:ascii="Arial" w:hAnsi="Arial" w:cs="Arial"/>
        </w:rPr>
        <w:t xml:space="preserve">Recent bank statements for any account holding a balance </w:t>
      </w:r>
      <w:proofErr w:type="gramStart"/>
      <w:r w:rsidRPr="00640721">
        <w:rPr>
          <w:rFonts w:ascii="Arial" w:hAnsi="Arial" w:cs="Arial"/>
        </w:rPr>
        <w:t>in excess of</w:t>
      </w:r>
      <w:proofErr w:type="gramEnd"/>
      <w:r w:rsidRPr="00640721">
        <w:rPr>
          <w:rFonts w:ascii="Arial" w:hAnsi="Arial" w:cs="Arial"/>
        </w:rPr>
        <w:t xml:space="preserve"> £5,000;</w:t>
      </w:r>
    </w:p>
    <w:p w14:paraId="69E2C2F7" w14:textId="77777777" w:rsidR="00327FB0" w:rsidRPr="00640721" w:rsidRDefault="00327FB0" w:rsidP="00327FB0">
      <w:pPr>
        <w:numPr>
          <w:ilvl w:val="0"/>
          <w:numId w:val="1"/>
        </w:numPr>
        <w:rPr>
          <w:rFonts w:ascii="Arial" w:hAnsi="Arial" w:cs="Arial"/>
        </w:rPr>
      </w:pPr>
      <w:r w:rsidRPr="00640721">
        <w:rPr>
          <w:rFonts w:ascii="Arial" w:hAnsi="Arial" w:cs="Arial"/>
        </w:rPr>
        <w:t>Recent statements for all secured and unsecured loans;</w:t>
      </w:r>
    </w:p>
    <w:p w14:paraId="3B5E6881" w14:textId="77777777" w:rsidR="00327FB0" w:rsidRPr="00640721" w:rsidRDefault="00327FB0" w:rsidP="00327FB0">
      <w:pPr>
        <w:numPr>
          <w:ilvl w:val="0"/>
          <w:numId w:val="1"/>
        </w:numPr>
        <w:rPr>
          <w:rFonts w:ascii="Arial" w:hAnsi="Arial" w:cs="Arial"/>
        </w:rPr>
      </w:pPr>
      <w:r w:rsidRPr="00640721">
        <w:rPr>
          <w:rFonts w:ascii="Arial" w:hAnsi="Arial" w:cs="Arial"/>
        </w:rPr>
        <w:t>Bankruptcy orders and official notifications of bankruptcy.</w:t>
      </w:r>
    </w:p>
    <w:p w14:paraId="2FDBF07C" w14:textId="77777777" w:rsidR="00327FB0" w:rsidRPr="00640721" w:rsidRDefault="00327FB0" w:rsidP="00327FB0">
      <w:pPr>
        <w:rPr>
          <w:rFonts w:ascii="Arial" w:hAnsi="Arial" w:cs="Arial"/>
        </w:rPr>
      </w:pPr>
      <w:r w:rsidRPr="00640721">
        <w:rPr>
          <w:rFonts w:ascii="Arial" w:hAnsi="Arial" w:cs="Arial"/>
        </w:rPr>
        <w:lastRenderedPageBreak/>
        <w:t>Where the Council is not satisfied that it has been provided with sufficiently reliable, complete, and accurate information to assess the landlord’s financial position, the Council may draw the inference that the landlord is able to pay the civil penalty as imposed.</w:t>
      </w:r>
    </w:p>
    <w:p w14:paraId="23A593CC" w14:textId="77777777" w:rsidR="00327FB0" w:rsidRPr="00640721" w:rsidRDefault="00327FB0" w:rsidP="00327FB0">
      <w:pPr>
        <w:rPr>
          <w:rFonts w:ascii="Arial" w:hAnsi="Arial" w:cs="Arial"/>
          <w:b/>
        </w:rPr>
      </w:pPr>
      <w:r w:rsidRPr="00640721">
        <w:rPr>
          <w:rFonts w:ascii="Arial" w:hAnsi="Arial" w:cs="Arial"/>
        </w:rPr>
        <w:t xml:space="preserve">A claimed inability to pay will not, of itself, outweigh the need to ensure effective deterrence or to remove any financial benefit obtained </w:t>
      </w:r>
      <w:proofErr w:type="gramStart"/>
      <w:r w:rsidRPr="00640721">
        <w:rPr>
          <w:rFonts w:ascii="Arial" w:hAnsi="Arial" w:cs="Arial"/>
        </w:rPr>
        <w:t>as a result of</w:t>
      </w:r>
      <w:proofErr w:type="gramEnd"/>
      <w:r w:rsidRPr="00640721">
        <w:rPr>
          <w:rFonts w:ascii="Arial" w:hAnsi="Arial" w:cs="Arial"/>
        </w:rPr>
        <w:t xml:space="preserve"> the breach or offence.</w:t>
      </w:r>
    </w:p>
    <w:p w14:paraId="128E0E55" w14:textId="77777777" w:rsidR="00327FB0" w:rsidRPr="00640721" w:rsidRDefault="00327FB0" w:rsidP="00327FB0">
      <w:pPr>
        <w:rPr>
          <w:rFonts w:ascii="Arial" w:hAnsi="Arial" w:cs="Arial"/>
        </w:rPr>
      </w:pPr>
    </w:p>
    <w:sectPr w:rsidR="00327FB0" w:rsidRPr="00640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61079"/>
    <w:multiLevelType w:val="hybridMultilevel"/>
    <w:tmpl w:val="36608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05132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B9A"/>
    <w:rsid w:val="0010048E"/>
    <w:rsid w:val="00317B0A"/>
    <w:rsid w:val="00327FB0"/>
    <w:rsid w:val="00640721"/>
    <w:rsid w:val="008A4FCD"/>
    <w:rsid w:val="00987B9A"/>
    <w:rsid w:val="00B96F61"/>
    <w:rsid w:val="00CB36A5"/>
    <w:rsid w:val="00ED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57A3"/>
  <w15:chartTrackingRefBased/>
  <w15:docId w15:val="{31FAFD29-D931-409D-94F7-6F122D41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B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7B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7B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7B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7B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B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B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B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B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B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7B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7B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7B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7B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B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B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B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B9A"/>
    <w:rPr>
      <w:rFonts w:eastAsiaTheme="majorEastAsia" w:cstheme="majorBidi"/>
      <w:color w:val="272727" w:themeColor="text1" w:themeTint="D8"/>
    </w:rPr>
  </w:style>
  <w:style w:type="paragraph" w:styleId="Title">
    <w:name w:val="Title"/>
    <w:basedOn w:val="Normal"/>
    <w:next w:val="Normal"/>
    <w:link w:val="TitleChar"/>
    <w:uiPriority w:val="10"/>
    <w:qFormat/>
    <w:rsid w:val="00987B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B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B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B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B9A"/>
    <w:pPr>
      <w:spacing w:before="160"/>
      <w:jc w:val="center"/>
    </w:pPr>
    <w:rPr>
      <w:i/>
      <w:iCs/>
      <w:color w:val="404040" w:themeColor="text1" w:themeTint="BF"/>
    </w:rPr>
  </w:style>
  <w:style w:type="character" w:customStyle="1" w:styleId="QuoteChar">
    <w:name w:val="Quote Char"/>
    <w:basedOn w:val="DefaultParagraphFont"/>
    <w:link w:val="Quote"/>
    <w:uiPriority w:val="29"/>
    <w:rsid w:val="00987B9A"/>
    <w:rPr>
      <w:i/>
      <w:iCs/>
      <w:color w:val="404040" w:themeColor="text1" w:themeTint="BF"/>
    </w:rPr>
  </w:style>
  <w:style w:type="paragraph" w:styleId="ListParagraph">
    <w:name w:val="List Paragraph"/>
    <w:basedOn w:val="Normal"/>
    <w:uiPriority w:val="34"/>
    <w:qFormat/>
    <w:rsid w:val="00987B9A"/>
    <w:pPr>
      <w:ind w:left="720"/>
      <w:contextualSpacing/>
    </w:pPr>
  </w:style>
  <w:style w:type="character" w:styleId="IntenseEmphasis">
    <w:name w:val="Intense Emphasis"/>
    <w:basedOn w:val="DefaultParagraphFont"/>
    <w:uiPriority w:val="21"/>
    <w:qFormat/>
    <w:rsid w:val="00987B9A"/>
    <w:rPr>
      <w:i/>
      <w:iCs/>
      <w:color w:val="0F4761" w:themeColor="accent1" w:themeShade="BF"/>
    </w:rPr>
  </w:style>
  <w:style w:type="paragraph" w:styleId="IntenseQuote">
    <w:name w:val="Intense Quote"/>
    <w:basedOn w:val="Normal"/>
    <w:next w:val="Normal"/>
    <w:link w:val="IntenseQuoteChar"/>
    <w:uiPriority w:val="30"/>
    <w:qFormat/>
    <w:rsid w:val="00987B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B9A"/>
    <w:rPr>
      <w:i/>
      <w:iCs/>
      <w:color w:val="0F4761" w:themeColor="accent1" w:themeShade="BF"/>
    </w:rPr>
  </w:style>
  <w:style w:type="character" w:styleId="IntenseReference">
    <w:name w:val="Intense Reference"/>
    <w:basedOn w:val="DefaultParagraphFont"/>
    <w:uiPriority w:val="32"/>
    <w:qFormat/>
    <w:rsid w:val="00987B9A"/>
    <w:rPr>
      <w:b/>
      <w:bCs/>
      <w:smallCaps/>
      <w:color w:val="0F4761" w:themeColor="accent1" w:themeShade="BF"/>
      <w:spacing w:val="5"/>
    </w:rPr>
  </w:style>
  <w:style w:type="character" w:styleId="Hyperlink">
    <w:name w:val="Hyperlink"/>
    <w:basedOn w:val="DefaultParagraphFont"/>
    <w:uiPriority w:val="99"/>
    <w:unhideWhenUsed/>
    <w:rsid w:val="00327FB0"/>
    <w:rPr>
      <w:color w:val="467886" w:themeColor="hyperlink"/>
      <w:u w:val="single"/>
    </w:rPr>
  </w:style>
  <w:style w:type="character" w:styleId="UnresolvedMention">
    <w:name w:val="Unresolved Mention"/>
    <w:basedOn w:val="DefaultParagraphFont"/>
    <w:uiPriority w:val="99"/>
    <w:semiHidden/>
    <w:unhideWhenUsed/>
    <w:rsid w:val="00327FB0"/>
    <w:rPr>
      <w:color w:val="605E5C"/>
      <w:shd w:val="clear" w:color="auto" w:fill="E1DFDD"/>
    </w:rPr>
  </w:style>
  <w:style w:type="character" w:styleId="FollowedHyperlink">
    <w:name w:val="FollowedHyperlink"/>
    <w:basedOn w:val="DefaultParagraphFont"/>
    <w:uiPriority w:val="99"/>
    <w:semiHidden/>
    <w:unhideWhenUsed/>
    <w:rsid w:val="00317B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ading.standards@camden.gov.uk" TargetMode="External"/><Relationship Id="rId5" Type="http://schemas.openxmlformats.org/officeDocument/2006/relationships/hyperlink" Target="https://www.gov.uk/client-money-protection-scheme-property-ag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20</Pages>
  <Words>4783</Words>
  <Characters>27264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31984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Heena Tanna</dc:creator>
  <cp:keywords/>
  <dc:description/>
  <cp:lastModifiedBy>Heena Tanna</cp:lastModifiedBy>
  <cp:revision>1</cp:revision>
  <dcterms:created xsi:type="dcterms:W3CDTF">2026-10-01T12:14:00Z</dcterms:created>
  <dcterms:modified xsi:type="dcterms:W3CDTF">2026-10-01T13:27:00Z</dcterms:modified>
</cp:coreProperties>
</file>