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0A407" w14:textId="77777777" w:rsidR="004C73ED" w:rsidRDefault="004C73ED" w:rsidP="00F17F0E">
      <w:pPr>
        <w:rPr>
          <w:rFonts w:ascii="Arial" w:hAnsi="Arial" w:cs="Arial"/>
          <w:sz w:val="28"/>
          <w:szCs w:val="28"/>
        </w:rPr>
      </w:pPr>
      <w:bookmarkStart w:id="0" w:name="_GoBack"/>
      <w:bookmarkEnd w:id="0"/>
      <w:r>
        <w:rPr>
          <w:noProof/>
        </w:rPr>
        <w:drawing>
          <wp:inline distT="0" distB="0" distL="0" distR="0" wp14:anchorId="702F3809" wp14:editId="5E859572">
            <wp:extent cx="5731510" cy="1431925"/>
            <wp:effectExtent l="0" t="0" r="2540" b="0"/>
            <wp:docPr id="1" name="Picture 1" descr="C:\Users\socdd01\AppData\Local\Microsoft\Windows\Temporary Internet Files\Content.Outlook\6Q39CK7I\Camden-logo-2014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dd01\AppData\Local\Microsoft\Windows\Temporary Internet Files\Content.Outlook\6Q39CK7I\Camden-logo-2014 -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31925"/>
                    </a:xfrm>
                    <a:prstGeom prst="rect">
                      <a:avLst/>
                    </a:prstGeom>
                    <a:noFill/>
                    <a:ln>
                      <a:noFill/>
                    </a:ln>
                  </pic:spPr>
                </pic:pic>
              </a:graphicData>
            </a:graphic>
          </wp:inline>
        </w:drawing>
      </w:r>
    </w:p>
    <w:p w14:paraId="52418C5D" w14:textId="77777777" w:rsidR="004C73ED" w:rsidRDefault="004C73ED" w:rsidP="00F17F0E">
      <w:pPr>
        <w:rPr>
          <w:rFonts w:ascii="Arial" w:hAnsi="Arial" w:cs="Arial"/>
          <w:sz w:val="28"/>
          <w:szCs w:val="28"/>
        </w:rPr>
      </w:pPr>
    </w:p>
    <w:p w14:paraId="37B2B450" w14:textId="77777777" w:rsidR="004C73ED" w:rsidRDefault="004C73ED" w:rsidP="00F17F0E">
      <w:pPr>
        <w:rPr>
          <w:rFonts w:ascii="Arial" w:hAnsi="Arial" w:cs="Arial"/>
          <w:sz w:val="28"/>
          <w:szCs w:val="28"/>
        </w:rPr>
      </w:pPr>
    </w:p>
    <w:p w14:paraId="5DBC2373" w14:textId="77777777" w:rsidR="004C73ED" w:rsidRDefault="004C73ED" w:rsidP="00F17F0E">
      <w:pPr>
        <w:rPr>
          <w:rFonts w:ascii="Arial" w:hAnsi="Arial" w:cs="Arial"/>
          <w:sz w:val="28"/>
          <w:szCs w:val="28"/>
        </w:rPr>
      </w:pPr>
    </w:p>
    <w:p w14:paraId="15A8CA12" w14:textId="77777777" w:rsidR="004C73ED" w:rsidRPr="004C73ED" w:rsidRDefault="004C73ED" w:rsidP="00F17F0E">
      <w:pPr>
        <w:rPr>
          <w:rFonts w:ascii="Arial" w:hAnsi="Arial" w:cs="Arial"/>
          <w:sz w:val="52"/>
          <w:szCs w:val="44"/>
        </w:rPr>
      </w:pPr>
      <w:r w:rsidRPr="004C73ED">
        <w:rPr>
          <w:rFonts w:ascii="Arial" w:hAnsi="Arial" w:cs="Arial"/>
          <w:sz w:val="52"/>
          <w:szCs w:val="44"/>
        </w:rPr>
        <w:t>Children’s Safeguarding and Social Work and</w:t>
      </w:r>
    </w:p>
    <w:p w14:paraId="075CDF79" w14:textId="77777777" w:rsidR="004C73ED" w:rsidRPr="004C73ED" w:rsidRDefault="004C73ED" w:rsidP="00F17F0E">
      <w:pPr>
        <w:rPr>
          <w:rFonts w:ascii="Arial" w:hAnsi="Arial" w:cs="Arial"/>
          <w:sz w:val="52"/>
          <w:szCs w:val="44"/>
        </w:rPr>
      </w:pPr>
      <w:r w:rsidRPr="004C73ED">
        <w:rPr>
          <w:rFonts w:ascii="Arial" w:hAnsi="Arial" w:cs="Arial"/>
          <w:sz w:val="52"/>
          <w:szCs w:val="44"/>
        </w:rPr>
        <w:t>Homeless Services</w:t>
      </w:r>
    </w:p>
    <w:p w14:paraId="10F5CAA6" w14:textId="77777777" w:rsidR="004C73ED" w:rsidRDefault="004C73ED" w:rsidP="00F17F0E">
      <w:pPr>
        <w:rPr>
          <w:rFonts w:ascii="Arial" w:hAnsi="Arial" w:cs="Arial"/>
          <w:sz w:val="44"/>
          <w:szCs w:val="44"/>
        </w:rPr>
      </w:pPr>
    </w:p>
    <w:p w14:paraId="406C03CB" w14:textId="77777777" w:rsidR="004C73ED" w:rsidRPr="004C73ED" w:rsidRDefault="004C73ED" w:rsidP="00F17F0E">
      <w:pPr>
        <w:rPr>
          <w:rFonts w:ascii="Arial" w:hAnsi="Arial" w:cs="Arial"/>
          <w:sz w:val="44"/>
          <w:szCs w:val="44"/>
        </w:rPr>
      </w:pPr>
      <w:r>
        <w:rPr>
          <w:rFonts w:ascii="Arial" w:hAnsi="Arial" w:cs="Arial"/>
          <w:sz w:val="44"/>
          <w:szCs w:val="44"/>
        </w:rPr>
        <w:t>Joint protocol for working with 16 and 17 year olds presenting as homeless or at risk of homelessness</w:t>
      </w:r>
    </w:p>
    <w:p w14:paraId="0ADA5326" w14:textId="77777777" w:rsidR="004C73ED" w:rsidRDefault="004C73ED" w:rsidP="00F17F0E">
      <w:pPr>
        <w:rPr>
          <w:rFonts w:ascii="Arial" w:hAnsi="Arial" w:cs="Arial"/>
          <w:sz w:val="28"/>
          <w:szCs w:val="28"/>
        </w:rPr>
      </w:pPr>
    </w:p>
    <w:p w14:paraId="74B48875" w14:textId="77777777" w:rsidR="004C73ED" w:rsidRDefault="004C73ED" w:rsidP="00F17F0E">
      <w:pPr>
        <w:rPr>
          <w:rFonts w:ascii="Arial" w:hAnsi="Arial" w:cs="Arial"/>
          <w:sz w:val="28"/>
          <w:szCs w:val="28"/>
        </w:rPr>
      </w:pPr>
    </w:p>
    <w:p w14:paraId="4CE3DE6C" w14:textId="77777777" w:rsidR="004C73ED" w:rsidRDefault="004C73ED" w:rsidP="00F17F0E">
      <w:pPr>
        <w:rPr>
          <w:rFonts w:ascii="Arial" w:hAnsi="Arial" w:cs="Arial"/>
          <w:sz w:val="28"/>
          <w:szCs w:val="28"/>
        </w:rPr>
      </w:pPr>
    </w:p>
    <w:p w14:paraId="5CD8C10E" w14:textId="77777777" w:rsidR="004C73ED" w:rsidRDefault="004C73ED" w:rsidP="00F17F0E">
      <w:pPr>
        <w:rPr>
          <w:rFonts w:ascii="Arial" w:hAnsi="Arial" w:cs="Arial"/>
          <w:sz w:val="28"/>
          <w:szCs w:val="28"/>
        </w:rPr>
      </w:pPr>
    </w:p>
    <w:p w14:paraId="02731E8A" w14:textId="77777777" w:rsidR="004C73ED" w:rsidRDefault="004C73ED" w:rsidP="00F17F0E">
      <w:pPr>
        <w:rPr>
          <w:rFonts w:ascii="Arial" w:hAnsi="Arial" w:cs="Arial"/>
          <w:sz w:val="28"/>
          <w:szCs w:val="28"/>
        </w:rPr>
      </w:pPr>
    </w:p>
    <w:p w14:paraId="15674F8E" w14:textId="77777777" w:rsidR="004C73ED" w:rsidRDefault="004C73ED" w:rsidP="00F17F0E">
      <w:pPr>
        <w:rPr>
          <w:rFonts w:ascii="Arial" w:hAnsi="Arial" w:cs="Arial"/>
          <w:sz w:val="28"/>
          <w:szCs w:val="28"/>
        </w:rPr>
      </w:pPr>
    </w:p>
    <w:p w14:paraId="3763AFA3" w14:textId="77777777" w:rsidR="004C73ED" w:rsidRDefault="004C73ED" w:rsidP="00F17F0E">
      <w:pPr>
        <w:rPr>
          <w:rFonts w:ascii="Arial" w:hAnsi="Arial" w:cs="Arial"/>
          <w:sz w:val="28"/>
          <w:szCs w:val="28"/>
        </w:rPr>
      </w:pPr>
    </w:p>
    <w:p w14:paraId="0655E1C6" w14:textId="77777777" w:rsidR="004C73ED" w:rsidRDefault="004C73ED" w:rsidP="00F17F0E">
      <w:pPr>
        <w:rPr>
          <w:rFonts w:ascii="Arial" w:hAnsi="Arial" w:cs="Arial"/>
          <w:sz w:val="28"/>
          <w:szCs w:val="28"/>
        </w:rPr>
      </w:pPr>
    </w:p>
    <w:p w14:paraId="27C32F70" w14:textId="77777777" w:rsidR="004C73ED" w:rsidRDefault="004C73ED" w:rsidP="00F17F0E">
      <w:pPr>
        <w:rPr>
          <w:rFonts w:ascii="Arial" w:hAnsi="Arial" w:cs="Arial"/>
          <w:sz w:val="28"/>
          <w:szCs w:val="28"/>
        </w:rPr>
      </w:pPr>
    </w:p>
    <w:p w14:paraId="05FFB29C" w14:textId="77777777" w:rsidR="004C73ED" w:rsidRDefault="004C73ED" w:rsidP="00F17F0E">
      <w:pPr>
        <w:rPr>
          <w:rFonts w:ascii="Arial" w:hAnsi="Arial" w:cs="Arial"/>
          <w:sz w:val="28"/>
          <w:szCs w:val="28"/>
        </w:rPr>
      </w:pPr>
    </w:p>
    <w:p w14:paraId="3D73B2C2" w14:textId="77777777" w:rsidR="004C73ED" w:rsidRDefault="004C73ED" w:rsidP="00F17F0E">
      <w:pPr>
        <w:rPr>
          <w:rFonts w:ascii="Arial" w:hAnsi="Arial" w:cs="Arial"/>
          <w:sz w:val="28"/>
          <w:szCs w:val="28"/>
        </w:rPr>
      </w:pPr>
    </w:p>
    <w:p w14:paraId="1A9D9D23" w14:textId="77777777" w:rsidR="004C73ED" w:rsidRDefault="004C73ED" w:rsidP="00F17F0E">
      <w:pPr>
        <w:rPr>
          <w:rFonts w:ascii="Arial" w:hAnsi="Arial" w:cs="Arial"/>
          <w:sz w:val="28"/>
          <w:szCs w:val="28"/>
        </w:rPr>
      </w:pPr>
    </w:p>
    <w:p w14:paraId="2BA20755" w14:textId="77777777" w:rsidR="004C73ED" w:rsidRDefault="004C73ED" w:rsidP="00F17F0E">
      <w:pPr>
        <w:rPr>
          <w:rFonts w:ascii="Arial" w:hAnsi="Arial" w:cs="Arial"/>
          <w:sz w:val="28"/>
          <w:szCs w:val="28"/>
        </w:rPr>
      </w:pPr>
    </w:p>
    <w:p w14:paraId="02000387" w14:textId="77777777" w:rsidR="004C73ED" w:rsidRDefault="004C73ED" w:rsidP="00F17F0E">
      <w:pPr>
        <w:rPr>
          <w:rFonts w:ascii="Arial" w:hAnsi="Arial" w:cs="Arial"/>
          <w:sz w:val="28"/>
          <w:szCs w:val="28"/>
        </w:rPr>
      </w:pPr>
    </w:p>
    <w:p w14:paraId="5593F5A2" w14:textId="77777777" w:rsidR="004C73ED" w:rsidRDefault="004C73ED" w:rsidP="00F17F0E">
      <w:pPr>
        <w:rPr>
          <w:rFonts w:ascii="Arial" w:hAnsi="Arial" w:cs="Arial"/>
          <w:sz w:val="28"/>
          <w:szCs w:val="28"/>
        </w:rPr>
      </w:pPr>
    </w:p>
    <w:p w14:paraId="28432C69" w14:textId="77777777" w:rsidR="004C73ED" w:rsidRDefault="004C73ED" w:rsidP="00F17F0E">
      <w:pPr>
        <w:rPr>
          <w:rFonts w:ascii="Arial" w:hAnsi="Arial" w:cs="Arial"/>
          <w:sz w:val="28"/>
          <w:szCs w:val="28"/>
        </w:rPr>
      </w:pPr>
    </w:p>
    <w:p w14:paraId="340B797C" w14:textId="77777777" w:rsidR="004C73ED" w:rsidRDefault="004C73ED" w:rsidP="00F17F0E">
      <w:pPr>
        <w:rPr>
          <w:rFonts w:ascii="Arial" w:hAnsi="Arial" w:cs="Arial"/>
          <w:sz w:val="28"/>
          <w:szCs w:val="28"/>
        </w:rPr>
      </w:pPr>
    </w:p>
    <w:p w14:paraId="37404C82" w14:textId="77777777" w:rsidR="004C73ED" w:rsidRDefault="004C73ED" w:rsidP="00F17F0E">
      <w:pPr>
        <w:rPr>
          <w:rFonts w:ascii="Arial" w:hAnsi="Arial" w:cs="Arial"/>
          <w:sz w:val="28"/>
          <w:szCs w:val="28"/>
        </w:rPr>
      </w:pPr>
    </w:p>
    <w:p w14:paraId="38C3F57D" w14:textId="77777777" w:rsidR="004C73ED" w:rsidRDefault="004C73ED" w:rsidP="00F17F0E">
      <w:pPr>
        <w:rPr>
          <w:rFonts w:ascii="Arial" w:hAnsi="Arial" w:cs="Arial"/>
          <w:sz w:val="28"/>
          <w:szCs w:val="28"/>
        </w:rPr>
      </w:pPr>
    </w:p>
    <w:p w14:paraId="50AD8337" w14:textId="77777777" w:rsidR="004C73ED" w:rsidRDefault="004C73ED" w:rsidP="00F17F0E">
      <w:pPr>
        <w:rPr>
          <w:rFonts w:ascii="Arial" w:hAnsi="Arial" w:cs="Arial"/>
          <w:sz w:val="28"/>
          <w:szCs w:val="28"/>
        </w:rPr>
      </w:pPr>
    </w:p>
    <w:p w14:paraId="2B8FC7C6" w14:textId="77777777" w:rsidR="004C73ED" w:rsidRDefault="004C73ED" w:rsidP="00F17F0E">
      <w:pPr>
        <w:rPr>
          <w:rFonts w:ascii="Arial" w:hAnsi="Arial" w:cs="Arial"/>
          <w:sz w:val="28"/>
          <w:szCs w:val="28"/>
        </w:rPr>
      </w:pPr>
    </w:p>
    <w:p w14:paraId="45EFB4E5" w14:textId="77777777" w:rsidR="00A762E7" w:rsidRPr="00A762E7" w:rsidRDefault="00A762E7" w:rsidP="00A762E7">
      <w:pPr>
        <w:jc w:val="center"/>
        <w:rPr>
          <w:rFonts w:ascii="Arial" w:hAnsi="Arial" w:cs="Arial"/>
          <w:sz w:val="32"/>
          <w:szCs w:val="28"/>
        </w:rPr>
      </w:pPr>
      <w:r>
        <w:rPr>
          <w:rFonts w:ascii="Arial" w:hAnsi="Arial" w:cs="Arial"/>
          <w:sz w:val="32"/>
          <w:szCs w:val="28"/>
        </w:rPr>
        <w:lastRenderedPageBreak/>
        <w:t>CONTENTS</w:t>
      </w:r>
    </w:p>
    <w:p w14:paraId="17FB975A" w14:textId="77777777" w:rsidR="00A762E7" w:rsidRDefault="00A762E7" w:rsidP="00F17F0E">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Page no:</w:t>
      </w:r>
    </w:p>
    <w:p w14:paraId="29EA0939" w14:textId="77777777" w:rsidR="00A762E7" w:rsidRDefault="00A762E7" w:rsidP="00F17F0E">
      <w:pPr>
        <w:rPr>
          <w:rFonts w:ascii="Arial" w:hAnsi="Arial" w:cs="Arial"/>
          <w:sz w:val="28"/>
          <w:szCs w:val="28"/>
        </w:rPr>
      </w:pPr>
    </w:p>
    <w:p w14:paraId="1270AC06"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Aim of protocol</w:t>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t>2</w:t>
      </w:r>
    </w:p>
    <w:p w14:paraId="07840D44" w14:textId="77777777" w:rsidR="00A762E7" w:rsidRDefault="00A762E7" w:rsidP="00A762E7">
      <w:pPr>
        <w:rPr>
          <w:rFonts w:ascii="Arial" w:hAnsi="Arial" w:cs="Arial"/>
          <w:szCs w:val="28"/>
        </w:rPr>
      </w:pPr>
    </w:p>
    <w:p w14:paraId="6FFDAE2F"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Scope</w:t>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t>2</w:t>
      </w:r>
    </w:p>
    <w:p w14:paraId="72104206" w14:textId="77777777" w:rsidR="00A762E7" w:rsidRPr="00A762E7" w:rsidRDefault="00A762E7" w:rsidP="00A762E7">
      <w:pPr>
        <w:pStyle w:val="ListParagraph"/>
        <w:rPr>
          <w:rFonts w:ascii="Arial" w:hAnsi="Arial" w:cs="Arial"/>
          <w:szCs w:val="28"/>
        </w:rPr>
      </w:pPr>
    </w:p>
    <w:p w14:paraId="74C1D13E"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Principles</w:t>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t>2</w:t>
      </w:r>
    </w:p>
    <w:p w14:paraId="4A853B79" w14:textId="77777777" w:rsidR="00A762E7" w:rsidRPr="00A762E7" w:rsidRDefault="00A762E7" w:rsidP="00A762E7">
      <w:pPr>
        <w:pStyle w:val="ListParagraph"/>
        <w:rPr>
          <w:rFonts w:ascii="Arial" w:hAnsi="Arial" w:cs="Arial"/>
          <w:szCs w:val="28"/>
        </w:rPr>
      </w:pPr>
    </w:p>
    <w:p w14:paraId="744765D9"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Legal framework</w:t>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t>3</w:t>
      </w:r>
    </w:p>
    <w:p w14:paraId="721B2E50" w14:textId="77777777" w:rsidR="00A762E7" w:rsidRPr="00A762E7" w:rsidRDefault="00A762E7" w:rsidP="00A762E7">
      <w:pPr>
        <w:pStyle w:val="ListParagraph"/>
        <w:rPr>
          <w:rFonts w:ascii="Arial" w:hAnsi="Arial" w:cs="Arial"/>
          <w:szCs w:val="28"/>
        </w:rPr>
      </w:pPr>
    </w:p>
    <w:p w14:paraId="17CCB644"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Eligibility for services</w:t>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t>4</w:t>
      </w:r>
    </w:p>
    <w:p w14:paraId="23790447" w14:textId="77777777" w:rsidR="00A762E7" w:rsidRPr="00A762E7" w:rsidRDefault="00A762E7" w:rsidP="00A762E7">
      <w:pPr>
        <w:pStyle w:val="ListParagraph"/>
        <w:rPr>
          <w:rFonts w:ascii="Arial" w:hAnsi="Arial" w:cs="Arial"/>
          <w:szCs w:val="28"/>
        </w:rPr>
      </w:pPr>
    </w:p>
    <w:p w14:paraId="74A5ECC2"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Referral and notification</w:t>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t>5</w:t>
      </w:r>
    </w:p>
    <w:p w14:paraId="1C78CDEF" w14:textId="77777777" w:rsidR="00A762E7" w:rsidRPr="00A762E7" w:rsidRDefault="00A762E7" w:rsidP="00A762E7">
      <w:pPr>
        <w:pStyle w:val="ListParagraph"/>
        <w:rPr>
          <w:rFonts w:ascii="Arial" w:hAnsi="Arial" w:cs="Arial"/>
          <w:szCs w:val="28"/>
        </w:rPr>
      </w:pPr>
    </w:p>
    <w:p w14:paraId="6180FC40"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Supporting families</w:t>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t>7</w:t>
      </w:r>
    </w:p>
    <w:p w14:paraId="2C5A0675" w14:textId="77777777" w:rsidR="00A762E7" w:rsidRPr="00A762E7" w:rsidRDefault="00A762E7" w:rsidP="00A762E7">
      <w:pPr>
        <w:pStyle w:val="ListParagraph"/>
        <w:rPr>
          <w:rFonts w:ascii="Arial" w:hAnsi="Arial" w:cs="Arial"/>
          <w:szCs w:val="28"/>
        </w:rPr>
      </w:pPr>
    </w:p>
    <w:p w14:paraId="14B67CDD"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CSSW assessment</w:t>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t>8</w:t>
      </w:r>
    </w:p>
    <w:p w14:paraId="37E0F344" w14:textId="77777777" w:rsidR="00A762E7" w:rsidRPr="00A762E7" w:rsidRDefault="00A762E7" w:rsidP="00A762E7">
      <w:pPr>
        <w:pStyle w:val="ListParagraph"/>
        <w:rPr>
          <w:rFonts w:ascii="Arial" w:hAnsi="Arial" w:cs="Arial"/>
          <w:szCs w:val="28"/>
        </w:rPr>
      </w:pPr>
    </w:p>
    <w:p w14:paraId="4BE14E65"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Care Pathways Panel</w:t>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t>9</w:t>
      </w:r>
    </w:p>
    <w:p w14:paraId="1D89589A" w14:textId="77777777" w:rsidR="00A762E7" w:rsidRPr="00A762E7" w:rsidRDefault="00A762E7" w:rsidP="00A762E7">
      <w:pPr>
        <w:pStyle w:val="ListParagraph"/>
        <w:rPr>
          <w:rFonts w:ascii="Arial" w:hAnsi="Arial" w:cs="Arial"/>
          <w:szCs w:val="28"/>
        </w:rPr>
      </w:pPr>
    </w:p>
    <w:p w14:paraId="3918D29A"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Young person’s consent to accommodation</w:t>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t>10</w:t>
      </w:r>
    </w:p>
    <w:p w14:paraId="085442CD" w14:textId="77777777" w:rsidR="00A762E7" w:rsidRPr="00A762E7" w:rsidRDefault="00A762E7" w:rsidP="00A762E7">
      <w:pPr>
        <w:pStyle w:val="ListParagraph"/>
        <w:rPr>
          <w:rFonts w:ascii="Arial" w:hAnsi="Arial" w:cs="Arial"/>
          <w:szCs w:val="28"/>
        </w:rPr>
      </w:pPr>
    </w:p>
    <w:p w14:paraId="239378AF"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Looked after children services</w:t>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t>11</w:t>
      </w:r>
    </w:p>
    <w:p w14:paraId="6B898C9E" w14:textId="77777777" w:rsidR="00A762E7" w:rsidRPr="00A762E7" w:rsidRDefault="00A762E7" w:rsidP="00A762E7">
      <w:pPr>
        <w:pStyle w:val="ListParagraph"/>
        <w:rPr>
          <w:rFonts w:ascii="Arial" w:hAnsi="Arial" w:cs="Arial"/>
          <w:szCs w:val="28"/>
        </w:rPr>
      </w:pPr>
    </w:p>
    <w:p w14:paraId="16E46856"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Young People’s Pathway</w:t>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t>11</w:t>
      </w:r>
    </w:p>
    <w:p w14:paraId="5383641D" w14:textId="77777777" w:rsidR="00A762E7" w:rsidRPr="00A762E7" w:rsidRDefault="00A762E7" w:rsidP="00A762E7">
      <w:pPr>
        <w:pStyle w:val="ListParagraph"/>
        <w:rPr>
          <w:rFonts w:ascii="Arial" w:hAnsi="Arial" w:cs="Arial"/>
          <w:szCs w:val="28"/>
        </w:rPr>
      </w:pPr>
    </w:p>
    <w:p w14:paraId="72A48134"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Young people from outside Camden</w:t>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t>12</w:t>
      </w:r>
    </w:p>
    <w:p w14:paraId="2BFD8B79" w14:textId="77777777" w:rsidR="00A762E7" w:rsidRPr="00A762E7" w:rsidRDefault="00A762E7" w:rsidP="00A762E7">
      <w:pPr>
        <w:pStyle w:val="ListParagraph"/>
        <w:rPr>
          <w:rFonts w:ascii="Arial" w:hAnsi="Arial" w:cs="Arial"/>
          <w:szCs w:val="28"/>
        </w:rPr>
      </w:pPr>
    </w:p>
    <w:p w14:paraId="38DC63DE"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Young people in custody</w:t>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r>
      <w:r w:rsidR="00CC64F9">
        <w:rPr>
          <w:rFonts w:ascii="Arial" w:hAnsi="Arial" w:cs="Arial"/>
          <w:szCs w:val="28"/>
        </w:rPr>
        <w:tab/>
        <w:t>13</w:t>
      </w:r>
    </w:p>
    <w:p w14:paraId="79F01D5A" w14:textId="77777777" w:rsidR="00A762E7" w:rsidRPr="00A762E7" w:rsidRDefault="00A762E7" w:rsidP="00A762E7">
      <w:pPr>
        <w:pStyle w:val="ListParagraph"/>
        <w:rPr>
          <w:rFonts w:ascii="Arial" w:hAnsi="Arial" w:cs="Arial"/>
          <w:szCs w:val="28"/>
        </w:rPr>
      </w:pPr>
    </w:p>
    <w:p w14:paraId="0BA30082"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Young parents</w:t>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t>13</w:t>
      </w:r>
    </w:p>
    <w:p w14:paraId="0757239E" w14:textId="77777777" w:rsidR="00A762E7" w:rsidRPr="00A762E7" w:rsidRDefault="00A762E7" w:rsidP="00A762E7">
      <w:pPr>
        <w:pStyle w:val="ListParagraph"/>
        <w:rPr>
          <w:rFonts w:ascii="Arial" w:hAnsi="Arial" w:cs="Arial"/>
          <w:szCs w:val="28"/>
        </w:rPr>
      </w:pPr>
    </w:p>
    <w:p w14:paraId="34FE1434"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Safeguarding and child protection</w:t>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t>14</w:t>
      </w:r>
    </w:p>
    <w:p w14:paraId="1259E463" w14:textId="77777777" w:rsidR="00A762E7" w:rsidRPr="00A762E7" w:rsidRDefault="00A762E7" w:rsidP="00A762E7">
      <w:pPr>
        <w:pStyle w:val="ListParagraph"/>
        <w:rPr>
          <w:rFonts w:ascii="Arial" w:hAnsi="Arial" w:cs="Arial"/>
          <w:szCs w:val="28"/>
        </w:rPr>
      </w:pPr>
    </w:p>
    <w:p w14:paraId="1D9B671C"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Young People’s Pathway Panel</w:t>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t>15</w:t>
      </w:r>
    </w:p>
    <w:p w14:paraId="6DCF590A" w14:textId="77777777" w:rsidR="00A762E7" w:rsidRPr="00A762E7" w:rsidRDefault="00A762E7" w:rsidP="00A762E7">
      <w:pPr>
        <w:pStyle w:val="ListParagraph"/>
        <w:rPr>
          <w:rFonts w:ascii="Arial" w:hAnsi="Arial" w:cs="Arial"/>
          <w:szCs w:val="28"/>
        </w:rPr>
      </w:pPr>
    </w:p>
    <w:p w14:paraId="4697B37E"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Discharge from care</w:t>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t>16</w:t>
      </w:r>
    </w:p>
    <w:p w14:paraId="44CDC11D" w14:textId="77777777" w:rsidR="00A762E7" w:rsidRPr="00A762E7" w:rsidRDefault="00A762E7" w:rsidP="00A762E7">
      <w:pPr>
        <w:pStyle w:val="ListParagraph"/>
        <w:rPr>
          <w:rFonts w:ascii="Arial" w:hAnsi="Arial" w:cs="Arial"/>
          <w:szCs w:val="28"/>
        </w:rPr>
      </w:pPr>
    </w:p>
    <w:p w14:paraId="2476554C"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Leaving care services</w:t>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t>16</w:t>
      </w:r>
    </w:p>
    <w:p w14:paraId="6AB2FD54" w14:textId="77777777" w:rsidR="00A762E7" w:rsidRPr="00A762E7" w:rsidRDefault="00A762E7" w:rsidP="00A762E7">
      <w:pPr>
        <w:pStyle w:val="ListParagraph"/>
        <w:rPr>
          <w:rFonts w:ascii="Arial" w:hAnsi="Arial" w:cs="Arial"/>
          <w:szCs w:val="28"/>
        </w:rPr>
      </w:pPr>
    </w:p>
    <w:p w14:paraId="6FAD6C9C"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Benefits</w:t>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t>17</w:t>
      </w:r>
    </w:p>
    <w:p w14:paraId="6B2C887E" w14:textId="77777777" w:rsidR="00A762E7" w:rsidRPr="00A762E7" w:rsidRDefault="00A762E7" w:rsidP="00A762E7">
      <w:pPr>
        <w:pStyle w:val="ListParagraph"/>
        <w:rPr>
          <w:rFonts w:ascii="Arial" w:hAnsi="Arial" w:cs="Arial"/>
          <w:szCs w:val="28"/>
        </w:rPr>
      </w:pPr>
    </w:p>
    <w:p w14:paraId="267D324D"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Recording and management information</w:t>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t>17</w:t>
      </w:r>
    </w:p>
    <w:p w14:paraId="2BFF7670" w14:textId="77777777" w:rsidR="00A762E7" w:rsidRPr="00A762E7" w:rsidRDefault="00A762E7" w:rsidP="00A762E7">
      <w:pPr>
        <w:pStyle w:val="ListParagraph"/>
        <w:rPr>
          <w:rFonts w:ascii="Arial" w:hAnsi="Arial" w:cs="Arial"/>
          <w:szCs w:val="28"/>
        </w:rPr>
      </w:pPr>
    </w:p>
    <w:p w14:paraId="026F5E97" w14:textId="77777777" w:rsidR="00A762E7" w:rsidRDefault="00A762E7" w:rsidP="00A762E7">
      <w:pPr>
        <w:pStyle w:val="ListParagraph"/>
        <w:numPr>
          <w:ilvl w:val="0"/>
          <w:numId w:val="31"/>
        </w:numPr>
        <w:rPr>
          <w:rFonts w:ascii="Arial" w:hAnsi="Arial" w:cs="Arial"/>
          <w:szCs w:val="28"/>
        </w:rPr>
      </w:pPr>
      <w:r>
        <w:rPr>
          <w:rFonts w:ascii="Arial" w:hAnsi="Arial" w:cs="Arial"/>
          <w:szCs w:val="28"/>
        </w:rPr>
        <w:t>Multi-agency working</w:t>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r>
      <w:r w:rsidR="00820324">
        <w:rPr>
          <w:rFonts w:ascii="Arial" w:hAnsi="Arial" w:cs="Arial"/>
          <w:szCs w:val="28"/>
        </w:rPr>
        <w:tab/>
        <w:t>18</w:t>
      </w:r>
    </w:p>
    <w:p w14:paraId="058C674E" w14:textId="77777777" w:rsidR="00A762E7" w:rsidRPr="00A762E7" w:rsidRDefault="00A762E7" w:rsidP="00A762E7">
      <w:pPr>
        <w:pStyle w:val="ListParagraph"/>
        <w:rPr>
          <w:rFonts w:ascii="Arial" w:hAnsi="Arial" w:cs="Arial"/>
          <w:szCs w:val="28"/>
        </w:rPr>
      </w:pPr>
    </w:p>
    <w:p w14:paraId="7663C166" w14:textId="77777777" w:rsidR="00A762E7" w:rsidRDefault="00A762E7" w:rsidP="00A762E7">
      <w:pPr>
        <w:rPr>
          <w:rFonts w:ascii="Arial" w:hAnsi="Arial" w:cs="Arial"/>
          <w:szCs w:val="28"/>
        </w:rPr>
      </w:pPr>
      <w:r>
        <w:rPr>
          <w:rFonts w:ascii="Arial" w:hAnsi="Arial" w:cs="Arial"/>
          <w:szCs w:val="28"/>
        </w:rPr>
        <w:t>Appendix 1: Factors to take into consideration during assessment</w:t>
      </w:r>
      <w:r w:rsidR="00820324">
        <w:rPr>
          <w:rFonts w:ascii="Arial" w:hAnsi="Arial" w:cs="Arial"/>
          <w:szCs w:val="28"/>
        </w:rPr>
        <w:tab/>
      </w:r>
      <w:r w:rsidR="00820324">
        <w:rPr>
          <w:rFonts w:ascii="Arial" w:hAnsi="Arial" w:cs="Arial"/>
          <w:szCs w:val="28"/>
        </w:rPr>
        <w:tab/>
        <w:t>21</w:t>
      </w:r>
    </w:p>
    <w:p w14:paraId="6BFF6160" w14:textId="77777777" w:rsidR="00A762E7" w:rsidRPr="00A762E7" w:rsidRDefault="00A762E7" w:rsidP="00F17F0E">
      <w:pPr>
        <w:rPr>
          <w:rFonts w:ascii="Arial" w:hAnsi="Arial" w:cs="Arial"/>
          <w:szCs w:val="28"/>
        </w:rPr>
      </w:pPr>
      <w:r>
        <w:rPr>
          <w:rFonts w:ascii="Arial" w:hAnsi="Arial" w:cs="Arial"/>
          <w:szCs w:val="28"/>
        </w:rPr>
        <w:t>Appendix 2: Links to legislation and statutory guidance</w:t>
      </w:r>
      <w:r w:rsidR="00820324">
        <w:rPr>
          <w:rFonts w:ascii="Arial" w:hAnsi="Arial" w:cs="Arial"/>
          <w:szCs w:val="28"/>
        </w:rPr>
        <w:tab/>
      </w:r>
      <w:r w:rsidR="00820324">
        <w:rPr>
          <w:rFonts w:ascii="Arial" w:hAnsi="Arial" w:cs="Arial"/>
          <w:szCs w:val="28"/>
        </w:rPr>
        <w:tab/>
      </w:r>
      <w:r w:rsidR="00820324">
        <w:rPr>
          <w:rFonts w:ascii="Arial" w:hAnsi="Arial" w:cs="Arial"/>
          <w:szCs w:val="28"/>
        </w:rPr>
        <w:tab/>
        <w:t>22</w:t>
      </w:r>
    </w:p>
    <w:p w14:paraId="3F479031" w14:textId="77777777" w:rsidR="00F17F0E" w:rsidRPr="000F0203" w:rsidRDefault="00F17F0E" w:rsidP="00F17F0E">
      <w:pPr>
        <w:rPr>
          <w:rFonts w:ascii="Arial" w:hAnsi="Arial" w:cs="Arial"/>
          <w:sz w:val="28"/>
          <w:szCs w:val="28"/>
        </w:rPr>
      </w:pPr>
      <w:r w:rsidRPr="000F0203">
        <w:rPr>
          <w:rFonts w:ascii="Arial" w:hAnsi="Arial" w:cs="Arial"/>
          <w:sz w:val="28"/>
          <w:szCs w:val="28"/>
        </w:rPr>
        <w:lastRenderedPageBreak/>
        <w:t>1</w:t>
      </w:r>
      <w:r w:rsidRPr="000F0203">
        <w:rPr>
          <w:rFonts w:ascii="Arial" w:hAnsi="Arial" w:cs="Arial"/>
          <w:sz w:val="28"/>
          <w:szCs w:val="28"/>
        </w:rPr>
        <w:tab/>
        <w:t>Aim of protocol</w:t>
      </w:r>
    </w:p>
    <w:p w14:paraId="37738C6E" w14:textId="77777777" w:rsidR="00F17F0E" w:rsidRPr="00E55A05" w:rsidRDefault="00F17F0E" w:rsidP="00F17F0E">
      <w:pPr>
        <w:rPr>
          <w:rFonts w:ascii="Arial" w:hAnsi="Arial" w:cs="Arial"/>
          <w:b/>
        </w:rPr>
      </w:pPr>
    </w:p>
    <w:p w14:paraId="66DF2FA0" w14:textId="77777777" w:rsidR="00C12044" w:rsidRDefault="00C12044" w:rsidP="00C12044">
      <w:pPr>
        <w:spacing w:line="276" w:lineRule="auto"/>
        <w:rPr>
          <w:rFonts w:ascii="Arial" w:hAnsi="Arial" w:cs="Arial"/>
        </w:rPr>
      </w:pPr>
      <w:r w:rsidRPr="001223C5">
        <w:rPr>
          <w:rFonts w:ascii="Arial" w:hAnsi="Arial" w:cs="Arial"/>
        </w:rPr>
        <w:t>Some young people may</w:t>
      </w:r>
      <w:r>
        <w:rPr>
          <w:rFonts w:ascii="Arial" w:hAnsi="Arial" w:cs="Arial"/>
        </w:rPr>
        <w:t xml:space="preserve"> present as homeless or at risk of homelessness</w:t>
      </w:r>
      <w:r w:rsidRPr="003231A8">
        <w:rPr>
          <w:rFonts w:ascii="Arial" w:hAnsi="Arial" w:cs="Arial"/>
        </w:rPr>
        <w:t xml:space="preserve"> </w:t>
      </w:r>
      <w:r>
        <w:rPr>
          <w:rFonts w:ascii="Arial" w:hAnsi="Arial" w:cs="Arial"/>
        </w:rPr>
        <w:t xml:space="preserve">because they have either left home or find it difficult to remain living at home. This is often due to </w:t>
      </w:r>
      <w:r w:rsidRPr="001223C5">
        <w:rPr>
          <w:rFonts w:ascii="Arial" w:hAnsi="Arial" w:cs="Arial"/>
        </w:rPr>
        <w:t>conflict with parents</w:t>
      </w:r>
      <w:r>
        <w:rPr>
          <w:rFonts w:ascii="Arial" w:hAnsi="Arial" w:cs="Arial"/>
        </w:rPr>
        <w:t xml:space="preserve"> and difficult family circumstances, and sometimes because of </w:t>
      </w:r>
      <w:r w:rsidRPr="001223C5">
        <w:rPr>
          <w:rFonts w:ascii="Arial" w:hAnsi="Arial" w:cs="Arial"/>
        </w:rPr>
        <w:t>abuse</w:t>
      </w:r>
      <w:r>
        <w:rPr>
          <w:rFonts w:ascii="Arial" w:hAnsi="Arial" w:cs="Arial"/>
        </w:rPr>
        <w:t xml:space="preserve"> and harm</w:t>
      </w:r>
      <w:r w:rsidRPr="001223C5">
        <w:rPr>
          <w:rFonts w:ascii="Arial" w:hAnsi="Arial" w:cs="Arial"/>
        </w:rPr>
        <w:t xml:space="preserve">. </w:t>
      </w:r>
    </w:p>
    <w:p w14:paraId="1B32FAE6" w14:textId="77777777" w:rsidR="00C12044" w:rsidRDefault="00C12044" w:rsidP="00F17F0E">
      <w:pPr>
        <w:spacing w:line="276" w:lineRule="auto"/>
        <w:rPr>
          <w:rFonts w:ascii="Arial" w:hAnsi="Arial" w:cs="Arial"/>
        </w:rPr>
      </w:pPr>
    </w:p>
    <w:p w14:paraId="0DD00101" w14:textId="77777777" w:rsidR="00F17F0E" w:rsidRDefault="00F17F0E" w:rsidP="00F17F0E">
      <w:pPr>
        <w:spacing w:line="276" w:lineRule="auto"/>
        <w:rPr>
          <w:rFonts w:ascii="Arial" w:hAnsi="Arial" w:cs="Arial"/>
        </w:rPr>
      </w:pPr>
      <w:r>
        <w:rPr>
          <w:rFonts w:ascii="Arial" w:hAnsi="Arial" w:cs="Arial"/>
        </w:rPr>
        <w:t xml:space="preserve">Camden’s </w:t>
      </w:r>
      <w:r w:rsidR="00B54214">
        <w:rPr>
          <w:rFonts w:ascii="Arial" w:hAnsi="Arial" w:cs="Arial"/>
        </w:rPr>
        <w:t>Children’s Safeguarding and Social Work (CSSW)</w:t>
      </w:r>
      <w:r>
        <w:rPr>
          <w:rFonts w:ascii="Arial" w:hAnsi="Arial" w:cs="Arial"/>
        </w:rPr>
        <w:t xml:space="preserve"> and </w:t>
      </w:r>
      <w:r w:rsidR="0090199A">
        <w:rPr>
          <w:rFonts w:ascii="Arial" w:hAnsi="Arial" w:cs="Arial"/>
        </w:rPr>
        <w:t>Homeless Services</w:t>
      </w:r>
      <w:r>
        <w:rPr>
          <w:rFonts w:ascii="Arial" w:hAnsi="Arial" w:cs="Arial"/>
        </w:rPr>
        <w:t xml:space="preserve"> have a joint statutory duty to meet the needs of young people aged 16 and 17 years who are homeless or at risk of becoming homeless.</w:t>
      </w:r>
    </w:p>
    <w:p w14:paraId="7FC346B8" w14:textId="77777777" w:rsidR="00F17F0E" w:rsidRDefault="00F17F0E" w:rsidP="00F17F0E">
      <w:pPr>
        <w:spacing w:line="276" w:lineRule="auto"/>
        <w:rPr>
          <w:rFonts w:ascii="Arial" w:hAnsi="Arial" w:cs="Arial"/>
        </w:rPr>
      </w:pPr>
    </w:p>
    <w:p w14:paraId="017D0C5D" w14:textId="77777777" w:rsidR="00F17F0E" w:rsidRDefault="00F17F0E" w:rsidP="00F17F0E">
      <w:pPr>
        <w:spacing w:line="276" w:lineRule="auto"/>
        <w:rPr>
          <w:rFonts w:ascii="Arial" w:hAnsi="Arial" w:cs="Arial"/>
        </w:rPr>
      </w:pPr>
      <w:r w:rsidRPr="001223C5">
        <w:rPr>
          <w:rFonts w:ascii="Arial" w:hAnsi="Arial" w:cs="Arial"/>
        </w:rPr>
        <w:t xml:space="preserve">This protocol </w:t>
      </w:r>
      <w:r>
        <w:rPr>
          <w:rFonts w:ascii="Arial" w:hAnsi="Arial" w:cs="Arial"/>
        </w:rPr>
        <w:t xml:space="preserve">sets out </w:t>
      </w:r>
      <w:r w:rsidRPr="001223C5">
        <w:rPr>
          <w:rFonts w:ascii="Arial" w:hAnsi="Arial" w:cs="Arial"/>
        </w:rPr>
        <w:t xml:space="preserve">how </w:t>
      </w:r>
      <w:r>
        <w:rPr>
          <w:rFonts w:ascii="Arial" w:hAnsi="Arial" w:cs="Arial"/>
        </w:rPr>
        <w:t>CSSW</w:t>
      </w:r>
      <w:r w:rsidRPr="001223C5">
        <w:rPr>
          <w:rFonts w:ascii="Arial" w:hAnsi="Arial" w:cs="Arial"/>
        </w:rPr>
        <w:t xml:space="preserve"> will work </w:t>
      </w:r>
      <w:r w:rsidR="00AD12AC">
        <w:rPr>
          <w:rFonts w:ascii="Arial" w:hAnsi="Arial" w:cs="Arial"/>
        </w:rPr>
        <w:t xml:space="preserve">in partnership </w:t>
      </w:r>
      <w:r w:rsidRPr="001223C5">
        <w:rPr>
          <w:rFonts w:ascii="Arial" w:hAnsi="Arial" w:cs="Arial"/>
        </w:rPr>
        <w:t xml:space="preserve">with </w:t>
      </w:r>
      <w:r w:rsidR="0090199A">
        <w:rPr>
          <w:rFonts w:ascii="Arial" w:hAnsi="Arial" w:cs="Arial"/>
        </w:rPr>
        <w:t>Homeless Services</w:t>
      </w:r>
      <w:r w:rsidRPr="001223C5">
        <w:rPr>
          <w:rFonts w:ascii="Arial" w:hAnsi="Arial" w:cs="Arial"/>
        </w:rPr>
        <w:t xml:space="preserve"> </w:t>
      </w:r>
      <w:r>
        <w:rPr>
          <w:rFonts w:ascii="Arial" w:hAnsi="Arial" w:cs="Arial"/>
        </w:rPr>
        <w:t xml:space="preserve">and Housing </w:t>
      </w:r>
      <w:r w:rsidRPr="001223C5">
        <w:rPr>
          <w:rFonts w:ascii="Arial" w:hAnsi="Arial" w:cs="Arial"/>
        </w:rPr>
        <w:t xml:space="preserve">providers to </w:t>
      </w:r>
      <w:r>
        <w:rPr>
          <w:rFonts w:ascii="Arial" w:hAnsi="Arial" w:cs="Arial"/>
        </w:rPr>
        <w:t xml:space="preserve">safeguarding and promote the welfare of young people aged 16 and 17 who are homeless or at </w:t>
      </w:r>
      <w:r w:rsidR="00B54214">
        <w:rPr>
          <w:rFonts w:ascii="Arial" w:hAnsi="Arial" w:cs="Arial"/>
        </w:rPr>
        <w:t xml:space="preserve">risk of homelessness as part of the </w:t>
      </w:r>
      <w:r>
        <w:rPr>
          <w:rFonts w:ascii="Arial" w:hAnsi="Arial" w:cs="Arial"/>
        </w:rPr>
        <w:t>implement</w:t>
      </w:r>
      <w:r w:rsidR="00B54214">
        <w:rPr>
          <w:rFonts w:ascii="Arial" w:hAnsi="Arial" w:cs="Arial"/>
        </w:rPr>
        <w:t>ation of</w:t>
      </w:r>
      <w:r w:rsidR="0090199A">
        <w:rPr>
          <w:rFonts w:ascii="Arial" w:hAnsi="Arial" w:cs="Arial"/>
        </w:rPr>
        <w:t xml:space="preserve"> Camden’s wider H</w:t>
      </w:r>
      <w:r>
        <w:rPr>
          <w:rFonts w:ascii="Arial" w:hAnsi="Arial" w:cs="Arial"/>
        </w:rPr>
        <w:t>omelessness</w:t>
      </w:r>
      <w:r w:rsidR="0090199A">
        <w:rPr>
          <w:rFonts w:ascii="Arial" w:hAnsi="Arial" w:cs="Arial"/>
        </w:rPr>
        <w:t xml:space="preserve"> and Rough Sleeping</w:t>
      </w:r>
      <w:r>
        <w:rPr>
          <w:rFonts w:ascii="Arial" w:hAnsi="Arial" w:cs="Arial"/>
        </w:rPr>
        <w:t xml:space="preserve"> reduction strategy</w:t>
      </w:r>
      <w:r w:rsidRPr="001223C5">
        <w:rPr>
          <w:rFonts w:ascii="Arial" w:hAnsi="Arial" w:cs="Arial"/>
        </w:rPr>
        <w:t>.</w:t>
      </w:r>
    </w:p>
    <w:p w14:paraId="355007A7" w14:textId="77777777" w:rsidR="00F17F0E" w:rsidRPr="000F0203" w:rsidRDefault="00F17F0E" w:rsidP="00F17F0E">
      <w:pPr>
        <w:rPr>
          <w:rFonts w:ascii="Arial" w:hAnsi="Arial" w:cs="Arial"/>
          <w:sz w:val="28"/>
        </w:rPr>
      </w:pPr>
    </w:p>
    <w:p w14:paraId="5A427087" w14:textId="77777777" w:rsidR="00F17F0E" w:rsidRPr="000F0203" w:rsidRDefault="00F17F0E" w:rsidP="00F17F0E">
      <w:pPr>
        <w:rPr>
          <w:rFonts w:ascii="Arial" w:hAnsi="Arial" w:cs="Arial"/>
          <w:sz w:val="28"/>
          <w:szCs w:val="28"/>
        </w:rPr>
      </w:pPr>
      <w:r w:rsidRPr="000F0203">
        <w:rPr>
          <w:rFonts w:ascii="Arial" w:hAnsi="Arial" w:cs="Arial"/>
          <w:sz w:val="28"/>
          <w:szCs w:val="28"/>
        </w:rPr>
        <w:t>2</w:t>
      </w:r>
      <w:r w:rsidRPr="000F0203">
        <w:rPr>
          <w:rFonts w:ascii="Arial" w:hAnsi="Arial" w:cs="Arial"/>
          <w:sz w:val="28"/>
          <w:szCs w:val="28"/>
        </w:rPr>
        <w:tab/>
        <w:t>Scope</w:t>
      </w:r>
    </w:p>
    <w:p w14:paraId="41E3CEBC" w14:textId="77777777" w:rsidR="00F17F0E" w:rsidRDefault="00F17F0E" w:rsidP="00F17F0E">
      <w:pPr>
        <w:rPr>
          <w:rFonts w:ascii="Arial" w:hAnsi="Arial" w:cs="Arial"/>
        </w:rPr>
      </w:pPr>
    </w:p>
    <w:p w14:paraId="5B7EE2CE" w14:textId="77777777" w:rsidR="00F17F0E" w:rsidRDefault="00F17F0E" w:rsidP="00F17F0E">
      <w:pPr>
        <w:spacing w:line="276" w:lineRule="auto"/>
        <w:rPr>
          <w:rFonts w:ascii="Arial" w:hAnsi="Arial" w:cs="Arial"/>
        </w:rPr>
      </w:pPr>
      <w:r>
        <w:rPr>
          <w:rFonts w:ascii="Arial" w:hAnsi="Arial" w:cs="Arial"/>
        </w:rPr>
        <w:t>The protocol applies to all young people aged 16 and 17 who present as in need and are homeless or at risk of becoming homeless. Services that are involved in the implementation of the protocol are:</w:t>
      </w:r>
    </w:p>
    <w:p w14:paraId="2DCFD0E1" w14:textId="77777777" w:rsidR="00F17F0E" w:rsidRDefault="00F17F0E" w:rsidP="00F17F0E">
      <w:pPr>
        <w:spacing w:line="276" w:lineRule="auto"/>
        <w:rPr>
          <w:rFonts w:ascii="Arial" w:hAnsi="Arial" w:cs="Arial"/>
        </w:rPr>
      </w:pPr>
    </w:p>
    <w:p w14:paraId="188D0BA0" w14:textId="77777777" w:rsidR="00F17F0E" w:rsidRDefault="00F17F0E" w:rsidP="00F17F0E">
      <w:pPr>
        <w:numPr>
          <w:ilvl w:val="0"/>
          <w:numId w:val="2"/>
        </w:numPr>
        <w:spacing w:line="276" w:lineRule="auto"/>
        <w:rPr>
          <w:rFonts w:ascii="Arial" w:hAnsi="Arial" w:cs="Arial"/>
        </w:rPr>
      </w:pPr>
      <w:r>
        <w:rPr>
          <w:rFonts w:ascii="Arial" w:hAnsi="Arial" w:cs="Arial"/>
        </w:rPr>
        <w:t xml:space="preserve">Children’s Safeguarding and Social Work </w:t>
      </w:r>
    </w:p>
    <w:p w14:paraId="7603C254" w14:textId="77777777" w:rsidR="00F17F0E" w:rsidRDefault="0090199A" w:rsidP="00F17F0E">
      <w:pPr>
        <w:numPr>
          <w:ilvl w:val="0"/>
          <w:numId w:val="2"/>
        </w:numPr>
        <w:spacing w:line="276" w:lineRule="auto"/>
        <w:rPr>
          <w:rFonts w:ascii="Arial" w:hAnsi="Arial" w:cs="Arial"/>
        </w:rPr>
      </w:pPr>
      <w:r>
        <w:rPr>
          <w:rFonts w:ascii="Arial" w:hAnsi="Arial" w:cs="Arial"/>
        </w:rPr>
        <w:t>Homeless Services</w:t>
      </w:r>
    </w:p>
    <w:p w14:paraId="0942FC1E" w14:textId="77777777" w:rsidR="00F17F0E" w:rsidRDefault="00F17F0E" w:rsidP="00F17F0E">
      <w:pPr>
        <w:numPr>
          <w:ilvl w:val="0"/>
          <w:numId w:val="2"/>
        </w:numPr>
        <w:spacing w:line="276" w:lineRule="auto"/>
        <w:rPr>
          <w:rFonts w:ascii="Arial" w:hAnsi="Arial" w:cs="Arial"/>
        </w:rPr>
      </w:pPr>
      <w:r>
        <w:rPr>
          <w:rFonts w:ascii="Arial" w:hAnsi="Arial" w:cs="Arial"/>
        </w:rPr>
        <w:t>Integrated Youth Support Services</w:t>
      </w:r>
    </w:p>
    <w:p w14:paraId="69CEB814" w14:textId="77777777" w:rsidR="00F17F0E" w:rsidRDefault="00F17F0E" w:rsidP="00F17F0E">
      <w:pPr>
        <w:numPr>
          <w:ilvl w:val="0"/>
          <w:numId w:val="2"/>
        </w:numPr>
        <w:spacing w:line="276" w:lineRule="auto"/>
        <w:rPr>
          <w:rFonts w:ascii="Arial" w:hAnsi="Arial" w:cs="Arial"/>
        </w:rPr>
      </w:pPr>
      <w:r>
        <w:rPr>
          <w:rFonts w:ascii="Arial" w:hAnsi="Arial" w:cs="Arial"/>
        </w:rPr>
        <w:t xml:space="preserve">Youth Offending Service </w:t>
      </w:r>
    </w:p>
    <w:p w14:paraId="3A78C569" w14:textId="77777777" w:rsidR="00F17F0E" w:rsidRDefault="00F17F0E" w:rsidP="00F17F0E">
      <w:pPr>
        <w:numPr>
          <w:ilvl w:val="0"/>
          <w:numId w:val="2"/>
        </w:numPr>
        <w:spacing w:line="276" w:lineRule="auto"/>
        <w:rPr>
          <w:rFonts w:ascii="Arial" w:hAnsi="Arial" w:cs="Arial"/>
        </w:rPr>
      </w:pPr>
      <w:r>
        <w:rPr>
          <w:rFonts w:ascii="Arial" w:hAnsi="Arial" w:cs="Arial"/>
        </w:rPr>
        <w:t>Schools and colleges in Camden</w:t>
      </w:r>
    </w:p>
    <w:p w14:paraId="463A276F" w14:textId="77777777" w:rsidR="00F17F0E" w:rsidRDefault="00F17F0E" w:rsidP="00F17F0E">
      <w:pPr>
        <w:numPr>
          <w:ilvl w:val="0"/>
          <w:numId w:val="2"/>
        </w:numPr>
        <w:spacing w:line="276" w:lineRule="auto"/>
        <w:rPr>
          <w:rFonts w:ascii="Arial" w:hAnsi="Arial" w:cs="Arial"/>
        </w:rPr>
      </w:pPr>
      <w:r>
        <w:rPr>
          <w:rFonts w:ascii="Arial" w:hAnsi="Arial" w:cs="Arial"/>
        </w:rPr>
        <w:t>Support workers within the Young Person’s Pathway.</w:t>
      </w:r>
    </w:p>
    <w:p w14:paraId="4007A271" w14:textId="77777777" w:rsidR="00F17F0E" w:rsidRPr="000F0203" w:rsidRDefault="00F17F0E" w:rsidP="00F17F0E">
      <w:pPr>
        <w:rPr>
          <w:rFonts w:ascii="Arial" w:hAnsi="Arial" w:cs="Arial"/>
          <w:sz w:val="28"/>
        </w:rPr>
      </w:pPr>
    </w:p>
    <w:p w14:paraId="7FEFB013" w14:textId="77777777" w:rsidR="00F17F0E" w:rsidRPr="000F0203" w:rsidRDefault="00F17F0E" w:rsidP="00F17F0E">
      <w:pPr>
        <w:rPr>
          <w:rFonts w:ascii="Arial" w:hAnsi="Arial" w:cs="Arial"/>
          <w:sz w:val="28"/>
          <w:szCs w:val="28"/>
        </w:rPr>
      </w:pPr>
      <w:r w:rsidRPr="000F0203">
        <w:rPr>
          <w:rFonts w:ascii="Arial" w:hAnsi="Arial" w:cs="Arial"/>
          <w:sz w:val="28"/>
          <w:szCs w:val="28"/>
        </w:rPr>
        <w:t>3</w:t>
      </w:r>
      <w:r w:rsidRPr="000F0203">
        <w:rPr>
          <w:rFonts w:ascii="Arial" w:hAnsi="Arial" w:cs="Arial"/>
          <w:sz w:val="28"/>
          <w:szCs w:val="28"/>
        </w:rPr>
        <w:tab/>
        <w:t>Principles</w:t>
      </w:r>
    </w:p>
    <w:p w14:paraId="2942BFBE" w14:textId="77777777" w:rsidR="00F17F0E" w:rsidRDefault="00F17F0E" w:rsidP="00F17F0E">
      <w:pPr>
        <w:rPr>
          <w:rFonts w:ascii="Arial" w:hAnsi="Arial" w:cs="Arial"/>
          <w:b/>
        </w:rPr>
      </w:pPr>
    </w:p>
    <w:p w14:paraId="00C292CD" w14:textId="77777777" w:rsidR="00F17F0E" w:rsidRDefault="00F17F0E" w:rsidP="00F17F0E">
      <w:pPr>
        <w:numPr>
          <w:ilvl w:val="0"/>
          <w:numId w:val="1"/>
        </w:numPr>
        <w:spacing w:line="276" w:lineRule="auto"/>
        <w:rPr>
          <w:rFonts w:ascii="Arial" w:hAnsi="Arial" w:cs="Arial"/>
        </w:rPr>
      </w:pPr>
      <w:r>
        <w:rPr>
          <w:rFonts w:ascii="Arial" w:hAnsi="Arial" w:cs="Arial"/>
        </w:rPr>
        <w:t>The young person’s safety and welfare is paramount.</w:t>
      </w:r>
    </w:p>
    <w:p w14:paraId="43866D7B" w14:textId="77777777" w:rsidR="00F17F0E" w:rsidRDefault="00F17F0E" w:rsidP="00F17F0E">
      <w:pPr>
        <w:spacing w:line="276" w:lineRule="auto"/>
        <w:rPr>
          <w:rFonts w:ascii="Arial" w:hAnsi="Arial" w:cs="Arial"/>
        </w:rPr>
      </w:pPr>
    </w:p>
    <w:p w14:paraId="1722EB91" w14:textId="77777777" w:rsidR="00F17F0E" w:rsidRPr="00EC1F68" w:rsidRDefault="00F17F0E" w:rsidP="00F17F0E">
      <w:pPr>
        <w:numPr>
          <w:ilvl w:val="0"/>
          <w:numId w:val="1"/>
        </w:numPr>
        <w:spacing w:line="276" w:lineRule="auto"/>
        <w:rPr>
          <w:rFonts w:ascii="Arial" w:hAnsi="Arial" w:cs="Arial"/>
        </w:rPr>
      </w:pPr>
      <w:r>
        <w:rPr>
          <w:rFonts w:ascii="Arial" w:hAnsi="Arial" w:cs="Arial"/>
        </w:rPr>
        <w:t xml:space="preserve">Services will work to support families to stay together where it is consistent with the young person’s welfare. </w:t>
      </w:r>
      <w:r w:rsidRPr="00EC1F68">
        <w:rPr>
          <w:rFonts w:ascii="Arial" w:hAnsi="Arial" w:cs="Arial"/>
        </w:rPr>
        <w:t xml:space="preserve">Where a young person </w:t>
      </w:r>
      <w:r w:rsidR="00AD12AC">
        <w:rPr>
          <w:rFonts w:ascii="Arial" w:hAnsi="Arial" w:cs="Arial"/>
        </w:rPr>
        <w:t>has been</w:t>
      </w:r>
      <w:r w:rsidRPr="00EC1F68">
        <w:rPr>
          <w:rFonts w:ascii="Arial" w:hAnsi="Arial" w:cs="Arial"/>
        </w:rPr>
        <w:t xml:space="preserve"> provided with emergency accommodation </w:t>
      </w:r>
      <w:r w:rsidR="00AD12AC">
        <w:rPr>
          <w:rFonts w:ascii="Arial" w:hAnsi="Arial" w:cs="Arial"/>
        </w:rPr>
        <w:t>prior to</w:t>
      </w:r>
      <w:r w:rsidRPr="00EC1F68">
        <w:rPr>
          <w:rFonts w:ascii="Arial" w:hAnsi="Arial" w:cs="Arial"/>
        </w:rPr>
        <w:t xml:space="preserve"> the completion of assessment, CSSW will continue to work towards a return to the family home.</w:t>
      </w:r>
    </w:p>
    <w:p w14:paraId="31B3DD7D" w14:textId="77777777" w:rsidR="00F17F0E" w:rsidRDefault="00F17F0E" w:rsidP="00F17F0E">
      <w:pPr>
        <w:spacing w:line="276" w:lineRule="auto"/>
        <w:rPr>
          <w:rFonts w:ascii="Arial" w:hAnsi="Arial" w:cs="Arial"/>
        </w:rPr>
      </w:pPr>
    </w:p>
    <w:p w14:paraId="5C44C6A5" w14:textId="77777777" w:rsidR="00F17F0E" w:rsidRDefault="00F17F0E" w:rsidP="00F17F0E">
      <w:pPr>
        <w:numPr>
          <w:ilvl w:val="0"/>
          <w:numId w:val="1"/>
        </w:numPr>
        <w:spacing w:line="276" w:lineRule="auto"/>
        <w:rPr>
          <w:rFonts w:ascii="Arial" w:hAnsi="Arial" w:cs="Arial"/>
        </w:rPr>
      </w:pPr>
      <w:r>
        <w:rPr>
          <w:rFonts w:ascii="Arial" w:hAnsi="Arial" w:cs="Arial"/>
        </w:rPr>
        <w:t xml:space="preserve">All the young person’s developmental needs will be assessed to ensure they receive appropriate support services to help them achieve </w:t>
      </w:r>
      <w:r w:rsidR="005B4F40">
        <w:rPr>
          <w:rFonts w:ascii="Arial" w:hAnsi="Arial" w:cs="Arial"/>
        </w:rPr>
        <w:t>good outcomes</w:t>
      </w:r>
      <w:r>
        <w:rPr>
          <w:rFonts w:ascii="Arial" w:hAnsi="Arial" w:cs="Arial"/>
        </w:rPr>
        <w:t xml:space="preserve"> and provide them with opportunities for success in adult life.</w:t>
      </w:r>
    </w:p>
    <w:p w14:paraId="558597A9" w14:textId="77777777" w:rsidR="00F17F0E" w:rsidRDefault="00F17F0E" w:rsidP="00F17F0E">
      <w:pPr>
        <w:spacing w:line="276" w:lineRule="auto"/>
        <w:rPr>
          <w:rFonts w:ascii="Arial" w:hAnsi="Arial" w:cs="Arial"/>
        </w:rPr>
      </w:pPr>
    </w:p>
    <w:p w14:paraId="01180192" w14:textId="77777777" w:rsidR="00F17F0E" w:rsidRDefault="00F17F0E" w:rsidP="00F17F0E">
      <w:pPr>
        <w:numPr>
          <w:ilvl w:val="0"/>
          <w:numId w:val="1"/>
        </w:numPr>
        <w:spacing w:line="276" w:lineRule="auto"/>
        <w:rPr>
          <w:rFonts w:ascii="Arial" w:hAnsi="Arial" w:cs="Arial"/>
        </w:rPr>
      </w:pPr>
      <w:r>
        <w:rPr>
          <w:rFonts w:ascii="Arial" w:hAnsi="Arial" w:cs="Arial"/>
        </w:rPr>
        <w:lastRenderedPageBreak/>
        <w:t>Where accommodation is provided, it will be suitable for the individual young person’s assessed needs and use of bed and breakfast accommodation will be avoided. Risk assessments will inform placement decisions in order to safegua</w:t>
      </w:r>
      <w:r w:rsidR="005B4F40">
        <w:rPr>
          <w:rFonts w:ascii="Arial" w:hAnsi="Arial" w:cs="Arial"/>
        </w:rPr>
        <w:t>rd all young people within the Young Person’s P</w:t>
      </w:r>
      <w:r>
        <w:rPr>
          <w:rFonts w:ascii="Arial" w:hAnsi="Arial" w:cs="Arial"/>
        </w:rPr>
        <w:t>athway.</w:t>
      </w:r>
    </w:p>
    <w:p w14:paraId="1100E2FB" w14:textId="77777777" w:rsidR="00F17F0E" w:rsidRDefault="00F17F0E" w:rsidP="00F17F0E">
      <w:pPr>
        <w:spacing w:line="276" w:lineRule="auto"/>
        <w:rPr>
          <w:rFonts w:ascii="Arial" w:hAnsi="Arial" w:cs="Arial"/>
        </w:rPr>
      </w:pPr>
    </w:p>
    <w:p w14:paraId="6A107FB7" w14:textId="77777777" w:rsidR="00F17F0E" w:rsidRDefault="00F17F0E" w:rsidP="00F17F0E">
      <w:pPr>
        <w:numPr>
          <w:ilvl w:val="0"/>
          <w:numId w:val="1"/>
        </w:numPr>
        <w:spacing w:line="276" w:lineRule="auto"/>
        <w:rPr>
          <w:rFonts w:ascii="Arial" w:hAnsi="Arial" w:cs="Arial"/>
        </w:rPr>
      </w:pPr>
      <w:r>
        <w:rPr>
          <w:rFonts w:ascii="Arial" w:hAnsi="Arial" w:cs="Arial"/>
        </w:rPr>
        <w:t>All agencies will promote multi-agency working practices to ensure integrated services and clear referral pathways so that young peoples’ identified needs are met</w:t>
      </w:r>
      <w:r w:rsidR="00B54214">
        <w:rPr>
          <w:rFonts w:ascii="Arial" w:hAnsi="Arial" w:cs="Arial"/>
        </w:rPr>
        <w:t xml:space="preserve"> in a timely manner</w:t>
      </w:r>
      <w:r>
        <w:rPr>
          <w:rFonts w:ascii="Arial" w:hAnsi="Arial" w:cs="Arial"/>
        </w:rPr>
        <w:t>.</w:t>
      </w:r>
    </w:p>
    <w:p w14:paraId="16006E3B" w14:textId="77777777" w:rsidR="00F17F0E" w:rsidRDefault="00F17F0E" w:rsidP="00F17F0E">
      <w:pPr>
        <w:spacing w:line="276" w:lineRule="auto"/>
        <w:rPr>
          <w:rFonts w:ascii="Arial" w:hAnsi="Arial" w:cs="Arial"/>
        </w:rPr>
      </w:pPr>
    </w:p>
    <w:p w14:paraId="29918807" w14:textId="77777777" w:rsidR="00F17F0E" w:rsidRDefault="00F17F0E" w:rsidP="00F17F0E">
      <w:pPr>
        <w:numPr>
          <w:ilvl w:val="0"/>
          <w:numId w:val="1"/>
        </w:numPr>
        <w:spacing w:line="276" w:lineRule="auto"/>
        <w:rPr>
          <w:rFonts w:ascii="Arial" w:hAnsi="Arial" w:cs="Arial"/>
        </w:rPr>
      </w:pPr>
      <w:r>
        <w:rPr>
          <w:rFonts w:ascii="Arial" w:hAnsi="Arial" w:cs="Arial"/>
        </w:rPr>
        <w:t xml:space="preserve">Agencies will respect the young person’s status as a young adult moving towards independence whilst balancing this against </w:t>
      </w:r>
      <w:r w:rsidR="005B4F40">
        <w:rPr>
          <w:rFonts w:ascii="Arial" w:hAnsi="Arial" w:cs="Arial"/>
        </w:rPr>
        <w:t>any c</w:t>
      </w:r>
      <w:r>
        <w:rPr>
          <w:rFonts w:ascii="Arial" w:hAnsi="Arial" w:cs="Arial"/>
        </w:rPr>
        <w:t>ontinued need for safeguarding and support.</w:t>
      </w:r>
    </w:p>
    <w:p w14:paraId="4F1C5008" w14:textId="77777777" w:rsidR="00F17F0E" w:rsidRDefault="00F17F0E" w:rsidP="00F17F0E">
      <w:pPr>
        <w:spacing w:line="276" w:lineRule="auto"/>
        <w:rPr>
          <w:rFonts w:ascii="Arial" w:hAnsi="Arial" w:cs="Arial"/>
        </w:rPr>
      </w:pPr>
    </w:p>
    <w:p w14:paraId="0C37146F" w14:textId="77777777" w:rsidR="00F17F0E" w:rsidRPr="000C7460" w:rsidRDefault="00F17F0E" w:rsidP="00F17F0E">
      <w:pPr>
        <w:numPr>
          <w:ilvl w:val="0"/>
          <w:numId w:val="1"/>
        </w:numPr>
        <w:spacing w:line="276" w:lineRule="auto"/>
        <w:rPr>
          <w:rFonts w:ascii="Arial" w:hAnsi="Arial" w:cs="Arial"/>
        </w:rPr>
      </w:pPr>
      <w:r>
        <w:rPr>
          <w:rFonts w:ascii="Arial" w:hAnsi="Arial" w:cs="Arial"/>
        </w:rPr>
        <w:t xml:space="preserve">Information will be shared in line with good practice and on a “need to know” basis. The young person’s privacy and confidentiality will be respected where this is consistent with promoting their welfare </w:t>
      </w:r>
      <w:r w:rsidRPr="000C7460">
        <w:rPr>
          <w:rFonts w:ascii="Arial" w:hAnsi="Arial" w:cs="Arial"/>
        </w:rPr>
        <w:t>and the welfare of others.</w:t>
      </w:r>
    </w:p>
    <w:p w14:paraId="38178B6A" w14:textId="77777777" w:rsidR="00F17F0E" w:rsidRDefault="00F17F0E" w:rsidP="00F17F0E">
      <w:pPr>
        <w:spacing w:line="276" w:lineRule="auto"/>
        <w:rPr>
          <w:rFonts w:ascii="Arial" w:hAnsi="Arial" w:cs="Arial"/>
        </w:rPr>
      </w:pPr>
    </w:p>
    <w:p w14:paraId="7A4C37F9" w14:textId="77777777" w:rsidR="00F17F0E" w:rsidRDefault="00F17F0E" w:rsidP="00F17F0E">
      <w:pPr>
        <w:numPr>
          <w:ilvl w:val="0"/>
          <w:numId w:val="1"/>
        </w:numPr>
        <w:spacing w:line="276" w:lineRule="auto"/>
        <w:rPr>
          <w:rFonts w:ascii="Arial" w:hAnsi="Arial" w:cs="Arial"/>
        </w:rPr>
      </w:pPr>
      <w:r>
        <w:rPr>
          <w:rFonts w:ascii="Arial" w:hAnsi="Arial" w:cs="Arial"/>
        </w:rPr>
        <w:t>Agencies and workers will work collectively and individually to ensure this protocol is implemented and that there is a genuine integration of services so that no young person is left without appropriate support.</w:t>
      </w:r>
    </w:p>
    <w:p w14:paraId="590C3CD3" w14:textId="77777777" w:rsidR="00F17F0E" w:rsidRPr="000F3824" w:rsidRDefault="00F17F0E" w:rsidP="00F17F0E">
      <w:pPr>
        <w:rPr>
          <w:rFonts w:ascii="Arial" w:hAnsi="Arial" w:cs="Arial"/>
          <w:b/>
          <w:sz w:val="28"/>
        </w:rPr>
      </w:pPr>
    </w:p>
    <w:p w14:paraId="45863DBF" w14:textId="77777777" w:rsidR="00F17F0E" w:rsidRPr="000F0203" w:rsidRDefault="00F17F0E" w:rsidP="00F17F0E">
      <w:pPr>
        <w:rPr>
          <w:rFonts w:ascii="Arial" w:hAnsi="Arial" w:cs="Arial"/>
          <w:sz w:val="28"/>
          <w:szCs w:val="28"/>
        </w:rPr>
      </w:pPr>
      <w:r w:rsidRPr="000F0203">
        <w:rPr>
          <w:rFonts w:ascii="Arial" w:hAnsi="Arial" w:cs="Arial"/>
          <w:sz w:val="28"/>
          <w:szCs w:val="28"/>
        </w:rPr>
        <w:t>4</w:t>
      </w:r>
      <w:r w:rsidRPr="000F0203">
        <w:rPr>
          <w:rFonts w:ascii="Arial" w:hAnsi="Arial" w:cs="Arial"/>
          <w:sz w:val="28"/>
          <w:szCs w:val="28"/>
        </w:rPr>
        <w:tab/>
        <w:t>Legal framework</w:t>
      </w:r>
    </w:p>
    <w:p w14:paraId="49FBB316" w14:textId="77777777" w:rsidR="00F17F0E" w:rsidRPr="00DE7BAB" w:rsidRDefault="00F17F0E" w:rsidP="00F17F0E">
      <w:pPr>
        <w:spacing w:line="276" w:lineRule="auto"/>
        <w:rPr>
          <w:rFonts w:ascii="Arial" w:hAnsi="Arial" w:cs="Arial"/>
          <w:b/>
        </w:rPr>
      </w:pPr>
    </w:p>
    <w:p w14:paraId="58121FA5" w14:textId="77777777" w:rsidR="00F17F0E" w:rsidRPr="004C73ED" w:rsidRDefault="00F17F0E" w:rsidP="00F17F0E">
      <w:pPr>
        <w:numPr>
          <w:ilvl w:val="0"/>
          <w:numId w:val="4"/>
        </w:numPr>
        <w:spacing w:line="276" w:lineRule="auto"/>
        <w:rPr>
          <w:rFonts w:ascii="Arial" w:hAnsi="Arial" w:cs="Arial"/>
        </w:rPr>
      </w:pPr>
      <w:r>
        <w:rPr>
          <w:rFonts w:ascii="Arial" w:hAnsi="Arial" w:cs="Arial"/>
        </w:rPr>
        <w:t xml:space="preserve">Young people aged 16 and 17 who are homeless or at risk of becoming homeless are likely to be vulnerable and may need </w:t>
      </w:r>
      <w:r w:rsidRPr="004C73ED">
        <w:rPr>
          <w:rFonts w:ascii="Arial" w:hAnsi="Arial" w:cs="Arial"/>
        </w:rPr>
        <w:t xml:space="preserve">services and intervention to safeguard and promote their welfare. </w:t>
      </w:r>
      <w:r w:rsidR="00C12714" w:rsidRPr="004C73ED">
        <w:rPr>
          <w:rFonts w:ascii="Arial" w:hAnsi="Arial" w:cs="Arial"/>
        </w:rPr>
        <w:t>A young person is at risk of homelessness if it is likely they will become homeless within 56 days.</w:t>
      </w:r>
    </w:p>
    <w:p w14:paraId="4A54CFD0" w14:textId="77777777" w:rsidR="00F17F0E" w:rsidRPr="004C73ED" w:rsidRDefault="00F17F0E" w:rsidP="00F17F0E">
      <w:pPr>
        <w:spacing w:line="276" w:lineRule="auto"/>
        <w:rPr>
          <w:rFonts w:ascii="Arial" w:hAnsi="Arial" w:cs="Arial"/>
        </w:rPr>
      </w:pPr>
    </w:p>
    <w:p w14:paraId="32B5345B" w14:textId="77777777" w:rsidR="00F17F0E" w:rsidRPr="004C73ED" w:rsidRDefault="00AD12AC" w:rsidP="00F17F0E">
      <w:pPr>
        <w:numPr>
          <w:ilvl w:val="0"/>
          <w:numId w:val="4"/>
        </w:numPr>
        <w:spacing w:line="276" w:lineRule="auto"/>
        <w:rPr>
          <w:rFonts w:ascii="Arial" w:hAnsi="Arial" w:cs="Arial"/>
        </w:rPr>
      </w:pPr>
      <w:r w:rsidRPr="004C73ED">
        <w:rPr>
          <w:rFonts w:ascii="Arial" w:hAnsi="Arial" w:cs="Arial"/>
        </w:rPr>
        <w:t>CSSW</w:t>
      </w:r>
      <w:r w:rsidR="005B4F40" w:rsidRPr="004C73ED">
        <w:rPr>
          <w:rFonts w:ascii="Arial" w:hAnsi="Arial" w:cs="Arial"/>
        </w:rPr>
        <w:t xml:space="preserve"> and </w:t>
      </w:r>
      <w:r w:rsidR="0090199A" w:rsidRPr="004C73ED">
        <w:rPr>
          <w:rFonts w:ascii="Arial" w:hAnsi="Arial" w:cs="Arial"/>
        </w:rPr>
        <w:t>Homeless Services</w:t>
      </w:r>
      <w:r w:rsidR="00F17F0E" w:rsidRPr="004C73ED">
        <w:rPr>
          <w:rFonts w:ascii="Arial" w:hAnsi="Arial" w:cs="Arial"/>
        </w:rPr>
        <w:t xml:space="preserve"> have a joint duty to meet the needs of these vulnerable young people:</w:t>
      </w:r>
    </w:p>
    <w:p w14:paraId="6CA66012" w14:textId="77777777" w:rsidR="00F17F0E" w:rsidRPr="004C73ED" w:rsidRDefault="00F17F0E" w:rsidP="00F17F0E">
      <w:pPr>
        <w:spacing w:line="276" w:lineRule="auto"/>
        <w:rPr>
          <w:rFonts w:ascii="Arial" w:hAnsi="Arial" w:cs="Arial"/>
        </w:rPr>
      </w:pPr>
    </w:p>
    <w:p w14:paraId="45C08AA6" w14:textId="77777777" w:rsidR="00F17F0E" w:rsidRPr="004C73ED" w:rsidRDefault="005B4F40" w:rsidP="00F17F0E">
      <w:pPr>
        <w:numPr>
          <w:ilvl w:val="0"/>
          <w:numId w:val="3"/>
        </w:numPr>
        <w:spacing w:line="276" w:lineRule="auto"/>
        <w:rPr>
          <w:rFonts w:ascii="Arial" w:hAnsi="Arial" w:cs="Arial"/>
        </w:rPr>
      </w:pPr>
      <w:r w:rsidRPr="004C73ED">
        <w:rPr>
          <w:rFonts w:ascii="Arial" w:hAnsi="Arial" w:cs="Arial"/>
        </w:rPr>
        <w:t>CSSW has</w:t>
      </w:r>
      <w:r w:rsidR="00F17F0E" w:rsidRPr="004C73ED">
        <w:rPr>
          <w:rFonts w:ascii="Arial" w:hAnsi="Arial" w:cs="Arial"/>
        </w:rPr>
        <w:t xml:space="preserve"> a duty to provide accommodation to young people aged 16 or 17 who are assessed as being in need and meet the criteria for accommodation under section 20 of the </w:t>
      </w:r>
      <w:r w:rsidR="00ED52A9" w:rsidRPr="004C73ED">
        <w:rPr>
          <w:rFonts w:ascii="Arial" w:hAnsi="Arial" w:cs="Arial"/>
        </w:rPr>
        <w:t>Children Act 1989 (see section 5.1</w:t>
      </w:r>
      <w:r w:rsidR="00F17F0E" w:rsidRPr="004C73ED">
        <w:rPr>
          <w:rFonts w:ascii="Arial" w:hAnsi="Arial" w:cs="Arial"/>
        </w:rPr>
        <w:t>).</w:t>
      </w:r>
    </w:p>
    <w:p w14:paraId="0693E2BE" w14:textId="77777777" w:rsidR="00F17F0E" w:rsidRPr="004C73ED" w:rsidRDefault="00F17F0E" w:rsidP="00F17F0E">
      <w:pPr>
        <w:spacing w:line="276" w:lineRule="auto"/>
        <w:rPr>
          <w:rFonts w:ascii="Arial" w:hAnsi="Arial" w:cs="Arial"/>
        </w:rPr>
      </w:pPr>
    </w:p>
    <w:p w14:paraId="726E3DBB" w14:textId="77777777" w:rsidR="00F17F0E" w:rsidRPr="004C73ED" w:rsidRDefault="0090199A" w:rsidP="00F17F0E">
      <w:pPr>
        <w:numPr>
          <w:ilvl w:val="0"/>
          <w:numId w:val="3"/>
        </w:numPr>
        <w:spacing w:line="276" w:lineRule="auto"/>
        <w:rPr>
          <w:rFonts w:ascii="Arial" w:hAnsi="Arial" w:cs="Arial"/>
        </w:rPr>
      </w:pPr>
      <w:r w:rsidRPr="004C73ED">
        <w:rPr>
          <w:rFonts w:ascii="Arial" w:hAnsi="Arial" w:cs="Arial"/>
        </w:rPr>
        <w:t>Homeless Services</w:t>
      </w:r>
      <w:r w:rsidR="00AD12AC" w:rsidRPr="004C73ED">
        <w:rPr>
          <w:rFonts w:ascii="Arial" w:hAnsi="Arial" w:cs="Arial"/>
        </w:rPr>
        <w:t xml:space="preserve"> owe</w:t>
      </w:r>
      <w:r w:rsidR="00F17F0E" w:rsidRPr="004C73ED">
        <w:rPr>
          <w:rFonts w:ascii="Arial" w:hAnsi="Arial" w:cs="Arial"/>
        </w:rPr>
        <w:t xml:space="preserve"> a duty to young people aged 16 or 17 who are </w:t>
      </w:r>
      <w:r w:rsidR="00040E4F" w:rsidRPr="004C73ED">
        <w:rPr>
          <w:rFonts w:ascii="Arial" w:hAnsi="Arial" w:cs="Arial"/>
        </w:rPr>
        <w:t xml:space="preserve">eligible and </w:t>
      </w:r>
      <w:r w:rsidR="00F17F0E" w:rsidRPr="004C73ED">
        <w:rPr>
          <w:rFonts w:ascii="Arial" w:hAnsi="Arial" w:cs="Arial"/>
        </w:rPr>
        <w:t>homeless and in priority need under Part 7 of the</w:t>
      </w:r>
      <w:r w:rsidR="00ED52A9" w:rsidRPr="004C73ED">
        <w:rPr>
          <w:rFonts w:ascii="Arial" w:hAnsi="Arial" w:cs="Arial"/>
        </w:rPr>
        <w:t xml:space="preserve"> Housing Act 1996 (see section 5.2</w:t>
      </w:r>
      <w:r w:rsidR="00F17F0E" w:rsidRPr="004C73ED">
        <w:rPr>
          <w:rFonts w:ascii="Arial" w:hAnsi="Arial" w:cs="Arial"/>
        </w:rPr>
        <w:t>).</w:t>
      </w:r>
    </w:p>
    <w:p w14:paraId="0A431D4E" w14:textId="77777777" w:rsidR="00AD12AC" w:rsidRDefault="00AD12AC" w:rsidP="00F17F0E">
      <w:pPr>
        <w:spacing w:line="276" w:lineRule="auto"/>
        <w:rPr>
          <w:rFonts w:ascii="Arial" w:hAnsi="Arial" w:cs="Arial"/>
        </w:rPr>
      </w:pPr>
    </w:p>
    <w:p w14:paraId="4BC8023E" w14:textId="77777777" w:rsidR="006025ED" w:rsidRDefault="006025ED" w:rsidP="00F17F0E">
      <w:pPr>
        <w:spacing w:line="276" w:lineRule="auto"/>
        <w:rPr>
          <w:rFonts w:ascii="Arial" w:hAnsi="Arial" w:cs="Arial"/>
        </w:rPr>
      </w:pPr>
    </w:p>
    <w:p w14:paraId="530AD43F" w14:textId="77777777" w:rsidR="006025ED" w:rsidRDefault="006025ED" w:rsidP="00F17F0E">
      <w:pPr>
        <w:spacing w:line="276" w:lineRule="auto"/>
        <w:rPr>
          <w:rFonts w:ascii="Arial" w:hAnsi="Arial" w:cs="Arial"/>
        </w:rPr>
      </w:pPr>
    </w:p>
    <w:p w14:paraId="617D58EA" w14:textId="77777777" w:rsidR="006025ED" w:rsidRDefault="006025ED" w:rsidP="00F17F0E">
      <w:pPr>
        <w:spacing w:line="276" w:lineRule="auto"/>
        <w:rPr>
          <w:rFonts w:ascii="Arial" w:hAnsi="Arial" w:cs="Arial"/>
        </w:rPr>
      </w:pPr>
    </w:p>
    <w:p w14:paraId="20C8F5A8" w14:textId="77777777" w:rsidR="00B54214" w:rsidRPr="004C73ED" w:rsidRDefault="00040E4F" w:rsidP="00B54214">
      <w:pPr>
        <w:numPr>
          <w:ilvl w:val="0"/>
          <w:numId w:val="4"/>
        </w:numPr>
        <w:spacing w:line="276" w:lineRule="auto"/>
        <w:rPr>
          <w:rFonts w:ascii="Arial" w:hAnsi="Arial" w:cs="Arial"/>
        </w:rPr>
      </w:pPr>
      <w:r w:rsidRPr="004C73ED">
        <w:rPr>
          <w:rFonts w:ascii="Arial" w:hAnsi="Arial" w:cs="Arial"/>
        </w:rPr>
        <w:lastRenderedPageBreak/>
        <w:t xml:space="preserve">Under the statutory guidance </w:t>
      </w:r>
      <w:r w:rsidR="005B4F40" w:rsidRPr="004C73ED">
        <w:rPr>
          <w:rFonts w:ascii="Arial" w:hAnsi="Arial" w:cs="Arial"/>
          <w:i/>
        </w:rPr>
        <w:t>P</w:t>
      </w:r>
      <w:r w:rsidR="006025ED" w:rsidRPr="004C73ED">
        <w:rPr>
          <w:rFonts w:ascii="Arial" w:hAnsi="Arial" w:cs="Arial"/>
          <w:i/>
        </w:rPr>
        <w:t>rov</w:t>
      </w:r>
      <w:r w:rsidR="00ED52A9" w:rsidRPr="004C73ED">
        <w:rPr>
          <w:rFonts w:ascii="Arial" w:hAnsi="Arial" w:cs="Arial"/>
          <w:i/>
        </w:rPr>
        <w:t>ision of accommodation for 16 and</w:t>
      </w:r>
      <w:r w:rsidR="006025ED" w:rsidRPr="004C73ED">
        <w:rPr>
          <w:rFonts w:ascii="Arial" w:hAnsi="Arial" w:cs="Arial"/>
          <w:i/>
        </w:rPr>
        <w:t xml:space="preserve"> 17 year olds who may be homeless or require accommodation, </w:t>
      </w:r>
      <w:r w:rsidR="00F17F0E" w:rsidRPr="004C73ED">
        <w:rPr>
          <w:rFonts w:ascii="Arial" w:hAnsi="Arial" w:cs="Arial"/>
        </w:rPr>
        <w:t xml:space="preserve">both services have </w:t>
      </w:r>
      <w:r w:rsidR="00B54214" w:rsidRPr="004C73ED">
        <w:rPr>
          <w:rFonts w:ascii="Arial" w:hAnsi="Arial" w:cs="Arial"/>
        </w:rPr>
        <w:t>joint responsibility</w:t>
      </w:r>
      <w:r w:rsidR="006025ED" w:rsidRPr="004C73ED">
        <w:rPr>
          <w:rFonts w:ascii="Arial" w:hAnsi="Arial" w:cs="Arial"/>
        </w:rPr>
        <w:t xml:space="preserve"> towards young people who are homeless or at risk of homelessness. However </w:t>
      </w:r>
      <w:r w:rsidR="00F17F0E" w:rsidRPr="004C73ED">
        <w:rPr>
          <w:rFonts w:ascii="Arial" w:hAnsi="Arial" w:cs="Arial"/>
        </w:rPr>
        <w:t xml:space="preserve">duties under the Children Act must take precedence and young people must be assessed by </w:t>
      </w:r>
      <w:r w:rsidR="00B54214" w:rsidRPr="004C73ED">
        <w:rPr>
          <w:rFonts w:ascii="Arial" w:hAnsi="Arial" w:cs="Arial"/>
        </w:rPr>
        <w:t>CSSW</w:t>
      </w:r>
      <w:r w:rsidR="00F17F0E" w:rsidRPr="004C73ED">
        <w:rPr>
          <w:rFonts w:ascii="Arial" w:hAnsi="Arial" w:cs="Arial"/>
        </w:rPr>
        <w:t xml:space="preserve"> before decisions ar</w:t>
      </w:r>
      <w:r w:rsidR="00B54214" w:rsidRPr="004C73ED">
        <w:rPr>
          <w:rFonts w:ascii="Arial" w:hAnsi="Arial" w:cs="Arial"/>
        </w:rPr>
        <w:t>e taken on what duties are owed to the young person in terms of providing support and accommodation.</w:t>
      </w:r>
    </w:p>
    <w:p w14:paraId="5884F00B" w14:textId="77777777" w:rsidR="00AD12AC" w:rsidRPr="004C73ED" w:rsidRDefault="00AD12AC" w:rsidP="00AD12AC">
      <w:pPr>
        <w:spacing w:line="276" w:lineRule="auto"/>
        <w:ind w:left="720"/>
        <w:rPr>
          <w:rFonts w:ascii="Arial" w:hAnsi="Arial" w:cs="Arial"/>
        </w:rPr>
      </w:pPr>
    </w:p>
    <w:p w14:paraId="7EF9B0CE" w14:textId="77777777" w:rsidR="00F17F0E" w:rsidRPr="004C73ED" w:rsidRDefault="00F17F0E" w:rsidP="00B54214">
      <w:pPr>
        <w:numPr>
          <w:ilvl w:val="0"/>
          <w:numId w:val="4"/>
        </w:numPr>
        <w:spacing w:line="276" w:lineRule="auto"/>
        <w:rPr>
          <w:rFonts w:ascii="Arial" w:hAnsi="Arial" w:cs="Arial"/>
        </w:rPr>
      </w:pPr>
      <w:r w:rsidRPr="004C73ED">
        <w:rPr>
          <w:rFonts w:ascii="Arial" w:hAnsi="Arial" w:cs="Arial"/>
        </w:rPr>
        <w:t xml:space="preserve">Local authorities have a duty to support families to stay together and prevent young people from becoming homeless by working with families to resolve issues or find young people an alternative home within their family and friends network. This </w:t>
      </w:r>
      <w:r w:rsidR="00B54214" w:rsidRPr="004C73ED">
        <w:rPr>
          <w:rFonts w:ascii="Arial" w:hAnsi="Arial" w:cs="Arial"/>
        </w:rPr>
        <w:t xml:space="preserve">should be the initial response from </w:t>
      </w:r>
      <w:r w:rsidR="004C30E1" w:rsidRPr="004C73ED">
        <w:rPr>
          <w:rFonts w:ascii="Arial" w:hAnsi="Arial" w:cs="Arial"/>
        </w:rPr>
        <w:t>CSSW</w:t>
      </w:r>
      <w:r w:rsidR="00B54214" w:rsidRPr="004C73ED">
        <w:rPr>
          <w:rFonts w:ascii="Arial" w:hAnsi="Arial" w:cs="Arial"/>
        </w:rPr>
        <w:t xml:space="preserve"> and </w:t>
      </w:r>
      <w:r w:rsidR="004C30E1" w:rsidRPr="004C73ED">
        <w:rPr>
          <w:rFonts w:ascii="Arial" w:hAnsi="Arial" w:cs="Arial"/>
        </w:rPr>
        <w:t xml:space="preserve">rehabilitation </w:t>
      </w:r>
      <w:r w:rsidRPr="004C73ED">
        <w:rPr>
          <w:rFonts w:ascii="Arial" w:hAnsi="Arial" w:cs="Arial"/>
        </w:rPr>
        <w:t xml:space="preserve">work should </w:t>
      </w:r>
      <w:r w:rsidR="00B54214" w:rsidRPr="004C73ED">
        <w:rPr>
          <w:rFonts w:ascii="Arial" w:hAnsi="Arial" w:cs="Arial"/>
        </w:rPr>
        <w:t>begin immediately and carry on</w:t>
      </w:r>
      <w:r w:rsidRPr="004C73ED">
        <w:rPr>
          <w:rFonts w:ascii="Arial" w:hAnsi="Arial" w:cs="Arial"/>
        </w:rPr>
        <w:t xml:space="preserve"> during the assessment process.</w:t>
      </w:r>
    </w:p>
    <w:p w14:paraId="4C00D4BB" w14:textId="77777777" w:rsidR="00F17F0E" w:rsidRPr="004C73ED" w:rsidRDefault="00F17F0E" w:rsidP="00F17F0E">
      <w:pPr>
        <w:spacing w:line="276" w:lineRule="auto"/>
        <w:ind w:left="720"/>
        <w:rPr>
          <w:rFonts w:ascii="Arial" w:hAnsi="Arial" w:cs="Arial"/>
        </w:rPr>
      </w:pPr>
    </w:p>
    <w:p w14:paraId="56EDFA8D" w14:textId="77777777" w:rsidR="00F17F0E" w:rsidRPr="004C73ED" w:rsidRDefault="00F17F0E" w:rsidP="00F17F0E">
      <w:pPr>
        <w:numPr>
          <w:ilvl w:val="0"/>
          <w:numId w:val="4"/>
        </w:numPr>
        <w:spacing w:line="276" w:lineRule="auto"/>
        <w:rPr>
          <w:rFonts w:ascii="Arial" w:hAnsi="Arial" w:cs="Arial"/>
        </w:rPr>
      </w:pPr>
      <w:r w:rsidRPr="004C73ED">
        <w:rPr>
          <w:rFonts w:ascii="Arial" w:hAnsi="Arial" w:cs="Arial"/>
        </w:rPr>
        <w:t xml:space="preserve">If a young person presents as homeless </w:t>
      </w:r>
      <w:r w:rsidR="00901952" w:rsidRPr="004C73ED">
        <w:rPr>
          <w:rFonts w:ascii="Arial" w:hAnsi="Arial" w:cs="Arial"/>
        </w:rPr>
        <w:t>with</w:t>
      </w:r>
      <w:r w:rsidRPr="004C73ED">
        <w:rPr>
          <w:rFonts w:ascii="Arial" w:hAnsi="Arial" w:cs="Arial"/>
        </w:rPr>
        <w:t xml:space="preserve"> nowhere safe to stay that night</w:t>
      </w:r>
      <w:r w:rsidR="00901952" w:rsidRPr="004C73ED">
        <w:rPr>
          <w:rFonts w:ascii="Arial" w:hAnsi="Arial" w:cs="Arial"/>
        </w:rPr>
        <w:t xml:space="preserve"> and is consequently at risk of significant harm</w:t>
      </w:r>
      <w:r w:rsidRPr="004C73ED">
        <w:rPr>
          <w:rFonts w:ascii="Arial" w:hAnsi="Arial" w:cs="Arial"/>
        </w:rPr>
        <w:t>, they should be provided with emergency accommodation under section 20 of the Children Act whilst assessment of their needs and further need for accommodation is carried out.</w:t>
      </w:r>
      <w:r w:rsidR="004C30E1" w:rsidRPr="004C73ED">
        <w:rPr>
          <w:rFonts w:ascii="Arial" w:hAnsi="Arial" w:cs="Arial"/>
        </w:rPr>
        <w:t xml:space="preserve"> If a young person aged 16 or 17 years old is accommodated for more than 24 hours they will become looked after.</w:t>
      </w:r>
    </w:p>
    <w:p w14:paraId="02B1CD4A" w14:textId="77777777" w:rsidR="00E274AF" w:rsidRDefault="00E274AF" w:rsidP="00F17F0E">
      <w:pPr>
        <w:rPr>
          <w:rFonts w:ascii="Arial" w:hAnsi="Arial" w:cs="Arial"/>
          <w:sz w:val="28"/>
        </w:rPr>
      </w:pPr>
    </w:p>
    <w:p w14:paraId="7A1D5018" w14:textId="77777777" w:rsidR="00AB0FB9" w:rsidRDefault="003D6369" w:rsidP="00F17F0E">
      <w:pPr>
        <w:rPr>
          <w:rFonts w:ascii="Arial" w:hAnsi="Arial" w:cs="Arial"/>
          <w:sz w:val="28"/>
        </w:rPr>
      </w:pPr>
      <w:r>
        <w:rPr>
          <w:rFonts w:ascii="Arial" w:hAnsi="Arial" w:cs="Arial"/>
          <w:sz w:val="28"/>
        </w:rPr>
        <w:t>5</w:t>
      </w:r>
      <w:r w:rsidR="00E274AF">
        <w:rPr>
          <w:rFonts w:ascii="Arial" w:hAnsi="Arial" w:cs="Arial"/>
          <w:sz w:val="28"/>
        </w:rPr>
        <w:tab/>
      </w:r>
      <w:r w:rsidR="00AB0FB9">
        <w:rPr>
          <w:rFonts w:ascii="Arial" w:hAnsi="Arial" w:cs="Arial"/>
          <w:sz w:val="28"/>
        </w:rPr>
        <w:t>Eligibility</w:t>
      </w:r>
      <w:r w:rsidR="00BB71E4">
        <w:rPr>
          <w:rFonts w:ascii="Arial" w:hAnsi="Arial" w:cs="Arial"/>
          <w:sz w:val="28"/>
        </w:rPr>
        <w:t xml:space="preserve"> for services</w:t>
      </w:r>
    </w:p>
    <w:p w14:paraId="51969C1C" w14:textId="77777777" w:rsidR="00AB0FB9" w:rsidRDefault="00AB0FB9" w:rsidP="00F17F0E">
      <w:pPr>
        <w:rPr>
          <w:rFonts w:ascii="Arial" w:hAnsi="Arial" w:cs="Arial"/>
          <w:sz w:val="28"/>
        </w:rPr>
      </w:pPr>
    </w:p>
    <w:p w14:paraId="19EFC49A" w14:textId="77777777" w:rsidR="00AB0FB9" w:rsidRPr="00A12ADB" w:rsidRDefault="00ED52A9" w:rsidP="00AB0FB9">
      <w:pPr>
        <w:rPr>
          <w:rFonts w:ascii="Arial" w:hAnsi="Arial" w:cs="Arial"/>
          <w:b/>
          <w:sz w:val="28"/>
        </w:rPr>
      </w:pPr>
      <w:r>
        <w:rPr>
          <w:rFonts w:ascii="Arial" w:hAnsi="Arial" w:cs="Arial"/>
          <w:b/>
        </w:rPr>
        <w:t>5.1</w:t>
      </w:r>
      <w:r>
        <w:rPr>
          <w:rFonts w:ascii="Arial" w:hAnsi="Arial" w:cs="Arial"/>
          <w:b/>
        </w:rPr>
        <w:tab/>
      </w:r>
      <w:r w:rsidR="00AB0FB9" w:rsidRPr="00A12ADB">
        <w:rPr>
          <w:rFonts w:ascii="Arial" w:hAnsi="Arial" w:cs="Arial"/>
          <w:b/>
        </w:rPr>
        <w:t xml:space="preserve">Eligibility </w:t>
      </w:r>
      <w:r w:rsidR="00AB0FB9">
        <w:rPr>
          <w:rFonts w:ascii="Arial" w:hAnsi="Arial" w:cs="Arial"/>
          <w:b/>
        </w:rPr>
        <w:t>for services under the</w:t>
      </w:r>
      <w:r w:rsidR="00AB0FB9" w:rsidRPr="00A12ADB">
        <w:rPr>
          <w:rFonts w:ascii="Arial" w:hAnsi="Arial" w:cs="Arial"/>
          <w:b/>
        </w:rPr>
        <w:t xml:space="preserve"> Children Act 1989</w:t>
      </w:r>
    </w:p>
    <w:p w14:paraId="1E56070A" w14:textId="77777777" w:rsidR="00AB0FB9" w:rsidRDefault="00AB0FB9" w:rsidP="00AB0FB9">
      <w:pPr>
        <w:rPr>
          <w:rFonts w:ascii="Arial" w:hAnsi="Arial" w:cs="Arial"/>
          <w:b/>
        </w:rPr>
      </w:pPr>
    </w:p>
    <w:p w14:paraId="6558BBDC" w14:textId="77777777" w:rsidR="00AB0FB9" w:rsidRPr="004C73ED" w:rsidRDefault="00AB0FB9" w:rsidP="00AB0FB9">
      <w:pPr>
        <w:spacing w:line="276" w:lineRule="auto"/>
        <w:rPr>
          <w:rFonts w:ascii="Arial" w:hAnsi="Arial" w:cs="Arial"/>
        </w:rPr>
      </w:pPr>
      <w:r w:rsidRPr="004C73ED">
        <w:rPr>
          <w:rFonts w:ascii="Arial" w:hAnsi="Arial" w:cs="Arial"/>
        </w:rPr>
        <w:t xml:space="preserve">A young person presenting as homeless or at risk of homelessness must be provided with accommodation under section 20 if assessment shows that they are in need </w:t>
      </w:r>
      <w:r w:rsidRPr="004C73ED">
        <w:rPr>
          <w:rFonts w:ascii="Arial" w:hAnsi="Arial" w:cs="Arial"/>
          <w:b/>
        </w:rPr>
        <w:t>and</w:t>
      </w:r>
      <w:r w:rsidRPr="004C73ED">
        <w:rPr>
          <w:rFonts w:ascii="Arial" w:hAnsi="Arial" w:cs="Arial"/>
        </w:rPr>
        <w:t xml:space="preserve"> meet the threshold for accommodation under section 20.</w:t>
      </w:r>
    </w:p>
    <w:p w14:paraId="182BCDBA" w14:textId="77777777" w:rsidR="00AB0FB9" w:rsidRPr="004C73ED" w:rsidRDefault="00AB0FB9" w:rsidP="00AB0FB9">
      <w:pPr>
        <w:spacing w:line="276" w:lineRule="auto"/>
        <w:rPr>
          <w:rFonts w:ascii="Arial" w:hAnsi="Arial" w:cs="Arial"/>
        </w:rPr>
      </w:pPr>
    </w:p>
    <w:p w14:paraId="63801423" w14:textId="77777777" w:rsidR="00AB0FB9" w:rsidRPr="004C73ED" w:rsidRDefault="00AB0FB9" w:rsidP="00AB0FB9">
      <w:pPr>
        <w:spacing w:line="276" w:lineRule="auto"/>
        <w:rPr>
          <w:rFonts w:ascii="Arial" w:hAnsi="Arial" w:cs="Arial"/>
        </w:rPr>
      </w:pPr>
      <w:r w:rsidRPr="004C73ED">
        <w:rPr>
          <w:rFonts w:ascii="Arial" w:hAnsi="Arial" w:cs="Arial"/>
        </w:rPr>
        <w:t xml:space="preserve">A young person will be regarded as a </w:t>
      </w:r>
      <w:r w:rsidRPr="004C73ED">
        <w:rPr>
          <w:rFonts w:ascii="Arial" w:hAnsi="Arial" w:cs="Arial"/>
          <w:b/>
        </w:rPr>
        <w:t>child in need</w:t>
      </w:r>
      <w:r w:rsidRPr="004C73ED">
        <w:rPr>
          <w:rFonts w:ascii="Arial" w:hAnsi="Arial" w:cs="Arial"/>
        </w:rPr>
        <w:t xml:space="preserve"> where they are unlikely to have the opportunity of achieving or maintaining a reasonable standard of health or development without the provision of services by CSSW, or their health or development is like</w:t>
      </w:r>
      <w:r w:rsidR="005B4F40" w:rsidRPr="004C73ED">
        <w:rPr>
          <w:rFonts w:ascii="Arial" w:hAnsi="Arial" w:cs="Arial"/>
        </w:rPr>
        <w:t>ly to be significantly impaired</w:t>
      </w:r>
      <w:r w:rsidRPr="004C73ED">
        <w:rPr>
          <w:rFonts w:ascii="Arial" w:hAnsi="Arial" w:cs="Arial"/>
        </w:rPr>
        <w:t xml:space="preserve"> or further impaired</w:t>
      </w:r>
      <w:r w:rsidR="005B4F40" w:rsidRPr="004C73ED">
        <w:rPr>
          <w:rFonts w:ascii="Arial" w:hAnsi="Arial" w:cs="Arial"/>
        </w:rPr>
        <w:t>,</w:t>
      </w:r>
      <w:r w:rsidRPr="004C73ED">
        <w:rPr>
          <w:rFonts w:ascii="Arial" w:hAnsi="Arial" w:cs="Arial"/>
        </w:rPr>
        <w:t xml:space="preserve"> or if they are disabled. </w:t>
      </w:r>
    </w:p>
    <w:p w14:paraId="43916C10" w14:textId="77777777" w:rsidR="00AB0FB9" w:rsidRPr="00DE78EF" w:rsidRDefault="00AB0FB9" w:rsidP="00AB0FB9">
      <w:pPr>
        <w:spacing w:line="276" w:lineRule="auto"/>
        <w:rPr>
          <w:rFonts w:ascii="Arial" w:hAnsi="Arial" w:cs="Arial"/>
          <w:b/>
        </w:rPr>
      </w:pPr>
    </w:p>
    <w:p w14:paraId="3CEB8A7D" w14:textId="77777777" w:rsidR="00AB0FB9" w:rsidRDefault="00AB0FB9" w:rsidP="00AB0FB9">
      <w:pPr>
        <w:spacing w:line="276" w:lineRule="auto"/>
        <w:rPr>
          <w:rFonts w:ascii="Arial" w:hAnsi="Arial" w:cs="Arial"/>
        </w:rPr>
      </w:pPr>
      <w:r>
        <w:rPr>
          <w:rFonts w:ascii="Arial" w:hAnsi="Arial" w:cs="Arial"/>
        </w:rPr>
        <w:t xml:space="preserve">Local authorities </w:t>
      </w:r>
      <w:r w:rsidRPr="00DD6DC0">
        <w:rPr>
          <w:rFonts w:ascii="Arial" w:hAnsi="Arial" w:cs="Arial"/>
          <w:b/>
        </w:rPr>
        <w:t>must</w:t>
      </w:r>
      <w:r>
        <w:rPr>
          <w:rFonts w:ascii="Arial" w:hAnsi="Arial" w:cs="Arial"/>
        </w:rPr>
        <w:t xml:space="preserve"> </w:t>
      </w:r>
      <w:r w:rsidRPr="00C04D78">
        <w:rPr>
          <w:rFonts w:ascii="Arial" w:hAnsi="Arial" w:cs="Arial"/>
          <w:b/>
        </w:rPr>
        <w:t>provide accommodation</w:t>
      </w:r>
      <w:r>
        <w:rPr>
          <w:rFonts w:ascii="Arial" w:hAnsi="Arial" w:cs="Arial"/>
        </w:rPr>
        <w:t xml:space="preserve"> to any young person if they meet any of the following criteria:</w:t>
      </w:r>
    </w:p>
    <w:p w14:paraId="332CADBC" w14:textId="77777777" w:rsidR="00AB0FB9" w:rsidRDefault="00AB0FB9" w:rsidP="00AB0FB9">
      <w:pPr>
        <w:spacing w:line="276" w:lineRule="auto"/>
        <w:rPr>
          <w:rFonts w:ascii="Arial" w:hAnsi="Arial" w:cs="Arial"/>
        </w:rPr>
      </w:pPr>
    </w:p>
    <w:p w14:paraId="5411D458" w14:textId="77777777" w:rsidR="00AB0FB9" w:rsidRDefault="00AB0FB9" w:rsidP="00AB0FB9">
      <w:pPr>
        <w:numPr>
          <w:ilvl w:val="0"/>
          <w:numId w:val="9"/>
        </w:numPr>
        <w:spacing w:line="276" w:lineRule="auto"/>
        <w:rPr>
          <w:rFonts w:ascii="Arial" w:hAnsi="Arial" w:cs="Arial"/>
        </w:rPr>
      </w:pPr>
      <w:r>
        <w:rPr>
          <w:rFonts w:ascii="Arial" w:hAnsi="Arial" w:cs="Arial"/>
        </w:rPr>
        <w:t>they have no-one who has parental responsibility for them</w:t>
      </w:r>
    </w:p>
    <w:p w14:paraId="4B0C2602" w14:textId="77777777" w:rsidR="00AB0FB9" w:rsidRPr="00C209FE" w:rsidRDefault="00AB0FB9" w:rsidP="00AB0FB9">
      <w:pPr>
        <w:numPr>
          <w:ilvl w:val="0"/>
          <w:numId w:val="9"/>
        </w:numPr>
        <w:spacing w:line="276" w:lineRule="auto"/>
        <w:rPr>
          <w:rFonts w:ascii="Arial" w:hAnsi="Arial" w:cs="Arial"/>
        </w:rPr>
      </w:pPr>
      <w:r w:rsidRPr="00C209FE">
        <w:rPr>
          <w:rFonts w:ascii="Arial" w:hAnsi="Arial" w:cs="Arial"/>
        </w:rPr>
        <w:t>they are lost or abandoned</w:t>
      </w:r>
    </w:p>
    <w:p w14:paraId="2C1B061A" w14:textId="77777777" w:rsidR="00AB0FB9" w:rsidRPr="00C209FE" w:rsidRDefault="00AB0FB9" w:rsidP="00AB0FB9">
      <w:pPr>
        <w:numPr>
          <w:ilvl w:val="0"/>
          <w:numId w:val="9"/>
        </w:numPr>
        <w:spacing w:line="276" w:lineRule="auto"/>
        <w:rPr>
          <w:rFonts w:ascii="Arial" w:hAnsi="Arial" w:cs="Arial"/>
        </w:rPr>
      </w:pPr>
      <w:r>
        <w:rPr>
          <w:rFonts w:ascii="Arial" w:hAnsi="Arial" w:cs="Arial"/>
        </w:rPr>
        <w:t>the person who has bee</w:t>
      </w:r>
      <w:r w:rsidR="006025ED">
        <w:rPr>
          <w:rFonts w:ascii="Arial" w:hAnsi="Arial" w:cs="Arial"/>
        </w:rPr>
        <w:t>n caring for them is prevented (whether</w:t>
      </w:r>
      <w:r>
        <w:rPr>
          <w:rFonts w:ascii="Arial" w:hAnsi="Arial" w:cs="Arial"/>
        </w:rPr>
        <w:t xml:space="preserve"> or not permanently, and for whatever reason) from providing them with suitable accommodation</w:t>
      </w:r>
    </w:p>
    <w:p w14:paraId="23C5D216" w14:textId="77777777" w:rsidR="00AB0FB9" w:rsidRPr="00C209FE" w:rsidRDefault="00AB0FB9" w:rsidP="00AB0FB9">
      <w:pPr>
        <w:numPr>
          <w:ilvl w:val="0"/>
          <w:numId w:val="9"/>
        </w:numPr>
        <w:spacing w:line="276" w:lineRule="auto"/>
        <w:rPr>
          <w:rFonts w:ascii="Arial" w:hAnsi="Arial" w:cs="Arial"/>
        </w:rPr>
      </w:pPr>
      <w:r w:rsidRPr="00C209FE">
        <w:rPr>
          <w:rFonts w:ascii="Arial" w:hAnsi="Arial" w:cs="Arial"/>
        </w:rPr>
        <w:lastRenderedPageBreak/>
        <w:t>their welfare is likely to be seriously prejudiced if they are not accommodated..</w:t>
      </w:r>
    </w:p>
    <w:p w14:paraId="77196A22" w14:textId="77777777" w:rsidR="00AB0FB9" w:rsidRPr="00C209FE" w:rsidRDefault="00AB0FB9" w:rsidP="00AB0FB9">
      <w:pPr>
        <w:spacing w:line="276" w:lineRule="auto"/>
        <w:rPr>
          <w:rFonts w:ascii="Arial" w:hAnsi="Arial" w:cs="Arial"/>
        </w:rPr>
      </w:pPr>
    </w:p>
    <w:p w14:paraId="250999E2" w14:textId="77777777" w:rsidR="0090199A" w:rsidRPr="004C73ED" w:rsidRDefault="00AB0FB9" w:rsidP="0090199A">
      <w:pPr>
        <w:spacing w:line="276" w:lineRule="auto"/>
        <w:rPr>
          <w:rFonts w:ascii="Arial" w:hAnsi="Arial" w:cs="Arial"/>
        </w:rPr>
      </w:pPr>
      <w:r w:rsidRPr="004C73ED">
        <w:rPr>
          <w:rFonts w:ascii="Arial" w:hAnsi="Arial" w:cs="Arial"/>
        </w:rPr>
        <w:t>A child or young person (including a ‘child in need’) who does not meet the above criteria (for example because their parent is still able/willing to provide suitable accommodation and their welfare is not otherwise threatened) will not be eligible for accommodation under section 20(1).</w:t>
      </w:r>
      <w:r w:rsidR="0090199A" w:rsidRPr="004C73ED">
        <w:rPr>
          <w:rFonts w:ascii="Arial" w:hAnsi="Arial" w:cs="Arial"/>
        </w:rPr>
        <w:t xml:space="preserve"> and would likely not be owned a homelessness duty (for example because they have suitable accommodation available and are not homeless).</w:t>
      </w:r>
    </w:p>
    <w:p w14:paraId="7C612C91" w14:textId="77777777" w:rsidR="00AB0FB9" w:rsidRPr="0090199A" w:rsidRDefault="00AB0FB9" w:rsidP="00AB0FB9">
      <w:pPr>
        <w:spacing w:line="276" w:lineRule="auto"/>
        <w:rPr>
          <w:rFonts w:ascii="Arial" w:hAnsi="Arial" w:cs="Arial"/>
          <w:color w:val="FF0000"/>
        </w:rPr>
      </w:pPr>
      <w:r w:rsidRPr="00C04D78">
        <w:rPr>
          <w:rFonts w:ascii="Arial" w:hAnsi="Arial" w:cs="Arial"/>
          <w:color w:val="FF0000"/>
        </w:rPr>
        <w:t xml:space="preserve"> </w:t>
      </w:r>
    </w:p>
    <w:p w14:paraId="36F7C318" w14:textId="77777777" w:rsidR="00AB0FB9" w:rsidRDefault="00AB0FB9" w:rsidP="00AB0FB9">
      <w:pPr>
        <w:spacing w:line="276" w:lineRule="auto"/>
        <w:rPr>
          <w:rFonts w:ascii="Arial" w:hAnsi="Arial" w:cs="Arial"/>
        </w:rPr>
      </w:pPr>
      <w:r>
        <w:rPr>
          <w:rFonts w:ascii="Arial" w:hAnsi="Arial" w:cs="Arial"/>
        </w:rPr>
        <w:t xml:space="preserve">Local authorities </w:t>
      </w:r>
      <w:r w:rsidRPr="00BA7AB8">
        <w:rPr>
          <w:rFonts w:ascii="Arial" w:hAnsi="Arial" w:cs="Arial"/>
          <w:b/>
        </w:rPr>
        <w:t>may</w:t>
      </w:r>
      <w:r>
        <w:rPr>
          <w:rFonts w:ascii="Arial" w:hAnsi="Arial" w:cs="Arial"/>
        </w:rPr>
        <w:t xml:space="preserve"> accommodate young people who do not meet the above criteria but whose vulnerability means that providing accommodation under section 20 is the best means of safeguarding and promoting their welfare. </w:t>
      </w:r>
    </w:p>
    <w:p w14:paraId="5A04327B" w14:textId="77777777" w:rsidR="00AB0FB9" w:rsidRDefault="00AB0FB9" w:rsidP="00AB0FB9">
      <w:pPr>
        <w:spacing w:line="276" w:lineRule="auto"/>
        <w:rPr>
          <w:rFonts w:ascii="Arial" w:hAnsi="Arial" w:cs="Arial"/>
        </w:rPr>
      </w:pPr>
    </w:p>
    <w:p w14:paraId="6E116C73" w14:textId="77777777" w:rsidR="00AB0FB9" w:rsidRPr="004C73ED" w:rsidRDefault="00AB0FB9" w:rsidP="00AB0FB9">
      <w:pPr>
        <w:spacing w:line="276" w:lineRule="auto"/>
        <w:rPr>
          <w:rFonts w:ascii="Arial" w:hAnsi="Arial" w:cs="Arial"/>
        </w:rPr>
      </w:pPr>
      <w:r w:rsidRPr="000C7460">
        <w:rPr>
          <w:rFonts w:ascii="Arial" w:hAnsi="Arial" w:cs="Arial"/>
        </w:rPr>
        <w:t>Where a young person is accommodated under section 20</w:t>
      </w:r>
      <w:r>
        <w:rPr>
          <w:rFonts w:ascii="Arial" w:hAnsi="Arial" w:cs="Arial"/>
        </w:rPr>
        <w:t xml:space="preserve"> </w:t>
      </w:r>
      <w:r w:rsidRPr="004C73ED">
        <w:rPr>
          <w:rFonts w:ascii="Arial" w:hAnsi="Arial" w:cs="Arial"/>
        </w:rPr>
        <w:t xml:space="preserve">for over 24 hours they will become looked after and will be provided with all the services that are owed to all looked after children </w:t>
      </w:r>
      <w:r w:rsidR="007452BB" w:rsidRPr="004C73ED">
        <w:rPr>
          <w:rFonts w:ascii="Arial" w:hAnsi="Arial" w:cs="Arial"/>
        </w:rPr>
        <w:t xml:space="preserve">but </w:t>
      </w:r>
      <w:r w:rsidRPr="004C73ED">
        <w:rPr>
          <w:rFonts w:ascii="Arial" w:hAnsi="Arial" w:cs="Arial"/>
        </w:rPr>
        <w:t xml:space="preserve">the young person </w:t>
      </w:r>
      <w:r w:rsidR="007452BB" w:rsidRPr="004C73ED">
        <w:rPr>
          <w:rFonts w:ascii="Arial" w:hAnsi="Arial" w:cs="Arial"/>
          <w:b/>
        </w:rPr>
        <w:t>must</w:t>
      </w:r>
      <w:r w:rsidR="007452BB" w:rsidRPr="004C73ED">
        <w:rPr>
          <w:rFonts w:ascii="Arial" w:hAnsi="Arial" w:cs="Arial"/>
        </w:rPr>
        <w:t xml:space="preserve"> consent</w:t>
      </w:r>
      <w:r w:rsidRPr="004C73ED">
        <w:rPr>
          <w:rFonts w:ascii="Arial" w:hAnsi="Arial" w:cs="Arial"/>
        </w:rPr>
        <w:t xml:space="preserve"> to this</w:t>
      </w:r>
      <w:r w:rsidR="004C30E1" w:rsidRPr="004C73ED">
        <w:rPr>
          <w:rFonts w:ascii="Arial" w:hAnsi="Arial" w:cs="Arial"/>
        </w:rPr>
        <w:t xml:space="preserve"> and the implications of becoming looked after must be fully explained to them</w:t>
      </w:r>
      <w:r w:rsidRPr="004C73ED">
        <w:rPr>
          <w:rFonts w:ascii="Arial" w:hAnsi="Arial" w:cs="Arial"/>
        </w:rPr>
        <w:t xml:space="preserve">. </w:t>
      </w:r>
    </w:p>
    <w:p w14:paraId="2D7A7AD4" w14:textId="77777777" w:rsidR="00AB0FB9" w:rsidRPr="004C73ED" w:rsidRDefault="00AB0FB9" w:rsidP="00AB0FB9">
      <w:pPr>
        <w:spacing w:line="276" w:lineRule="auto"/>
        <w:rPr>
          <w:rFonts w:ascii="Arial" w:hAnsi="Arial" w:cs="Arial"/>
        </w:rPr>
      </w:pPr>
    </w:p>
    <w:p w14:paraId="4EC6E504" w14:textId="77777777" w:rsidR="00AB0FB9" w:rsidRPr="004C73ED" w:rsidRDefault="00AB0FB9" w:rsidP="00AB0FB9">
      <w:pPr>
        <w:spacing w:line="276" w:lineRule="auto"/>
        <w:rPr>
          <w:rFonts w:ascii="Arial" w:hAnsi="Arial" w:cs="Arial"/>
        </w:rPr>
      </w:pPr>
      <w:r w:rsidRPr="004C73ED">
        <w:rPr>
          <w:rFonts w:ascii="Arial" w:hAnsi="Arial" w:cs="Arial"/>
        </w:rPr>
        <w:t>If a young person is assessed as being a child in need but not in need of accommodation, CSSW can provide services to support the family under section 17 of the Children Act 1989 and the young person will have a child in need plan.</w:t>
      </w:r>
    </w:p>
    <w:p w14:paraId="3F4CA7AA" w14:textId="77777777" w:rsidR="00AB0FB9" w:rsidRDefault="00AB0FB9" w:rsidP="00AB0FB9">
      <w:pPr>
        <w:spacing w:line="276" w:lineRule="auto"/>
        <w:rPr>
          <w:rFonts w:ascii="Arial" w:hAnsi="Arial" w:cs="Arial"/>
          <w:b/>
          <w:color w:val="FF0000"/>
        </w:rPr>
      </w:pPr>
    </w:p>
    <w:p w14:paraId="7AC8FD18" w14:textId="77777777" w:rsidR="00AB0FB9" w:rsidRDefault="00ED52A9" w:rsidP="00F17F0E">
      <w:pPr>
        <w:rPr>
          <w:rFonts w:ascii="Arial" w:hAnsi="Arial" w:cs="Arial"/>
          <w:b/>
        </w:rPr>
      </w:pPr>
      <w:r>
        <w:rPr>
          <w:rFonts w:ascii="Arial" w:hAnsi="Arial" w:cs="Arial"/>
          <w:b/>
        </w:rPr>
        <w:t>5.2</w:t>
      </w:r>
      <w:r>
        <w:rPr>
          <w:rFonts w:ascii="Arial" w:hAnsi="Arial" w:cs="Arial"/>
          <w:b/>
        </w:rPr>
        <w:tab/>
      </w:r>
      <w:r w:rsidR="0090199A">
        <w:rPr>
          <w:rFonts w:ascii="Arial" w:hAnsi="Arial" w:cs="Arial"/>
          <w:b/>
        </w:rPr>
        <w:t xml:space="preserve">Eligibility under </w:t>
      </w:r>
      <w:r w:rsidR="0090199A" w:rsidRPr="004C73ED">
        <w:rPr>
          <w:rFonts w:ascii="Arial" w:hAnsi="Arial" w:cs="Arial"/>
          <w:b/>
        </w:rPr>
        <w:t>homelessness</w:t>
      </w:r>
      <w:r w:rsidR="00AB0FB9">
        <w:rPr>
          <w:rFonts w:ascii="Arial" w:hAnsi="Arial" w:cs="Arial"/>
          <w:b/>
        </w:rPr>
        <w:t xml:space="preserve"> legislation</w:t>
      </w:r>
    </w:p>
    <w:p w14:paraId="0BA287D8" w14:textId="77777777" w:rsidR="00DF4C0E" w:rsidRDefault="00DF4C0E" w:rsidP="00671530">
      <w:pPr>
        <w:spacing w:line="276" w:lineRule="auto"/>
        <w:rPr>
          <w:rFonts w:ascii="Arial" w:hAnsi="Arial" w:cs="Arial"/>
          <w:color w:val="FF0000"/>
        </w:rPr>
      </w:pPr>
    </w:p>
    <w:p w14:paraId="75422256" w14:textId="77777777" w:rsidR="00337D6A" w:rsidRPr="004C73ED" w:rsidRDefault="00337D6A" w:rsidP="00671530">
      <w:pPr>
        <w:spacing w:line="276" w:lineRule="auto"/>
        <w:rPr>
          <w:rFonts w:ascii="Arial" w:hAnsi="Arial" w:cs="Arial"/>
        </w:rPr>
      </w:pPr>
      <w:r w:rsidRPr="004C73ED">
        <w:rPr>
          <w:rFonts w:ascii="Arial" w:hAnsi="Arial" w:cs="Arial"/>
        </w:rPr>
        <w:t xml:space="preserve">Young people will be assessed under Part 7 of the Housing Act 1996 </w:t>
      </w:r>
      <w:r w:rsidRPr="004C73ED">
        <w:rPr>
          <w:rFonts w:ascii="Arial" w:hAnsi="Arial" w:cs="Arial"/>
          <w:b/>
        </w:rPr>
        <w:t xml:space="preserve">only after it has been established that </w:t>
      </w:r>
      <w:r w:rsidR="007452BB" w:rsidRPr="004C73ED">
        <w:rPr>
          <w:rFonts w:ascii="Arial" w:hAnsi="Arial" w:cs="Arial"/>
          <w:b/>
        </w:rPr>
        <w:t xml:space="preserve">they are </w:t>
      </w:r>
      <w:r w:rsidRPr="004C73ED">
        <w:rPr>
          <w:rFonts w:ascii="Arial" w:hAnsi="Arial" w:cs="Arial"/>
          <w:b/>
        </w:rPr>
        <w:t>no</w:t>
      </w:r>
      <w:r w:rsidR="007452BB" w:rsidRPr="004C73ED">
        <w:rPr>
          <w:rFonts w:ascii="Arial" w:hAnsi="Arial" w:cs="Arial"/>
          <w:b/>
        </w:rPr>
        <w:t>t owed a</w:t>
      </w:r>
      <w:r w:rsidRPr="004C73ED">
        <w:rPr>
          <w:rFonts w:ascii="Arial" w:hAnsi="Arial" w:cs="Arial"/>
          <w:b/>
        </w:rPr>
        <w:t xml:space="preserve"> duty by CSSW under section 20 of the Children Act.</w:t>
      </w:r>
      <w:r w:rsidR="00DF4C0E" w:rsidRPr="004C73ED">
        <w:rPr>
          <w:rFonts w:ascii="Arial" w:hAnsi="Arial" w:cs="Arial"/>
          <w:b/>
        </w:rPr>
        <w:t xml:space="preserve"> </w:t>
      </w:r>
      <w:r w:rsidR="00DA5E93" w:rsidRPr="004C73ED">
        <w:rPr>
          <w:rFonts w:ascii="Arial" w:hAnsi="Arial" w:cs="Arial"/>
        </w:rPr>
        <w:t xml:space="preserve">This may be because they are not eligible </w:t>
      </w:r>
      <w:r w:rsidR="0090199A" w:rsidRPr="004C73ED">
        <w:rPr>
          <w:rFonts w:ascii="Arial" w:hAnsi="Arial" w:cs="Arial"/>
        </w:rPr>
        <w:t>or have a parent/guardian able ot provide suitable accommodation.</w:t>
      </w:r>
    </w:p>
    <w:p w14:paraId="052C3847" w14:textId="77777777" w:rsidR="00337D6A" w:rsidRPr="004C73ED" w:rsidRDefault="00337D6A" w:rsidP="00671530">
      <w:pPr>
        <w:spacing w:line="276" w:lineRule="auto"/>
        <w:rPr>
          <w:rFonts w:ascii="Arial" w:hAnsi="Arial" w:cs="Arial"/>
        </w:rPr>
      </w:pPr>
    </w:p>
    <w:p w14:paraId="0C77B92A" w14:textId="77777777" w:rsidR="008C2DEA" w:rsidRPr="004C73ED" w:rsidRDefault="008C2DEA" w:rsidP="00671530">
      <w:pPr>
        <w:spacing w:line="276" w:lineRule="auto"/>
        <w:rPr>
          <w:rFonts w:ascii="Arial" w:hAnsi="Arial" w:cs="Arial"/>
        </w:rPr>
      </w:pPr>
      <w:r w:rsidRPr="004C73ED">
        <w:rPr>
          <w:rFonts w:ascii="Arial" w:hAnsi="Arial" w:cs="Arial"/>
        </w:rPr>
        <w:t>A</w:t>
      </w:r>
      <w:r w:rsidR="008D7620" w:rsidRPr="004C73ED">
        <w:rPr>
          <w:rFonts w:ascii="Arial" w:hAnsi="Arial" w:cs="Arial"/>
        </w:rPr>
        <w:t xml:space="preserve"> young person </w:t>
      </w:r>
      <w:r w:rsidRPr="004C73ED">
        <w:rPr>
          <w:rFonts w:ascii="Arial" w:hAnsi="Arial" w:cs="Arial"/>
        </w:rPr>
        <w:t xml:space="preserve">will </w:t>
      </w:r>
      <w:r w:rsidR="008D7620" w:rsidRPr="004C73ED">
        <w:rPr>
          <w:rFonts w:ascii="Arial" w:hAnsi="Arial" w:cs="Arial"/>
        </w:rPr>
        <w:t xml:space="preserve">be owed a </w:t>
      </w:r>
      <w:r w:rsidR="0090199A" w:rsidRPr="004C73ED">
        <w:rPr>
          <w:rFonts w:ascii="Arial" w:hAnsi="Arial" w:cs="Arial"/>
        </w:rPr>
        <w:t xml:space="preserve">homelessness </w:t>
      </w:r>
      <w:r w:rsidR="008D7620" w:rsidRPr="004C73ED">
        <w:rPr>
          <w:rFonts w:ascii="Arial" w:hAnsi="Arial" w:cs="Arial"/>
        </w:rPr>
        <w:t>duty if they are</w:t>
      </w:r>
      <w:r w:rsidRPr="004C73ED">
        <w:rPr>
          <w:rFonts w:ascii="Arial" w:hAnsi="Arial" w:cs="Arial"/>
        </w:rPr>
        <w:t>:</w:t>
      </w:r>
    </w:p>
    <w:p w14:paraId="68072AAA" w14:textId="77777777" w:rsidR="008C2DEA" w:rsidRPr="004C73ED" w:rsidRDefault="008C2DEA" w:rsidP="00671530">
      <w:pPr>
        <w:spacing w:line="276" w:lineRule="auto"/>
        <w:rPr>
          <w:rFonts w:ascii="Arial" w:hAnsi="Arial" w:cs="Arial"/>
        </w:rPr>
      </w:pPr>
    </w:p>
    <w:p w14:paraId="75FCB49D" w14:textId="77777777" w:rsidR="008C2DEA" w:rsidRPr="004C73ED" w:rsidRDefault="008C2DEA" w:rsidP="001F7538">
      <w:pPr>
        <w:pStyle w:val="ListParagraph"/>
        <w:numPr>
          <w:ilvl w:val="0"/>
          <w:numId w:val="20"/>
        </w:numPr>
        <w:spacing w:line="276" w:lineRule="auto"/>
        <w:rPr>
          <w:rFonts w:ascii="Arial" w:hAnsi="Arial" w:cs="Arial"/>
        </w:rPr>
      </w:pPr>
      <w:r w:rsidRPr="004C73ED">
        <w:rPr>
          <w:rFonts w:ascii="Arial" w:hAnsi="Arial" w:cs="Arial"/>
        </w:rPr>
        <w:t>eligible</w:t>
      </w:r>
      <w:r w:rsidR="0090199A" w:rsidRPr="004C73ED">
        <w:rPr>
          <w:rFonts w:ascii="Arial" w:hAnsi="Arial" w:cs="Arial"/>
        </w:rPr>
        <w:t xml:space="preserve"> to access public funds</w:t>
      </w:r>
    </w:p>
    <w:p w14:paraId="7AA9EAB6" w14:textId="77777777" w:rsidR="005B4F40" w:rsidRPr="004C73ED" w:rsidRDefault="008C2DEA" w:rsidP="005B4F40">
      <w:pPr>
        <w:pStyle w:val="ListParagraph"/>
        <w:numPr>
          <w:ilvl w:val="0"/>
          <w:numId w:val="20"/>
        </w:numPr>
        <w:spacing w:line="276" w:lineRule="auto"/>
        <w:rPr>
          <w:rFonts w:ascii="Arial" w:hAnsi="Arial" w:cs="Arial"/>
        </w:rPr>
      </w:pPr>
      <w:r w:rsidRPr="004C73ED">
        <w:rPr>
          <w:rFonts w:ascii="Arial" w:hAnsi="Arial" w:cs="Arial"/>
        </w:rPr>
        <w:t xml:space="preserve">assessed as </w:t>
      </w:r>
      <w:r w:rsidR="008D7620" w:rsidRPr="004C73ED">
        <w:rPr>
          <w:rFonts w:ascii="Arial" w:hAnsi="Arial" w:cs="Arial"/>
        </w:rPr>
        <w:t>homele</w:t>
      </w:r>
      <w:r w:rsidRPr="004C73ED">
        <w:rPr>
          <w:rFonts w:ascii="Arial" w:hAnsi="Arial" w:cs="Arial"/>
        </w:rPr>
        <w:t xml:space="preserve">ss </w:t>
      </w:r>
      <w:r w:rsidR="001F7538" w:rsidRPr="004C73ED">
        <w:rPr>
          <w:rFonts w:ascii="Arial" w:hAnsi="Arial" w:cs="Arial"/>
        </w:rPr>
        <w:t>or at risk</w:t>
      </w:r>
      <w:r w:rsidR="0090199A" w:rsidRPr="004C73ED">
        <w:rPr>
          <w:rFonts w:ascii="Arial" w:hAnsi="Arial" w:cs="Arial"/>
        </w:rPr>
        <w:t xml:space="preserve"> of homelessness</w:t>
      </w:r>
      <w:r w:rsidR="001F7538" w:rsidRPr="004C73ED">
        <w:rPr>
          <w:rFonts w:ascii="Arial" w:hAnsi="Arial" w:cs="Arial"/>
        </w:rPr>
        <w:t xml:space="preserve"> </w:t>
      </w:r>
      <w:r w:rsidR="00DA5E93" w:rsidRPr="004C73ED">
        <w:rPr>
          <w:rFonts w:ascii="Arial" w:hAnsi="Arial" w:cs="Arial"/>
        </w:rPr>
        <w:t>within 56 days</w:t>
      </w:r>
      <w:r w:rsidR="005B4F40" w:rsidRPr="004C73ED">
        <w:rPr>
          <w:rFonts w:ascii="Arial" w:hAnsi="Arial" w:cs="Arial"/>
        </w:rPr>
        <w:t>.</w:t>
      </w:r>
    </w:p>
    <w:p w14:paraId="639E35BC" w14:textId="77777777" w:rsidR="00AB0FB9" w:rsidRPr="00F3731A" w:rsidRDefault="00AB0FB9" w:rsidP="00F17F0E">
      <w:pPr>
        <w:rPr>
          <w:rFonts w:ascii="Arial" w:hAnsi="Arial" w:cs="Arial"/>
          <w:color w:val="002060"/>
          <w:sz w:val="28"/>
        </w:rPr>
      </w:pPr>
    </w:p>
    <w:p w14:paraId="4780639C" w14:textId="77777777" w:rsidR="00F17F0E" w:rsidRPr="00F17F0E" w:rsidRDefault="00AB0FB9" w:rsidP="00F17F0E">
      <w:pPr>
        <w:rPr>
          <w:rFonts w:ascii="Arial" w:hAnsi="Arial" w:cs="Arial"/>
          <w:sz w:val="28"/>
        </w:rPr>
      </w:pPr>
      <w:r>
        <w:rPr>
          <w:rFonts w:ascii="Arial" w:hAnsi="Arial" w:cs="Arial"/>
          <w:sz w:val="28"/>
        </w:rPr>
        <w:t>6</w:t>
      </w:r>
      <w:r>
        <w:rPr>
          <w:rFonts w:ascii="Arial" w:hAnsi="Arial" w:cs="Arial"/>
          <w:sz w:val="28"/>
        </w:rPr>
        <w:tab/>
      </w:r>
      <w:r w:rsidR="00AD2E12">
        <w:rPr>
          <w:rFonts w:ascii="Arial" w:hAnsi="Arial" w:cs="Arial"/>
          <w:sz w:val="28"/>
        </w:rPr>
        <w:t>R</w:t>
      </w:r>
      <w:r w:rsidR="00F17F0E" w:rsidRPr="00F17F0E">
        <w:rPr>
          <w:rFonts w:ascii="Arial" w:hAnsi="Arial" w:cs="Arial"/>
          <w:sz w:val="28"/>
        </w:rPr>
        <w:t>eferral</w:t>
      </w:r>
      <w:r w:rsidR="00AD2E12">
        <w:rPr>
          <w:rFonts w:ascii="Arial" w:hAnsi="Arial" w:cs="Arial"/>
          <w:sz w:val="28"/>
        </w:rPr>
        <w:t xml:space="preserve"> and notification</w:t>
      </w:r>
    </w:p>
    <w:p w14:paraId="237A2A3F" w14:textId="77777777" w:rsidR="00F17F0E" w:rsidRPr="00DE61CD" w:rsidRDefault="00F17F0E" w:rsidP="00F17F0E">
      <w:pPr>
        <w:rPr>
          <w:rFonts w:ascii="Arial" w:hAnsi="Arial" w:cs="Arial"/>
          <w:b/>
        </w:rPr>
      </w:pPr>
    </w:p>
    <w:p w14:paraId="20B36CCF" w14:textId="77777777" w:rsidR="00AD2E12" w:rsidRPr="004C73ED" w:rsidRDefault="00CA09B1" w:rsidP="00F17F0E">
      <w:pPr>
        <w:spacing w:line="276" w:lineRule="auto"/>
        <w:rPr>
          <w:rFonts w:ascii="Arial" w:hAnsi="Arial" w:cs="Arial"/>
        </w:rPr>
      </w:pPr>
      <w:r w:rsidRPr="004C73ED">
        <w:rPr>
          <w:rFonts w:ascii="Arial" w:hAnsi="Arial" w:cs="Arial"/>
        </w:rPr>
        <w:t>All referrals for young people who are homeless or</w:t>
      </w:r>
      <w:r w:rsidR="0035750E" w:rsidRPr="004C73ED">
        <w:rPr>
          <w:rFonts w:ascii="Arial" w:hAnsi="Arial" w:cs="Arial"/>
        </w:rPr>
        <w:t xml:space="preserve"> at risk of homelessness should </w:t>
      </w:r>
      <w:r w:rsidR="00F3731A" w:rsidRPr="004C73ED">
        <w:rPr>
          <w:rFonts w:ascii="Arial" w:hAnsi="Arial" w:cs="Arial"/>
        </w:rPr>
        <w:t xml:space="preserve">be </w:t>
      </w:r>
      <w:r w:rsidR="0090199A" w:rsidRPr="004C73ED">
        <w:rPr>
          <w:rFonts w:ascii="Arial" w:hAnsi="Arial" w:cs="Arial"/>
        </w:rPr>
        <w:t>sent</w:t>
      </w:r>
      <w:r w:rsidRPr="004C73ED">
        <w:rPr>
          <w:rFonts w:ascii="Arial" w:hAnsi="Arial" w:cs="Arial"/>
        </w:rPr>
        <w:t xml:space="preserve"> to </w:t>
      </w:r>
      <w:r w:rsidR="00FE013B" w:rsidRPr="004C73ED">
        <w:rPr>
          <w:rFonts w:ascii="Arial" w:hAnsi="Arial" w:cs="Arial"/>
        </w:rPr>
        <w:t>CSSW</w:t>
      </w:r>
      <w:r w:rsidRPr="004C73ED">
        <w:rPr>
          <w:rFonts w:ascii="Arial" w:hAnsi="Arial" w:cs="Arial"/>
        </w:rPr>
        <w:t xml:space="preserve"> </w:t>
      </w:r>
      <w:r w:rsidR="0035750E" w:rsidRPr="004C73ED">
        <w:rPr>
          <w:rFonts w:ascii="Arial" w:hAnsi="Arial" w:cs="Arial"/>
        </w:rPr>
        <w:t xml:space="preserve">in the first instance </w:t>
      </w:r>
      <w:r w:rsidRPr="004C73ED">
        <w:rPr>
          <w:rFonts w:ascii="Arial" w:hAnsi="Arial" w:cs="Arial"/>
        </w:rPr>
        <w:t xml:space="preserve">as </w:t>
      </w:r>
      <w:r w:rsidR="0035750E" w:rsidRPr="004C73ED">
        <w:rPr>
          <w:rFonts w:ascii="Arial" w:hAnsi="Arial" w:cs="Arial"/>
        </w:rPr>
        <w:t xml:space="preserve">CSSW is </w:t>
      </w:r>
      <w:r w:rsidRPr="004C73ED">
        <w:rPr>
          <w:rFonts w:ascii="Arial" w:hAnsi="Arial" w:cs="Arial"/>
        </w:rPr>
        <w:t>the lead agency under the statutory guidance.</w:t>
      </w:r>
      <w:r w:rsidR="00FE013B" w:rsidRPr="004C73ED">
        <w:rPr>
          <w:rFonts w:ascii="Arial" w:hAnsi="Arial" w:cs="Arial"/>
        </w:rPr>
        <w:t xml:space="preserve"> Where a young person presents to Ho</w:t>
      </w:r>
      <w:r w:rsidR="0090199A" w:rsidRPr="004C73ED">
        <w:rPr>
          <w:rFonts w:ascii="Arial" w:hAnsi="Arial" w:cs="Arial"/>
        </w:rPr>
        <w:t>m</w:t>
      </w:r>
      <w:r w:rsidR="003A0BE4" w:rsidRPr="004C73ED">
        <w:rPr>
          <w:rFonts w:ascii="Arial" w:hAnsi="Arial" w:cs="Arial"/>
        </w:rPr>
        <w:t>eless</w:t>
      </w:r>
      <w:r w:rsidR="0090199A" w:rsidRPr="004C73ED">
        <w:rPr>
          <w:rFonts w:ascii="Arial" w:hAnsi="Arial" w:cs="Arial"/>
        </w:rPr>
        <w:t xml:space="preserve"> Services</w:t>
      </w:r>
      <w:r w:rsidR="00FE013B" w:rsidRPr="004C73ED">
        <w:rPr>
          <w:rFonts w:ascii="Arial" w:hAnsi="Arial" w:cs="Arial"/>
        </w:rPr>
        <w:t xml:space="preserve"> they should be referred on to CSSW for assessment. </w:t>
      </w:r>
    </w:p>
    <w:p w14:paraId="1E620456" w14:textId="77777777" w:rsidR="001E7ED1" w:rsidRPr="004C73ED" w:rsidRDefault="001E7ED1" w:rsidP="00F17F0E">
      <w:pPr>
        <w:spacing w:line="276" w:lineRule="auto"/>
        <w:rPr>
          <w:rFonts w:ascii="Arial" w:hAnsi="Arial" w:cs="Arial"/>
        </w:rPr>
      </w:pPr>
    </w:p>
    <w:p w14:paraId="314D277E" w14:textId="77777777" w:rsidR="0090199A" w:rsidRDefault="0090199A" w:rsidP="00F17F0E">
      <w:pPr>
        <w:spacing w:line="276" w:lineRule="auto"/>
        <w:rPr>
          <w:rFonts w:ascii="Arial" w:hAnsi="Arial" w:cs="Arial"/>
          <w:color w:val="FF0000"/>
        </w:rPr>
      </w:pPr>
    </w:p>
    <w:p w14:paraId="77F0D4DA" w14:textId="77777777" w:rsidR="0090199A" w:rsidRDefault="0090199A" w:rsidP="00F17F0E">
      <w:pPr>
        <w:spacing w:line="276" w:lineRule="auto"/>
        <w:rPr>
          <w:rFonts w:ascii="Arial" w:hAnsi="Arial" w:cs="Arial"/>
          <w:color w:val="FF0000"/>
        </w:rPr>
      </w:pPr>
    </w:p>
    <w:p w14:paraId="6D22A55B" w14:textId="77777777" w:rsidR="0090199A" w:rsidRPr="00AB64F6" w:rsidRDefault="0090199A" w:rsidP="00F17F0E">
      <w:pPr>
        <w:spacing w:line="276" w:lineRule="auto"/>
        <w:rPr>
          <w:rFonts w:ascii="Arial" w:hAnsi="Arial" w:cs="Arial"/>
          <w:color w:val="FF0000"/>
        </w:rPr>
      </w:pPr>
    </w:p>
    <w:p w14:paraId="652E7F21" w14:textId="77777777" w:rsidR="00CA09B1" w:rsidRPr="00CA09B1" w:rsidRDefault="00BA71D4" w:rsidP="00F17F0E">
      <w:pPr>
        <w:spacing w:line="276" w:lineRule="auto"/>
        <w:rPr>
          <w:rFonts w:ascii="Arial" w:hAnsi="Arial" w:cs="Arial"/>
          <w:b/>
        </w:rPr>
      </w:pPr>
      <w:r>
        <w:rPr>
          <w:rFonts w:ascii="Arial" w:hAnsi="Arial" w:cs="Arial"/>
          <w:b/>
        </w:rPr>
        <w:lastRenderedPageBreak/>
        <w:t>6.1</w:t>
      </w:r>
      <w:r>
        <w:rPr>
          <w:rFonts w:ascii="Arial" w:hAnsi="Arial" w:cs="Arial"/>
          <w:b/>
        </w:rPr>
        <w:tab/>
      </w:r>
      <w:r w:rsidR="00CA09B1" w:rsidRPr="00CA09B1">
        <w:rPr>
          <w:rFonts w:ascii="Arial" w:hAnsi="Arial" w:cs="Arial"/>
          <w:b/>
        </w:rPr>
        <w:t>Referring agencies</w:t>
      </w:r>
    </w:p>
    <w:p w14:paraId="43D0048E" w14:textId="77777777" w:rsidR="00CA09B1" w:rsidRDefault="00CA09B1" w:rsidP="00F17F0E">
      <w:pPr>
        <w:spacing w:line="276" w:lineRule="auto"/>
        <w:rPr>
          <w:rFonts w:ascii="Arial" w:hAnsi="Arial" w:cs="Arial"/>
        </w:rPr>
      </w:pPr>
    </w:p>
    <w:p w14:paraId="1E4BA72F" w14:textId="77777777" w:rsidR="00F17F0E" w:rsidRDefault="00F17F0E" w:rsidP="00F17F0E">
      <w:pPr>
        <w:spacing w:line="276" w:lineRule="auto"/>
        <w:rPr>
          <w:rFonts w:ascii="Arial" w:hAnsi="Arial" w:cs="Arial"/>
        </w:rPr>
      </w:pPr>
      <w:r>
        <w:rPr>
          <w:rFonts w:ascii="Arial" w:hAnsi="Arial" w:cs="Arial"/>
        </w:rPr>
        <w:t xml:space="preserve">Agencies that are likely to refer young people for help because of homelessness include schools, college and the Integrated Youth Service. </w:t>
      </w:r>
    </w:p>
    <w:p w14:paraId="5759899E" w14:textId="77777777" w:rsidR="00F17F0E" w:rsidRDefault="00F17F0E" w:rsidP="00F17F0E">
      <w:pPr>
        <w:spacing w:line="276" w:lineRule="auto"/>
        <w:rPr>
          <w:rFonts w:ascii="Arial" w:hAnsi="Arial" w:cs="Arial"/>
        </w:rPr>
      </w:pPr>
    </w:p>
    <w:p w14:paraId="2101608C" w14:textId="77777777" w:rsidR="00F17F0E" w:rsidRDefault="00F17F0E" w:rsidP="00F17F0E">
      <w:pPr>
        <w:spacing w:line="276" w:lineRule="auto"/>
        <w:rPr>
          <w:rFonts w:ascii="Arial" w:hAnsi="Arial" w:cs="Arial"/>
        </w:rPr>
      </w:pPr>
      <w:r>
        <w:rPr>
          <w:rFonts w:ascii="Arial" w:hAnsi="Arial" w:cs="Arial"/>
        </w:rPr>
        <w:t>Workers may be approached by young people who are homeless or at risk of homelessness including young people who are considering leaving the family home.</w:t>
      </w:r>
    </w:p>
    <w:p w14:paraId="4CE18EC9" w14:textId="77777777" w:rsidR="00F17F0E" w:rsidRDefault="00F17F0E" w:rsidP="00F17F0E">
      <w:pPr>
        <w:spacing w:line="276" w:lineRule="auto"/>
        <w:rPr>
          <w:rFonts w:ascii="Arial" w:hAnsi="Arial" w:cs="Arial"/>
        </w:rPr>
      </w:pPr>
    </w:p>
    <w:p w14:paraId="042F8A24" w14:textId="77777777" w:rsidR="00F17F0E" w:rsidRDefault="00F17F0E" w:rsidP="00F17F0E">
      <w:pPr>
        <w:spacing w:line="276" w:lineRule="auto"/>
        <w:rPr>
          <w:rFonts w:ascii="Arial" w:hAnsi="Arial" w:cs="Arial"/>
        </w:rPr>
      </w:pPr>
      <w:r>
        <w:rPr>
          <w:rFonts w:ascii="Arial" w:hAnsi="Arial" w:cs="Arial"/>
        </w:rPr>
        <w:t xml:space="preserve">Initial work with the young person could explore: </w:t>
      </w:r>
    </w:p>
    <w:p w14:paraId="2ED347BE" w14:textId="77777777" w:rsidR="00F17F0E" w:rsidRDefault="00F17F0E" w:rsidP="00F17F0E">
      <w:pPr>
        <w:spacing w:line="276" w:lineRule="auto"/>
        <w:rPr>
          <w:rFonts w:ascii="Arial" w:hAnsi="Arial" w:cs="Arial"/>
        </w:rPr>
      </w:pPr>
    </w:p>
    <w:p w14:paraId="7A74147E" w14:textId="77777777" w:rsidR="00F17F0E" w:rsidRDefault="00F17F0E" w:rsidP="00F17F0E">
      <w:pPr>
        <w:numPr>
          <w:ilvl w:val="0"/>
          <w:numId w:val="5"/>
        </w:numPr>
        <w:spacing w:line="276" w:lineRule="auto"/>
        <w:rPr>
          <w:rFonts w:ascii="Arial" w:hAnsi="Arial" w:cs="Arial"/>
        </w:rPr>
      </w:pPr>
      <w:r>
        <w:rPr>
          <w:rFonts w:ascii="Arial" w:hAnsi="Arial" w:cs="Arial"/>
        </w:rPr>
        <w:t xml:space="preserve">their individual circumstances </w:t>
      </w:r>
    </w:p>
    <w:p w14:paraId="5243291F" w14:textId="77777777" w:rsidR="00F17F0E" w:rsidRDefault="00F17F0E" w:rsidP="00F17F0E">
      <w:pPr>
        <w:numPr>
          <w:ilvl w:val="0"/>
          <w:numId w:val="5"/>
        </w:numPr>
        <w:spacing w:line="276" w:lineRule="auto"/>
        <w:rPr>
          <w:rFonts w:ascii="Arial" w:hAnsi="Arial" w:cs="Arial"/>
        </w:rPr>
      </w:pPr>
      <w:r>
        <w:rPr>
          <w:rFonts w:ascii="Arial" w:hAnsi="Arial" w:cs="Arial"/>
        </w:rPr>
        <w:t>where they are currently living</w:t>
      </w:r>
    </w:p>
    <w:p w14:paraId="758D7422" w14:textId="77777777" w:rsidR="00F17F0E" w:rsidRDefault="00F17F0E" w:rsidP="00F17F0E">
      <w:pPr>
        <w:numPr>
          <w:ilvl w:val="0"/>
          <w:numId w:val="5"/>
        </w:numPr>
        <w:spacing w:line="276" w:lineRule="auto"/>
        <w:rPr>
          <w:rFonts w:ascii="Arial" w:hAnsi="Arial" w:cs="Arial"/>
        </w:rPr>
      </w:pPr>
      <w:r>
        <w:rPr>
          <w:rFonts w:ascii="Arial" w:hAnsi="Arial" w:cs="Arial"/>
        </w:rPr>
        <w:t>whether they are able to remain or return home and whether they will need services to support this, for example through mediation</w:t>
      </w:r>
    </w:p>
    <w:p w14:paraId="4EAD2F71" w14:textId="77777777" w:rsidR="00F17F0E" w:rsidRDefault="00F17F0E" w:rsidP="00F17F0E">
      <w:pPr>
        <w:numPr>
          <w:ilvl w:val="0"/>
          <w:numId w:val="5"/>
        </w:numPr>
        <w:spacing w:line="276" w:lineRule="auto"/>
        <w:rPr>
          <w:rFonts w:ascii="Arial" w:hAnsi="Arial" w:cs="Arial"/>
        </w:rPr>
      </w:pPr>
      <w:r>
        <w:rPr>
          <w:rFonts w:ascii="Arial" w:hAnsi="Arial" w:cs="Arial"/>
        </w:rPr>
        <w:t>whether there are other family members who can look after the young person.</w:t>
      </w:r>
    </w:p>
    <w:p w14:paraId="6501DBE3" w14:textId="77777777" w:rsidR="00CA09B1" w:rsidRDefault="00CA09B1" w:rsidP="00F17F0E">
      <w:pPr>
        <w:spacing w:line="276" w:lineRule="auto"/>
        <w:rPr>
          <w:rFonts w:ascii="Arial" w:hAnsi="Arial" w:cs="Arial"/>
        </w:rPr>
      </w:pPr>
    </w:p>
    <w:p w14:paraId="135D8B81" w14:textId="77777777" w:rsidR="00F17F0E" w:rsidRDefault="00BA71D4" w:rsidP="00F17F0E">
      <w:pPr>
        <w:rPr>
          <w:rFonts w:ascii="Arial" w:hAnsi="Arial" w:cs="Arial"/>
          <w:b/>
        </w:rPr>
      </w:pPr>
      <w:r>
        <w:rPr>
          <w:rFonts w:ascii="Arial" w:hAnsi="Arial" w:cs="Arial"/>
          <w:b/>
        </w:rPr>
        <w:t>6.2</w:t>
      </w:r>
      <w:r>
        <w:rPr>
          <w:rFonts w:ascii="Arial" w:hAnsi="Arial" w:cs="Arial"/>
          <w:b/>
        </w:rPr>
        <w:tab/>
      </w:r>
      <w:r w:rsidR="00F17F0E">
        <w:rPr>
          <w:rFonts w:ascii="Arial" w:hAnsi="Arial" w:cs="Arial"/>
          <w:b/>
        </w:rPr>
        <w:t>Criteria for referr</w:t>
      </w:r>
      <w:r w:rsidR="00CA09B1">
        <w:rPr>
          <w:rFonts w:ascii="Arial" w:hAnsi="Arial" w:cs="Arial"/>
          <w:b/>
        </w:rPr>
        <w:t>al</w:t>
      </w:r>
    </w:p>
    <w:p w14:paraId="06BD86E5" w14:textId="77777777" w:rsidR="00F17F0E" w:rsidRPr="00440D78" w:rsidRDefault="00F17F0E" w:rsidP="00F17F0E">
      <w:pPr>
        <w:rPr>
          <w:rFonts w:ascii="Arial" w:hAnsi="Arial" w:cs="Arial"/>
          <w:b/>
        </w:rPr>
      </w:pPr>
    </w:p>
    <w:p w14:paraId="2FECA70E" w14:textId="77777777" w:rsidR="00F17F0E" w:rsidRDefault="00F17F0E" w:rsidP="00BB71E4">
      <w:pPr>
        <w:spacing w:line="276" w:lineRule="auto"/>
        <w:rPr>
          <w:rFonts w:ascii="Arial" w:hAnsi="Arial" w:cs="Arial"/>
        </w:rPr>
      </w:pPr>
      <w:r w:rsidRPr="00440D78">
        <w:rPr>
          <w:rFonts w:ascii="Arial" w:hAnsi="Arial" w:cs="Arial"/>
        </w:rPr>
        <w:t xml:space="preserve">Workers should make a referral to </w:t>
      </w:r>
      <w:r>
        <w:rPr>
          <w:rFonts w:ascii="Arial" w:hAnsi="Arial" w:cs="Arial"/>
        </w:rPr>
        <w:t>CSSW</w:t>
      </w:r>
      <w:r w:rsidRPr="00440D78">
        <w:rPr>
          <w:rFonts w:ascii="Arial" w:hAnsi="Arial" w:cs="Arial"/>
        </w:rPr>
        <w:t xml:space="preserve"> where:</w:t>
      </w:r>
    </w:p>
    <w:p w14:paraId="24D18FD7" w14:textId="77777777" w:rsidR="00F17F0E" w:rsidRPr="00440D78" w:rsidRDefault="00F17F0E" w:rsidP="00BB71E4">
      <w:pPr>
        <w:spacing w:line="276" w:lineRule="auto"/>
        <w:rPr>
          <w:rFonts w:ascii="Arial" w:hAnsi="Arial" w:cs="Arial"/>
        </w:rPr>
      </w:pPr>
    </w:p>
    <w:p w14:paraId="1687F716" w14:textId="77777777" w:rsidR="00F17F0E" w:rsidRPr="00440D78" w:rsidRDefault="00F17F0E" w:rsidP="00BB71E4">
      <w:pPr>
        <w:numPr>
          <w:ilvl w:val="0"/>
          <w:numId w:val="6"/>
        </w:numPr>
        <w:spacing w:line="276" w:lineRule="auto"/>
        <w:rPr>
          <w:rFonts w:ascii="Arial" w:hAnsi="Arial" w:cs="Arial"/>
        </w:rPr>
      </w:pPr>
      <w:r w:rsidRPr="00440D78">
        <w:rPr>
          <w:rFonts w:ascii="Arial" w:hAnsi="Arial" w:cs="Arial"/>
        </w:rPr>
        <w:t xml:space="preserve">the young person has already left or been excluded from </w:t>
      </w:r>
      <w:r>
        <w:rPr>
          <w:rFonts w:ascii="Arial" w:hAnsi="Arial" w:cs="Arial"/>
        </w:rPr>
        <w:t xml:space="preserve">the family </w:t>
      </w:r>
      <w:r w:rsidRPr="00440D78">
        <w:rPr>
          <w:rFonts w:ascii="Arial" w:hAnsi="Arial" w:cs="Arial"/>
        </w:rPr>
        <w:t>home</w:t>
      </w:r>
      <w:r w:rsidR="005B4F40">
        <w:rPr>
          <w:rFonts w:ascii="Arial" w:hAnsi="Arial" w:cs="Arial"/>
        </w:rPr>
        <w:t>;</w:t>
      </w:r>
      <w:r w:rsidRPr="00440D78">
        <w:rPr>
          <w:rFonts w:ascii="Arial" w:hAnsi="Arial" w:cs="Arial"/>
        </w:rPr>
        <w:t xml:space="preserve"> </w:t>
      </w:r>
    </w:p>
    <w:p w14:paraId="791EC182" w14:textId="77777777" w:rsidR="00F17F0E" w:rsidRPr="00440D78" w:rsidRDefault="00F17F0E" w:rsidP="00BB71E4">
      <w:pPr>
        <w:numPr>
          <w:ilvl w:val="0"/>
          <w:numId w:val="6"/>
        </w:numPr>
        <w:spacing w:line="276" w:lineRule="auto"/>
        <w:rPr>
          <w:rFonts w:ascii="Arial" w:hAnsi="Arial" w:cs="Arial"/>
        </w:rPr>
      </w:pPr>
      <w:r w:rsidRPr="00440D78">
        <w:rPr>
          <w:rFonts w:ascii="Arial" w:hAnsi="Arial" w:cs="Arial"/>
        </w:rPr>
        <w:t>the home environment is not safe for the young person and places them at risk of harm</w:t>
      </w:r>
      <w:r w:rsidR="005B4F40">
        <w:rPr>
          <w:rFonts w:ascii="Arial" w:hAnsi="Arial" w:cs="Arial"/>
        </w:rPr>
        <w:t>;</w:t>
      </w:r>
    </w:p>
    <w:p w14:paraId="2BF2931C" w14:textId="77777777" w:rsidR="00F17F0E" w:rsidRPr="00440D78" w:rsidRDefault="00F17F0E" w:rsidP="00BB71E4">
      <w:pPr>
        <w:numPr>
          <w:ilvl w:val="0"/>
          <w:numId w:val="6"/>
        </w:numPr>
        <w:spacing w:line="276" w:lineRule="auto"/>
        <w:rPr>
          <w:rFonts w:ascii="Arial" w:hAnsi="Arial" w:cs="Arial"/>
        </w:rPr>
      </w:pPr>
      <w:r w:rsidRPr="00440D78">
        <w:rPr>
          <w:rFonts w:ascii="Arial" w:hAnsi="Arial" w:cs="Arial"/>
        </w:rPr>
        <w:t>the young person’s behaviour is putting them or others at risk and parents are unable to manage this behaviour</w:t>
      </w:r>
      <w:r w:rsidR="005B4F40">
        <w:rPr>
          <w:rFonts w:ascii="Arial" w:hAnsi="Arial" w:cs="Arial"/>
        </w:rPr>
        <w:t>;</w:t>
      </w:r>
    </w:p>
    <w:p w14:paraId="14026ED1" w14:textId="77777777" w:rsidR="00F17F0E" w:rsidRPr="00440D78" w:rsidRDefault="00F17F0E" w:rsidP="00BB71E4">
      <w:pPr>
        <w:numPr>
          <w:ilvl w:val="0"/>
          <w:numId w:val="6"/>
        </w:numPr>
        <w:spacing w:line="276" w:lineRule="auto"/>
        <w:rPr>
          <w:rFonts w:ascii="Arial" w:hAnsi="Arial" w:cs="Arial"/>
        </w:rPr>
      </w:pPr>
      <w:r w:rsidRPr="00440D78">
        <w:rPr>
          <w:rFonts w:ascii="Arial" w:hAnsi="Arial" w:cs="Arial"/>
        </w:rPr>
        <w:t>the young person is particularly vulnerable to poor outcomes if they remain at home</w:t>
      </w:r>
      <w:r w:rsidR="005B4F40">
        <w:rPr>
          <w:rFonts w:ascii="Arial" w:hAnsi="Arial" w:cs="Arial"/>
        </w:rPr>
        <w:t>;</w:t>
      </w:r>
    </w:p>
    <w:p w14:paraId="3C621301" w14:textId="77777777" w:rsidR="001E7ED1" w:rsidRDefault="00F17F0E" w:rsidP="00BB71E4">
      <w:pPr>
        <w:numPr>
          <w:ilvl w:val="0"/>
          <w:numId w:val="6"/>
        </w:numPr>
        <w:spacing w:line="276" w:lineRule="auto"/>
        <w:rPr>
          <w:rFonts w:ascii="Arial" w:hAnsi="Arial" w:cs="Arial"/>
        </w:rPr>
      </w:pPr>
      <w:r w:rsidRPr="00440D78">
        <w:rPr>
          <w:rFonts w:ascii="Arial" w:hAnsi="Arial" w:cs="Arial"/>
        </w:rPr>
        <w:t xml:space="preserve">the young person and their family will require services and support from </w:t>
      </w:r>
      <w:r>
        <w:rPr>
          <w:rFonts w:ascii="Arial" w:hAnsi="Arial" w:cs="Arial"/>
        </w:rPr>
        <w:t>CSSW</w:t>
      </w:r>
      <w:r w:rsidRPr="00440D78">
        <w:rPr>
          <w:rFonts w:ascii="Arial" w:hAnsi="Arial" w:cs="Arial"/>
        </w:rPr>
        <w:t xml:space="preserve"> to enable them to remain at home or go to live with another family member.</w:t>
      </w:r>
    </w:p>
    <w:p w14:paraId="197FE75B" w14:textId="77777777" w:rsidR="00901952" w:rsidRPr="00901952" w:rsidRDefault="00901952" w:rsidP="00901952">
      <w:pPr>
        <w:spacing w:line="276" w:lineRule="auto"/>
        <w:ind w:left="720"/>
        <w:rPr>
          <w:rFonts w:ascii="Arial" w:hAnsi="Arial" w:cs="Arial"/>
        </w:rPr>
      </w:pPr>
    </w:p>
    <w:p w14:paraId="5ADB474D" w14:textId="77777777" w:rsidR="00F17F0E" w:rsidRPr="00440D78" w:rsidRDefault="00BA71D4" w:rsidP="00F17F0E">
      <w:pPr>
        <w:rPr>
          <w:rFonts w:ascii="Arial" w:hAnsi="Arial" w:cs="Arial"/>
          <w:b/>
        </w:rPr>
      </w:pPr>
      <w:r>
        <w:rPr>
          <w:rFonts w:ascii="Arial" w:hAnsi="Arial" w:cs="Arial"/>
          <w:b/>
        </w:rPr>
        <w:t>6.3</w:t>
      </w:r>
      <w:r w:rsidR="00F17F0E">
        <w:rPr>
          <w:rFonts w:ascii="Arial" w:hAnsi="Arial" w:cs="Arial"/>
          <w:b/>
        </w:rPr>
        <w:tab/>
      </w:r>
      <w:r w:rsidR="00F17F0E" w:rsidRPr="00440D78">
        <w:rPr>
          <w:rFonts w:ascii="Arial" w:hAnsi="Arial" w:cs="Arial"/>
          <w:b/>
        </w:rPr>
        <w:t>Making referrals</w:t>
      </w:r>
      <w:r w:rsidR="00F17F0E">
        <w:rPr>
          <w:rFonts w:ascii="Arial" w:hAnsi="Arial" w:cs="Arial"/>
          <w:b/>
        </w:rPr>
        <w:t xml:space="preserve"> to CSSW</w:t>
      </w:r>
    </w:p>
    <w:p w14:paraId="294B4C7C" w14:textId="77777777" w:rsidR="00F17F0E" w:rsidRPr="00440D78" w:rsidRDefault="00F17F0E" w:rsidP="00F17F0E">
      <w:pPr>
        <w:rPr>
          <w:rFonts w:ascii="Arial" w:hAnsi="Arial" w:cs="Arial"/>
        </w:rPr>
      </w:pPr>
    </w:p>
    <w:p w14:paraId="48C20005" w14:textId="77777777" w:rsidR="006C502B" w:rsidRDefault="00AD12AC" w:rsidP="00F17F0E">
      <w:pPr>
        <w:spacing w:line="276" w:lineRule="auto"/>
        <w:rPr>
          <w:rFonts w:ascii="Arial" w:hAnsi="Arial" w:cs="Arial"/>
        </w:rPr>
      </w:pPr>
      <w:r>
        <w:rPr>
          <w:rFonts w:ascii="Arial" w:hAnsi="Arial" w:cs="Arial"/>
        </w:rPr>
        <w:t>A</w:t>
      </w:r>
      <w:r w:rsidR="00F17F0E">
        <w:rPr>
          <w:rFonts w:ascii="Arial" w:hAnsi="Arial" w:cs="Arial"/>
        </w:rPr>
        <w:t xml:space="preserve">ll referrals to CSSW must be made to the Children and Families Contact Service by way of the e-CAF referral record. </w:t>
      </w:r>
      <w:r w:rsidR="001E7ED1">
        <w:rPr>
          <w:rFonts w:ascii="Arial" w:hAnsi="Arial" w:cs="Arial"/>
        </w:rPr>
        <w:t xml:space="preserve">Young people may also refer themselves by contacting the Contact Service. </w:t>
      </w:r>
      <w:r w:rsidR="00F17F0E">
        <w:rPr>
          <w:rFonts w:ascii="Arial" w:hAnsi="Arial" w:cs="Arial"/>
        </w:rPr>
        <w:t xml:space="preserve">The Contact Service manager will make a decision on the referral within 1 working day and referrers will be notified of the outcome. </w:t>
      </w:r>
    </w:p>
    <w:p w14:paraId="5587AAE3" w14:textId="77777777" w:rsidR="006C502B" w:rsidRDefault="006C502B" w:rsidP="00F17F0E">
      <w:pPr>
        <w:spacing w:line="276" w:lineRule="auto"/>
        <w:rPr>
          <w:rFonts w:ascii="Arial" w:hAnsi="Arial" w:cs="Arial"/>
        </w:rPr>
      </w:pPr>
    </w:p>
    <w:p w14:paraId="50B3B5F5" w14:textId="77777777" w:rsidR="006C502B" w:rsidRPr="004C73ED" w:rsidRDefault="006C502B" w:rsidP="005140E9">
      <w:pPr>
        <w:pStyle w:val="ListParagraph"/>
        <w:numPr>
          <w:ilvl w:val="0"/>
          <w:numId w:val="10"/>
        </w:numPr>
        <w:spacing w:line="276" w:lineRule="auto"/>
        <w:rPr>
          <w:rFonts w:ascii="Arial" w:hAnsi="Arial" w:cs="Arial"/>
        </w:rPr>
      </w:pPr>
      <w:r w:rsidRPr="004C73ED">
        <w:rPr>
          <w:rFonts w:ascii="Arial" w:hAnsi="Arial" w:cs="Arial"/>
        </w:rPr>
        <w:t xml:space="preserve">Cases where there is no imminent threat of homelessness </w:t>
      </w:r>
      <w:r w:rsidR="005140E9" w:rsidRPr="004C73ED">
        <w:rPr>
          <w:rFonts w:ascii="Arial" w:hAnsi="Arial" w:cs="Arial"/>
        </w:rPr>
        <w:t xml:space="preserve">and the young person is likely to remain living at home may be referred to </w:t>
      </w:r>
      <w:r w:rsidR="00AF591A" w:rsidRPr="004C73ED">
        <w:rPr>
          <w:rFonts w:ascii="Arial" w:hAnsi="Arial" w:cs="Arial"/>
        </w:rPr>
        <w:t xml:space="preserve">the </w:t>
      </w:r>
      <w:r w:rsidR="005140E9" w:rsidRPr="004C73ED">
        <w:rPr>
          <w:rFonts w:ascii="Arial" w:hAnsi="Arial" w:cs="Arial"/>
        </w:rPr>
        <w:t xml:space="preserve">Early </w:t>
      </w:r>
      <w:r w:rsidR="00AF591A" w:rsidRPr="004C73ED">
        <w:rPr>
          <w:rFonts w:ascii="Arial" w:hAnsi="Arial" w:cs="Arial"/>
        </w:rPr>
        <w:t xml:space="preserve">Help Service </w:t>
      </w:r>
      <w:r w:rsidR="005140E9" w:rsidRPr="004C73ED">
        <w:rPr>
          <w:rFonts w:ascii="Arial" w:hAnsi="Arial" w:cs="Arial"/>
        </w:rPr>
        <w:t>or support services and a mediation service, including a Family Group Conference</w:t>
      </w:r>
      <w:r w:rsidRPr="004C73ED">
        <w:rPr>
          <w:rFonts w:ascii="Arial" w:hAnsi="Arial" w:cs="Arial"/>
        </w:rPr>
        <w:t>.</w:t>
      </w:r>
    </w:p>
    <w:p w14:paraId="19585CA3" w14:textId="77777777" w:rsidR="006C502B" w:rsidRPr="004C73ED" w:rsidRDefault="006C502B" w:rsidP="006C502B">
      <w:pPr>
        <w:spacing w:line="276" w:lineRule="auto"/>
        <w:rPr>
          <w:rFonts w:ascii="Arial" w:hAnsi="Arial" w:cs="Arial"/>
        </w:rPr>
      </w:pPr>
    </w:p>
    <w:p w14:paraId="6DE68A84" w14:textId="77777777" w:rsidR="005B4F40" w:rsidRPr="004C73ED" w:rsidRDefault="005140E9" w:rsidP="001008A2">
      <w:pPr>
        <w:pStyle w:val="ListParagraph"/>
        <w:numPr>
          <w:ilvl w:val="0"/>
          <w:numId w:val="10"/>
        </w:numPr>
        <w:spacing w:line="276" w:lineRule="auto"/>
        <w:rPr>
          <w:rFonts w:ascii="Arial" w:hAnsi="Arial" w:cs="Arial"/>
          <w:b/>
        </w:rPr>
      </w:pPr>
      <w:r w:rsidRPr="004C73ED">
        <w:rPr>
          <w:rFonts w:ascii="Arial" w:hAnsi="Arial" w:cs="Arial"/>
        </w:rPr>
        <w:lastRenderedPageBreak/>
        <w:t xml:space="preserve">Cases where the young person is homeless or at risk of homelessness because of conflict with their parents will be referred to </w:t>
      </w:r>
      <w:r w:rsidR="006C502B" w:rsidRPr="004C73ED">
        <w:rPr>
          <w:rFonts w:ascii="Arial" w:hAnsi="Arial" w:cs="Arial"/>
        </w:rPr>
        <w:t xml:space="preserve">CSSW </w:t>
      </w:r>
      <w:r w:rsidRPr="004C73ED">
        <w:rPr>
          <w:rFonts w:ascii="Arial" w:hAnsi="Arial" w:cs="Arial"/>
        </w:rPr>
        <w:t>for assessment and mediation, including a Family Group Conference.</w:t>
      </w:r>
      <w:r w:rsidR="001E7ED1" w:rsidRPr="004C73ED">
        <w:rPr>
          <w:rFonts w:ascii="Arial" w:hAnsi="Arial" w:cs="Arial"/>
        </w:rPr>
        <w:t xml:space="preserve"> </w:t>
      </w:r>
    </w:p>
    <w:p w14:paraId="405CD7B9" w14:textId="77777777" w:rsidR="00501D17" w:rsidRPr="004C73ED" w:rsidRDefault="00501D17" w:rsidP="00F17F0E">
      <w:pPr>
        <w:spacing w:line="276" w:lineRule="auto"/>
        <w:rPr>
          <w:rFonts w:ascii="Arial" w:hAnsi="Arial" w:cs="Arial"/>
        </w:rPr>
      </w:pPr>
    </w:p>
    <w:p w14:paraId="44CCB218" w14:textId="77777777" w:rsidR="008411F0" w:rsidRPr="004C73ED" w:rsidRDefault="0090199A" w:rsidP="009A0811">
      <w:pPr>
        <w:pStyle w:val="ListParagraph"/>
        <w:numPr>
          <w:ilvl w:val="0"/>
          <w:numId w:val="8"/>
        </w:numPr>
        <w:spacing w:line="276" w:lineRule="auto"/>
        <w:rPr>
          <w:rFonts w:ascii="Arial" w:hAnsi="Arial" w:cs="Arial"/>
        </w:rPr>
      </w:pPr>
      <w:r w:rsidRPr="004C73ED">
        <w:rPr>
          <w:rFonts w:ascii="Arial" w:hAnsi="Arial" w:cs="Arial"/>
        </w:rPr>
        <w:t>Homeless Services</w:t>
      </w:r>
      <w:r w:rsidR="00501D17" w:rsidRPr="004C73ED">
        <w:rPr>
          <w:rFonts w:ascii="Arial" w:hAnsi="Arial" w:cs="Arial"/>
        </w:rPr>
        <w:t xml:space="preserve"> have a duty to refer any young person aged 16 or 17 who presents as homeless </w:t>
      </w:r>
      <w:r w:rsidRPr="004C73ED">
        <w:rPr>
          <w:rFonts w:ascii="Arial" w:hAnsi="Arial" w:cs="Arial"/>
        </w:rPr>
        <w:t xml:space="preserve">or threatened with homelessness </w:t>
      </w:r>
      <w:r w:rsidR="005B4F40" w:rsidRPr="004C73ED">
        <w:rPr>
          <w:rFonts w:ascii="Arial" w:hAnsi="Arial" w:cs="Arial"/>
        </w:rPr>
        <w:t>on</w:t>
      </w:r>
      <w:r w:rsidR="00501D17" w:rsidRPr="004C73ED">
        <w:rPr>
          <w:rFonts w:ascii="Arial" w:hAnsi="Arial" w:cs="Arial"/>
        </w:rPr>
        <w:t xml:space="preserve">to </w:t>
      </w:r>
      <w:r w:rsidR="00C12714" w:rsidRPr="004C73ED">
        <w:rPr>
          <w:rFonts w:ascii="Arial" w:hAnsi="Arial" w:cs="Arial"/>
        </w:rPr>
        <w:t>CSSW immediately for assessment and a decision on whether a duty is owed under section 20 of the Children Act 1989.</w:t>
      </w:r>
      <w:r w:rsidR="00CA2583" w:rsidRPr="004C73ED">
        <w:rPr>
          <w:rFonts w:ascii="Arial" w:hAnsi="Arial" w:cs="Arial"/>
        </w:rPr>
        <w:t xml:space="preserve"> </w:t>
      </w:r>
      <w:r w:rsidR="00CF6E4A" w:rsidRPr="004C73ED">
        <w:rPr>
          <w:rFonts w:ascii="Arial" w:hAnsi="Arial" w:cs="Arial"/>
        </w:rPr>
        <w:t xml:space="preserve">Housing workers should contact the Children and Families Contact Service to discuss the case in the first instance and make a referral by e-CAF. </w:t>
      </w:r>
    </w:p>
    <w:p w14:paraId="7BD90D0B" w14:textId="77777777" w:rsidR="00CF6E4A" w:rsidRPr="004C73ED" w:rsidRDefault="00CF6E4A" w:rsidP="00CF6E4A">
      <w:pPr>
        <w:pStyle w:val="ListParagraph"/>
        <w:spacing w:line="276" w:lineRule="auto"/>
        <w:rPr>
          <w:rFonts w:ascii="Arial" w:hAnsi="Arial" w:cs="Arial"/>
        </w:rPr>
      </w:pPr>
    </w:p>
    <w:p w14:paraId="50D66664" w14:textId="77777777" w:rsidR="00C12714" w:rsidRPr="004C73ED" w:rsidRDefault="00501D17" w:rsidP="00E274AF">
      <w:pPr>
        <w:pStyle w:val="ListParagraph"/>
        <w:numPr>
          <w:ilvl w:val="0"/>
          <w:numId w:val="8"/>
        </w:numPr>
        <w:spacing w:line="276" w:lineRule="auto"/>
        <w:rPr>
          <w:rFonts w:ascii="Arial" w:hAnsi="Arial" w:cs="Arial"/>
        </w:rPr>
      </w:pPr>
      <w:r w:rsidRPr="004C73ED">
        <w:rPr>
          <w:rFonts w:ascii="Arial" w:hAnsi="Arial" w:cs="Arial"/>
        </w:rPr>
        <w:t xml:space="preserve">CSSW has a duty to </w:t>
      </w:r>
      <w:r w:rsidR="00CF6E4A" w:rsidRPr="004C73ED">
        <w:rPr>
          <w:rFonts w:ascii="Arial" w:hAnsi="Arial" w:cs="Arial"/>
        </w:rPr>
        <w:t xml:space="preserve">notify </w:t>
      </w:r>
      <w:r w:rsidR="0090199A" w:rsidRPr="004C73ED">
        <w:rPr>
          <w:rFonts w:ascii="Arial" w:hAnsi="Arial" w:cs="Arial"/>
        </w:rPr>
        <w:t>Homeless Services</w:t>
      </w:r>
      <w:r w:rsidR="00CF6E4A" w:rsidRPr="004C73ED">
        <w:rPr>
          <w:rFonts w:ascii="Arial" w:hAnsi="Arial" w:cs="Arial"/>
        </w:rPr>
        <w:t xml:space="preserve"> of</w:t>
      </w:r>
      <w:r w:rsidRPr="004C73ED">
        <w:rPr>
          <w:rFonts w:ascii="Arial" w:hAnsi="Arial" w:cs="Arial"/>
        </w:rPr>
        <w:t xml:space="preserve"> any young person</w:t>
      </w:r>
      <w:r w:rsidR="00C12714" w:rsidRPr="004C73ED">
        <w:rPr>
          <w:rFonts w:ascii="Arial" w:hAnsi="Arial" w:cs="Arial"/>
        </w:rPr>
        <w:t xml:space="preserve"> aged 16 or 17</w:t>
      </w:r>
      <w:r w:rsidR="00CF6E4A" w:rsidRPr="004C73ED">
        <w:rPr>
          <w:rFonts w:ascii="Arial" w:hAnsi="Arial" w:cs="Arial"/>
        </w:rPr>
        <w:t xml:space="preserve"> who will receive a service from CSSW because they are homeless or at risk of homelessness. This is </w:t>
      </w:r>
      <w:r w:rsidR="008411F0" w:rsidRPr="004C73ED">
        <w:rPr>
          <w:rFonts w:ascii="Arial" w:hAnsi="Arial" w:cs="Arial"/>
        </w:rPr>
        <w:t>to ensure a joint response and integrated service delivery</w:t>
      </w:r>
      <w:r w:rsidR="00CF6E4A" w:rsidRPr="004C73ED">
        <w:rPr>
          <w:rFonts w:ascii="Arial" w:hAnsi="Arial" w:cs="Arial"/>
        </w:rPr>
        <w:t xml:space="preserve"> from both services</w:t>
      </w:r>
      <w:r w:rsidR="00C12714" w:rsidRPr="004C73ED">
        <w:rPr>
          <w:rFonts w:ascii="Arial" w:hAnsi="Arial" w:cs="Arial"/>
        </w:rPr>
        <w:t xml:space="preserve">. </w:t>
      </w:r>
    </w:p>
    <w:p w14:paraId="4C22ECDC" w14:textId="77777777" w:rsidR="00C12714" w:rsidRPr="004C73ED" w:rsidRDefault="00C12714" w:rsidP="00F17F0E">
      <w:pPr>
        <w:spacing w:line="276" w:lineRule="auto"/>
        <w:rPr>
          <w:rFonts w:ascii="Arial" w:hAnsi="Arial" w:cs="Arial"/>
        </w:rPr>
      </w:pPr>
    </w:p>
    <w:p w14:paraId="72E5884A" w14:textId="77777777" w:rsidR="00C12714" w:rsidRPr="004C73ED" w:rsidRDefault="00C12714" w:rsidP="00E274AF">
      <w:pPr>
        <w:pStyle w:val="ListParagraph"/>
        <w:numPr>
          <w:ilvl w:val="0"/>
          <w:numId w:val="8"/>
        </w:numPr>
        <w:spacing w:line="276" w:lineRule="auto"/>
        <w:rPr>
          <w:rFonts w:ascii="Arial" w:hAnsi="Arial" w:cs="Arial"/>
        </w:rPr>
      </w:pPr>
      <w:r w:rsidRPr="004C73ED">
        <w:rPr>
          <w:rFonts w:ascii="Arial" w:hAnsi="Arial" w:cs="Arial"/>
        </w:rPr>
        <w:t xml:space="preserve">Before </w:t>
      </w:r>
      <w:r w:rsidR="00CF6E4A" w:rsidRPr="004C73ED">
        <w:rPr>
          <w:rFonts w:ascii="Arial" w:hAnsi="Arial" w:cs="Arial"/>
        </w:rPr>
        <w:t>sending the notification the</w:t>
      </w:r>
      <w:r w:rsidRPr="004C73ED">
        <w:rPr>
          <w:rFonts w:ascii="Arial" w:hAnsi="Arial" w:cs="Arial"/>
        </w:rPr>
        <w:t xml:space="preserve"> social </w:t>
      </w:r>
      <w:r w:rsidR="00CF6E4A" w:rsidRPr="004C73ED">
        <w:rPr>
          <w:rFonts w:ascii="Arial" w:hAnsi="Arial" w:cs="Arial"/>
        </w:rPr>
        <w:t xml:space="preserve">worker </w:t>
      </w:r>
      <w:r w:rsidRPr="004C73ED">
        <w:rPr>
          <w:rFonts w:ascii="Arial" w:hAnsi="Arial" w:cs="Arial"/>
        </w:rPr>
        <w:t xml:space="preserve">must obtain the young person’s consent as well as their consent to sharing the young person’s contact details with </w:t>
      </w:r>
      <w:r w:rsidR="0090199A" w:rsidRPr="004C73ED">
        <w:rPr>
          <w:rFonts w:ascii="Arial" w:hAnsi="Arial" w:cs="Arial"/>
        </w:rPr>
        <w:t>Homeless Services</w:t>
      </w:r>
      <w:r w:rsidRPr="004C73ED">
        <w:rPr>
          <w:rFonts w:ascii="Arial" w:hAnsi="Arial" w:cs="Arial"/>
        </w:rPr>
        <w:t>.</w:t>
      </w:r>
    </w:p>
    <w:p w14:paraId="6AAA6CF3" w14:textId="77777777" w:rsidR="00E274AF" w:rsidRPr="004C73ED" w:rsidRDefault="00E274AF" w:rsidP="00E274AF">
      <w:pPr>
        <w:pStyle w:val="ListParagraph"/>
        <w:rPr>
          <w:rFonts w:ascii="Arial" w:hAnsi="Arial" w:cs="Arial"/>
        </w:rPr>
      </w:pPr>
    </w:p>
    <w:p w14:paraId="2722A00A" w14:textId="77777777" w:rsidR="00E274AF" w:rsidRPr="004C73ED" w:rsidRDefault="00CF6E4A" w:rsidP="00E274AF">
      <w:pPr>
        <w:pStyle w:val="ListParagraph"/>
        <w:numPr>
          <w:ilvl w:val="0"/>
          <w:numId w:val="8"/>
        </w:numPr>
        <w:spacing w:line="276" w:lineRule="auto"/>
        <w:rPr>
          <w:rFonts w:ascii="Arial" w:hAnsi="Arial" w:cs="Arial"/>
        </w:rPr>
      </w:pPr>
      <w:r w:rsidRPr="004C73ED">
        <w:rPr>
          <w:rFonts w:ascii="Arial" w:hAnsi="Arial" w:cs="Arial"/>
        </w:rPr>
        <w:t>Notifications</w:t>
      </w:r>
      <w:r w:rsidR="00E274AF" w:rsidRPr="004C73ED">
        <w:rPr>
          <w:rFonts w:ascii="Arial" w:hAnsi="Arial" w:cs="Arial"/>
        </w:rPr>
        <w:t xml:space="preserve"> to </w:t>
      </w:r>
      <w:r w:rsidR="0090199A" w:rsidRPr="004C73ED">
        <w:rPr>
          <w:rFonts w:ascii="Arial" w:hAnsi="Arial" w:cs="Arial"/>
        </w:rPr>
        <w:t>Homeless Services</w:t>
      </w:r>
      <w:r w:rsidR="00E274AF" w:rsidRPr="004C73ED">
        <w:rPr>
          <w:rFonts w:ascii="Arial" w:hAnsi="Arial" w:cs="Arial"/>
        </w:rPr>
        <w:t xml:space="preserve"> should include a summary of any initial assessment of the young person’s situation and what services and support CSSW will provide</w:t>
      </w:r>
      <w:r w:rsidRPr="004C73ED">
        <w:rPr>
          <w:rFonts w:ascii="Arial" w:hAnsi="Arial" w:cs="Arial"/>
        </w:rPr>
        <w:t>.</w:t>
      </w:r>
    </w:p>
    <w:p w14:paraId="76625979" w14:textId="77777777" w:rsidR="00CA2583" w:rsidRPr="00BA71D4" w:rsidRDefault="00CA2583">
      <w:pPr>
        <w:rPr>
          <w:rFonts w:ascii="Arial" w:hAnsi="Arial" w:cs="Arial"/>
          <w:b/>
          <w:sz w:val="28"/>
        </w:rPr>
      </w:pPr>
    </w:p>
    <w:p w14:paraId="360F7FDA" w14:textId="77777777" w:rsidR="00516856" w:rsidRPr="00652C68" w:rsidRDefault="00EF6280" w:rsidP="00652C68">
      <w:pPr>
        <w:spacing w:line="276" w:lineRule="auto"/>
        <w:rPr>
          <w:rFonts w:ascii="Arial" w:hAnsi="Arial" w:cs="Arial"/>
          <w:color w:val="FF0000"/>
        </w:rPr>
      </w:pPr>
      <w:r>
        <w:rPr>
          <w:rFonts w:ascii="Arial" w:hAnsi="Arial" w:cs="Arial"/>
          <w:sz w:val="28"/>
        </w:rPr>
        <w:t>7</w:t>
      </w:r>
      <w:r w:rsidR="008D0548" w:rsidRPr="008D0548">
        <w:rPr>
          <w:rFonts w:ascii="Arial" w:hAnsi="Arial" w:cs="Arial"/>
          <w:color w:val="FF0000"/>
          <w:sz w:val="28"/>
        </w:rPr>
        <w:tab/>
      </w:r>
      <w:r w:rsidR="00CA2583">
        <w:rPr>
          <w:rFonts w:ascii="Arial" w:hAnsi="Arial" w:cs="Arial"/>
          <w:sz w:val="28"/>
        </w:rPr>
        <w:t>Supporting families</w:t>
      </w:r>
    </w:p>
    <w:p w14:paraId="0BA8A2A5" w14:textId="77777777" w:rsidR="00516856" w:rsidRPr="00F25C8C" w:rsidRDefault="00516856" w:rsidP="00516856">
      <w:pPr>
        <w:rPr>
          <w:rFonts w:ascii="Arial" w:hAnsi="Arial" w:cs="Arial"/>
          <w:b/>
        </w:rPr>
      </w:pPr>
    </w:p>
    <w:p w14:paraId="5F743C40" w14:textId="77777777" w:rsidR="008265D7" w:rsidRPr="004C73ED" w:rsidRDefault="00516856" w:rsidP="008411F0">
      <w:pPr>
        <w:spacing w:line="276" w:lineRule="auto"/>
        <w:rPr>
          <w:rFonts w:ascii="Arial" w:hAnsi="Arial" w:cs="Arial"/>
        </w:rPr>
      </w:pPr>
      <w:r>
        <w:rPr>
          <w:rFonts w:ascii="Arial" w:hAnsi="Arial" w:cs="Arial"/>
        </w:rPr>
        <w:t xml:space="preserve">CSSW </w:t>
      </w:r>
      <w:r w:rsidRPr="004C73ED">
        <w:rPr>
          <w:rFonts w:ascii="Arial" w:hAnsi="Arial" w:cs="Arial"/>
        </w:rPr>
        <w:t>and Housing have a joint duty to support families to stay together and help young people to remain at home</w:t>
      </w:r>
      <w:r w:rsidR="002F7CBF" w:rsidRPr="004C73ED">
        <w:rPr>
          <w:rFonts w:ascii="Arial" w:hAnsi="Arial" w:cs="Arial"/>
        </w:rPr>
        <w:t xml:space="preserve"> as this is likely to be in their best interests</w:t>
      </w:r>
      <w:r w:rsidR="00AD2349" w:rsidRPr="004C73ED">
        <w:rPr>
          <w:rFonts w:ascii="Arial" w:hAnsi="Arial" w:cs="Arial"/>
        </w:rPr>
        <w:t xml:space="preserve"> </w:t>
      </w:r>
      <w:r w:rsidR="008265D7" w:rsidRPr="004C73ED">
        <w:rPr>
          <w:rFonts w:ascii="Arial" w:hAnsi="Arial" w:cs="Arial"/>
        </w:rPr>
        <w:t xml:space="preserve">and is </w:t>
      </w:r>
      <w:r w:rsidR="00AD2349" w:rsidRPr="004C73ED">
        <w:rPr>
          <w:rFonts w:ascii="Arial" w:hAnsi="Arial" w:cs="Arial"/>
        </w:rPr>
        <w:t>part of Camden’s strategy to prevent and reduce homelessness</w:t>
      </w:r>
      <w:r w:rsidRPr="004C73ED">
        <w:rPr>
          <w:rFonts w:ascii="Arial" w:hAnsi="Arial" w:cs="Arial"/>
        </w:rPr>
        <w:t xml:space="preserve">.  </w:t>
      </w:r>
    </w:p>
    <w:p w14:paraId="093858D1" w14:textId="77777777" w:rsidR="008265D7" w:rsidRPr="004C73ED" w:rsidRDefault="008265D7" w:rsidP="008411F0">
      <w:pPr>
        <w:spacing w:line="276" w:lineRule="auto"/>
        <w:rPr>
          <w:rFonts w:ascii="Arial" w:hAnsi="Arial" w:cs="Arial"/>
        </w:rPr>
      </w:pPr>
    </w:p>
    <w:p w14:paraId="51B3FD2D" w14:textId="77777777" w:rsidR="00AD2349" w:rsidRPr="004C73ED" w:rsidRDefault="008265D7" w:rsidP="008411F0">
      <w:pPr>
        <w:pStyle w:val="ListParagraph"/>
        <w:numPr>
          <w:ilvl w:val="0"/>
          <w:numId w:val="15"/>
        </w:numPr>
        <w:spacing w:line="276" w:lineRule="auto"/>
        <w:rPr>
          <w:rFonts w:ascii="Arial" w:hAnsi="Arial" w:cs="Arial"/>
        </w:rPr>
      </w:pPr>
      <w:r w:rsidRPr="004C73ED">
        <w:rPr>
          <w:rFonts w:ascii="Arial" w:hAnsi="Arial" w:cs="Arial"/>
        </w:rPr>
        <w:t xml:space="preserve">Whenever a young person presents </w:t>
      </w:r>
      <w:r w:rsidR="003B544B" w:rsidRPr="004C73ED">
        <w:rPr>
          <w:rFonts w:ascii="Arial" w:hAnsi="Arial" w:cs="Arial"/>
        </w:rPr>
        <w:t>as hom</w:t>
      </w:r>
      <w:r w:rsidR="00155DD6" w:rsidRPr="004C73ED">
        <w:rPr>
          <w:rFonts w:ascii="Arial" w:hAnsi="Arial" w:cs="Arial"/>
        </w:rPr>
        <w:t xml:space="preserve">eless or at risk of homelessness CSSW </w:t>
      </w:r>
      <w:r w:rsidR="002F7CBF" w:rsidRPr="004C73ED">
        <w:rPr>
          <w:rFonts w:ascii="Arial" w:hAnsi="Arial" w:cs="Arial"/>
        </w:rPr>
        <w:t xml:space="preserve">will </w:t>
      </w:r>
      <w:r w:rsidR="00155DD6" w:rsidRPr="004C73ED">
        <w:rPr>
          <w:rFonts w:ascii="Arial" w:hAnsi="Arial" w:cs="Arial"/>
        </w:rPr>
        <w:t xml:space="preserve">initially </w:t>
      </w:r>
      <w:r w:rsidR="00AD2349" w:rsidRPr="004C73ED">
        <w:rPr>
          <w:rFonts w:ascii="Arial" w:hAnsi="Arial" w:cs="Arial"/>
        </w:rPr>
        <w:t xml:space="preserve">work with </w:t>
      </w:r>
      <w:r w:rsidRPr="004C73ED">
        <w:rPr>
          <w:rFonts w:ascii="Arial" w:hAnsi="Arial" w:cs="Arial"/>
        </w:rPr>
        <w:t xml:space="preserve">the young person </w:t>
      </w:r>
      <w:r w:rsidR="00155DD6" w:rsidRPr="004C73ED">
        <w:rPr>
          <w:rFonts w:ascii="Arial" w:hAnsi="Arial" w:cs="Arial"/>
        </w:rPr>
        <w:t>and their family</w:t>
      </w:r>
      <w:r w:rsidR="00AD2349" w:rsidRPr="004C73ED">
        <w:rPr>
          <w:rFonts w:ascii="Arial" w:hAnsi="Arial" w:cs="Arial"/>
        </w:rPr>
        <w:t xml:space="preserve"> to help them address and resolve issues t</w:t>
      </w:r>
      <w:r w:rsidRPr="004C73ED">
        <w:rPr>
          <w:rFonts w:ascii="Arial" w:hAnsi="Arial" w:cs="Arial"/>
        </w:rPr>
        <w:t xml:space="preserve">hat are leading to conflict </w:t>
      </w:r>
      <w:r w:rsidR="008411F0" w:rsidRPr="004C73ED">
        <w:rPr>
          <w:rFonts w:ascii="Arial" w:hAnsi="Arial" w:cs="Arial"/>
        </w:rPr>
        <w:t>and/</w:t>
      </w:r>
      <w:r w:rsidRPr="004C73ED">
        <w:rPr>
          <w:rFonts w:ascii="Arial" w:hAnsi="Arial" w:cs="Arial"/>
        </w:rPr>
        <w:t xml:space="preserve">or explore options for the young person to live with </w:t>
      </w:r>
      <w:r w:rsidR="008411F0" w:rsidRPr="004C73ED">
        <w:rPr>
          <w:rFonts w:ascii="Arial" w:hAnsi="Arial" w:cs="Arial"/>
        </w:rPr>
        <w:t>members of the extended family or</w:t>
      </w:r>
      <w:r w:rsidRPr="004C73ED">
        <w:rPr>
          <w:rFonts w:ascii="Arial" w:hAnsi="Arial" w:cs="Arial"/>
        </w:rPr>
        <w:t xml:space="preserve"> friends. </w:t>
      </w:r>
    </w:p>
    <w:p w14:paraId="01048A7B" w14:textId="77777777" w:rsidR="00516856" w:rsidRPr="004C73ED" w:rsidRDefault="00516856" w:rsidP="008411F0">
      <w:pPr>
        <w:spacing w:line="276" w:lineRule="auto"/>
        <w:rPr>
          <w:rFonts w:ascii="Arial" w:hAnsi="Arial" w:cs="Arial"/>
        </w:rPr>
      </w:pPr>
    </w:p>
    <w:p w14:paraId="26415013" w14:textId="77777777" w:rsidR="00516856" w:rsidRPr="004C73ED" w:rsidRDefault="006151AB" w:rsidP="008411F0">
      <w:pPr>
        <w:numPr>
          <w:ilvl w:val="0"/>
          <w:numId w:val="12"/>
        </w:numPr>
        <w:spacing w:line="276" w:lineRule="auto"/>
        <w:rPr>
          <w:rFonts w:ascii="Arial" w:hAnsi="Arial" w:cs="Arial"/>
        </w:rPr>
      </w:pPr>
      <w:r w:rsidRPr="004C73ED">
        <w:rPr>
          <w:rFonts w:ascii="Arial" w:hAnsi="Arial" w:cs="Arial"/>
        </w:rPr>
        <w:t>All young people presenting as homeless or at risk of homelessness will be offered mediation services for 6-12 weeks t</w:t>
      </w:r>
      <w:r w:rsidR="00516856" w:rsidRPr="004C73ED">
        <w:rPr>
          <w:rFonts w:ascii="Arial" w:hAnsi="Arial" w:cs="Arial"/>
        </w:rPr>
        <w:t>o help the</w:t>
      </w:r>
      <w:r w:rsidRPr="004C73ED">
        <w:rPr>
          <w:rFonts w:ascii="Arial" w:hAnsi="Arial" w:cs="Arial"/>
        </w:rPr>
        <w:t>m</w:t>
      </w:r>
      <w:r w:rsidR="00516856" w:rsidRPr="004C73ED">
        <w:rPr>
          <w:rFonts w:ascii="Arial" w:hAnsi="Arial" w:cs="Arial"/>
        </w:rPr>
        <w:t xml:space="preserve"> and thei</w:t>
      </w:r>
      <w:r w:rsidR="00652C68" w:rsidRPr="004C73ED">
        <w:rPr>
          <w:rFonts w:ascii="Arial" w:hAnsi="Arial" w:cs="Arial"/>
        </w:rPr>
        <w:t>r parents improve relationships and enable young people to remain at home.</w:t>
      </w:r>
    </w:p>
    <w:p w14:paraId="32A9B602" w14:textId="77777777" w:rsidR="00516856" w:rsidRPr="004C73ED" w:rsidRDefault="00516856" w:rsidP="008411F0">
      <w:pPr>
        <w:spacing w:line="276" w:lineRule="auto"/>
        <w:rPr>
          <w:rFonts w:ascii="Arial" w:hAnsi="Arial" w:cs="Arial"/>
        </w:rPr>
      </w:pPr>
    </w:p>
    <w:p w14:paraId="33B8262F" w14:textId="77777777" w:rsidR="00516856" w:rsidRPr="004C73ED" w:rsidRDefault="00652C68" w:rsidP="008411F0">
      <w:pPr>
        <w:numPr>
          <w:ilvl w:val="0"/>
          <w:numId w:val="12"/>
        </w:numPr>
        <w:spacing w:line="276" w:lineRule="auto"/>
        <w:rPr>
          <w:rFonts w:ascii="Arial" w:hAnsi="Arial" w:cs="Arial"/>
        </w:rPr>
      </w:pPr>
      <w:r w:rsidRPr="004C73ED">
        <w:rPr>
          <w:rFonts w:ascii="Arial" w:hAnsi="Arial" w:cs="Arial"/>
        </w:rPr>
        <w:t>W</w:t>
      </w:r>
      <w:r w:rsidR="00516856" w:rsidRPr="004C73ED">
        <w:rPr>
          <w:rFonts w:ascii="Arial" w:hAnsi="Arial" w:cs="Arial"/>
        </w:rPr>
        <w:t xml:space="preserve">here </w:t>
      </w:r>
      <w:r w:rsidRPr="004C73ED">
        <w:rPr>
          <w:rFonts w:ascii="Arial" w:hAnsi="Arial" w:cs="Arial"/>
        </w:rPr>
        <w:t>assessment shows the young person to be in need, CSSW will provide services and</w:t>
      </w:r>
      <w:r w:rsidR="00516856" w:rsidRPr="004C73ED">
        <w:rPr>
          <w:rFonts w:ascii="Arial" w:hAnsi="Arial" w:cs="Arial"/>
        </w:rPr>
        <w:t xml:space="preserve"> support </w:t>
      </w:r>
      <w:r w:rsidRPr="004C73ED">
        <w:rPr>
          <w:rFonts w:ascii="Arial" w:hAnsi="Arial" w:cs="Arial"/>
        </w:rPr>
        <w:t xml:space="preserve">under section 17 to meet </w:t>
      </w:r>
      <w:r w:rsidR="00516856" w:rsidRPr="004C73ED">
        <w:rPr>
          <w:rFonts w:ascii="Arial" w:hAnsi="Arial" w:cs="Arial"/>
        </w:rPr>
        <w:t>the young person</w:t>
      </w:r>
      <w:r w:rsidRPr="004C73ED">
        <w:rPr>
          <w:rFonts w:ascii="Arial" w:hAnsi="Arial" w:cs="Arial"/>
        </w:rPr>
        <w:t xml:space="preserve">’s needs and help them remain living with their family. </w:t>
      </w:r>
      <w:r w:rsidR="00516856" w:rsidRPr="004C73ED">
        <w:rPr>
          <w:rFonts w:ascii="Arial" w:hAnsi="Arial" w:cs="Arial"/>
        </w:rPr>
        <w:t xml:space="preserve"> </w:t>
      </w:r>
    </w:p>
    <w:p w14:paraId="3A9DA4CA" w14:textId="77777777" w:rsidR="00CF6E4A" w:rsidRPr="004C73ED" w:rsidRDefault="00CF6E4A" w:rsidP="00820324">
      <w:pPr>
        <w:spacing w:line="276" w:lineRule="auto"/>
        <w:rPr>
          <w:rFonts w:ascii="Arial" w:hAnsi="Arial" w:cs="Arial"/>
        </w:rPr>
      </w:pPr>
    </w:p>
    <w:p w14:paraId="4CC7B50F" w14:textId="77777777" w:rsidR="00516856" w:rsidRPr="004C73ED" w:rsidRDefault="00652C68" w:rsidP="008411F0">
      <w:pPr>
        <w:numPr>
          <w:ilvl w:val="0"/>
          <w:numId w:val="12"/>
        </w:numPr>
        <w:spacing w:line="276" w:lineRule="auto"/>
        <w:rPr>
          <w:rFonts w:ascii="Arial" w:hAnsi="Arial" w:cs="Arial"/>
        </w:rPr>
      </w:pPr>
      <w:r w:rsidRPr="004C73ED">
        <w:rPr>
          <w:rFonts w:ascii="Arial" w:hAnsi="Arial" w:cs="Arial"/>
        </w:rPr>
        <w:lastRenderedPageBreak/>
        <w:t xml:space="preserve">Where it may not be possible for the young person </w:t>
      </w:r>
      <w:r w:rsidR="00F767B3" w:rsidRPr="004C73ED">
        <w:rPr>
          <w:rFonts w:ascii="Arial" w:hAnsi="Arial" w:cs="Arial"/>
        </w:rPr>
        <w:t xml:space="preserve">to remain at home, CSSW will </w:t>
      </w:r>
      <w:r w:rsidR="00516856" w:rsidRPr="004C73ED">
        <w:rPr>
          <w:rFonts w:ascii="Arial" w:hAnsi="Arial" w:cs="Arial"/>
        </w:rPr>
        <w:t>help families to explore alternative care for the young person within their extended family and friends network using Family Group Conferences to facilitate this.</w:t>
      </w:r>
      <w:r w:rsidR="00155DD6" w:rsidRPr="004C73ED">
        <w:rPr>
          <w:rFonts w:ascii="Arial" w:hAnsi="Arial" w:cs="Arial"/>
        </w:rPr>
        <w:t xml:space="preserve"> These arrangements can be supported under section 17.</w:t>
      </w:r>
    </w:p>
    <w:p w14:paraId="2479D02D" w14:textId="77777777" w:rsidR="0090199A" w:rsidRPr="004C73ED" w:rsidRDefault="0090199A" w:rsidP="0090199A">
      <w:pPr>
        <w:spacing w:line="276" w:lineRule="auto"/>
        <w:ind w:left="720"/>
        <w:rPr>
          <w:rFonts w:ascii="Arial" w:hAnsi="Arial" w:cs="Arial"/>
        </w:rPr>
      </w:pPr>
    </w:p>
    <w:p w14:paraId="70340C03" w14:textId="77777777" w:rsidR="0090199A" w:rsidRPr="004C73ED" w:rsidRDefault="0090199A" w:rsidP="008411F0">
      <w:pPr>
        <w:numPr>
          <w:ilvl w:val="0"/>
          <w:numId w:val="12"/>
        </w:numPr>
        <w:spacing w:line="276" w:lineRule="auto"/>
        <w:rPr>
          <w:rFonts w:ascii="Arial" w:hAnsi="Arial" w:cs="Arial"/>
        </w:rPr>
      </w:pPr>
      <w:r w:rsidRPr="004C73ED">
        <w:rPr>
          <w:rFonts w:ascii="Arial" w:hAnsi="Arial" w:cs="Arial"/>
        </w:rPr>
        <w:t>Where it may be possible that no CSSW duty may be owed, Homeless Services will provide advice and guidance on legislation and options.</w:t>
      </w:r>
    </w:p>
    <w:p w14:paraId="17BDBBBD" w14:textId="77777777" w:rsidR="00A36A88" w:rsidRPr="004C73ED" w:rsidRDefault="00A36A88" w:rsidP="008411F0">
      <w:pPr>
        <w:spacing w:line="276" w:lineRule="auto"/>
        <w:rPr>
          <w:rFonts w:ascii="Arial" w:hAnsi="Arial" w:cs="Arial"/>
        </w:rPr>
      </w:pPr>
    </w:p>
    <w:p w14:paraId="64D803D2" w14:textId="77777777" w:rsidR="00A36A88" w:rsidRPr="00A36A88" w:rsidRDefault="00A36A88" w:rsidP="008411F0">
      <w:pPr>
        <w:numPr>
          <w:ilvl w:val="0"/>
          <w:numId w:val="12"/>
        </w:numPr>
        <w:spacing w:line="276" w:lineRule="auto"/>
        <w:rPr>
          <w:rFonts w:ascii="Arial" w:hAnsi="Arial" w:cs="Arial"/>
          <w:color w:val="FF0000"/>
        </w:rPr>
      </w:pPr>
      <w:r>
        <w:rPr>
          <w:rFonts w:ascii="Arial" w:hAnsi="Arial" w:cs="Arial"/>
        </w:rPr>
        <w:t>In general, a young person who is being assessed and undergoing mediation will not be provided with accommodation prior to the end of the assessment</w:t>
      </w:r>
      <w:r w:rsidR="00CF6E4A">
        <w:rPr>
          <w:rFonts w:ascii="Arial" w:hAnsi="Arial" w:cs="Arial"/>
        </w:rPr>
        <w:t>.</w:t>
      </w:r>
      <w:r>
        <w:rPr>
          <w:rFonts w:ascii="Arial" w:hAnsi="Arial" w:cs="Arial"/>
        </w:rPr>
        <w:t xml:space="preserve"> </w:t>
      </w:r>
    </w:p>
    <w:p w14:paraId="4E17780A" w14:textId="77777777" w:rsidR="00DD2E77" w:rsidRPr="00BB71E4" w:rsidRDefault="00DD2E77" w:rsidP="008D0548">
      <w:pPr>
        <w:spacing w:line="276" w:lineRule="auto"/>
        <w:rPr>
          <w:rFonts w:ascii="Arial" w:hAnsi="Arial" w:cs="Arial"/>
          <w:color w:val="FF0000"/>
          <w:sz w:val="28"/>
        </w:rPr>
      </w:pPr>
    </w:p>
    <w:p w14:paraId="7564EEEC" w14:textId="77777777" w:rsidR="00532C70" w:rsidRPr="004C73ED" w:rsidRDefault="00BB71E4" w:rsidP="008D0548">
      <w:pPr>
        <w:spacing w:line="276" w:lineRule="auto"/>
        <w:rPr>
          <w:rFonts w:ascii="Arial" w:hAnsi="Arial" w:cs="Arial"/>
          <w:sz w:val="28"/>
        </w:rPr>
      </w:pPr>
      <w:r w:rsidRPr="004C73ED">
        <w:rPr>
          <w:rFonts w:ascii="Arial" w:hAnsi="Arial" w:cs="Arial"/>
          <w:sz w:val="28"/>
        </w:rPr>
        <w:t>8</w:t>
      </w:r>
      <w:r w:rsidRPr="004C73ED">
        <w:rPr>
          <w:rFonts w:ascii="Arial" w:hAnsi="Arial" w:cs="Arial"/>
          <w:sz w:val="28"/>
        </w:rPr>
        <w:tab/>
        <w:t>CSSW a</w:t>
      </w:r>
      <w:r w:rsidR="00532C70" w:rsidRPr="004C73ED">
        <w:rPr>
          <w:rFonts w:ascii="Arial" w:hAnsi="Arial" w:cs="Arial"/>
          <w:sz w:val="28"/>
        </w:rPr>
        <w:t>ssessment</w:t>
      </w:r>
    </w:p>
    <w:p w14:paraId="3C2EC507" w14:textId="77777777" w:rsidR="00532C70" w:rsidRPr="004C73ED" w:rsidRDefault="00532C70" w:rsidP="008D0548">
      <w:pPr>
        <w:spacing w:line="276" w:lineRule="auto"/>
        <w:rPr>
          <w:rFonts w:ascii="Arial" w:hAnsi="Arial" w:cs="Arial"/>
        </w:rPr>
      </w:pPr>
    </w:p>
    <w:p w14:paraId="69496998" w14:textId="77777777" w:rsidR="00BB71E4" w:rsidRPr="004C73ED" w:rsidRDefault="00BB71E4" w:rsidP="00BB71E4">
      <w:pPr>
        <w:spacing w:line="276" w:lineRule="auto"/>
        <w:rPr>
          <w:rFonts w:ascii="Arial" w:hAnsi="Arial" w:cs="Arial"/>
        </w:rPr>
      </w:pPr>
      <w:r w:rsidRPr="004C73ED">
        <w:rPr>
          <w:rFonts w:ascii="Arial" w:hAnsi="Arial" w:cs="Arial"/>
        </w:rPr>
        <w:t xml:space="preserve">All 16 and 17 year olds presenting as homeless or at risk of homeless will be assessed by CSSW as lead agency to establish the young person’s needs and their eligibility for services including whether they meet the threshold to be provided with accommodation. </w:t>
      </w:r>
    </w:p>
    <w:p w14:paraId="4064D412" w14:textId="77777777" w:rsidR="00BB71E4" w:rsidRPr="004C73ED" w:rsidRDefault="00BB71E4" w:rsidP="008D0548">
      <w:pPr>
        <w:spacing w:line="276" w:lineRule="auto"/>
        <w:rPr>
          <w:rFonts w:ascii="Arial" w:hAnsi="Arial" w:cs="Arial"/>
        </w:rPr>
      </w:pPr>
    </w:p>
    <w:p w14:paraId="772886EF" w14:textId="77777777" w:rsidR="00040D82" w:rsidRPr="004C73ED" w:rsidRDefault="00040D82" w:rsidP="00486DBC">
      <w:pPr>
        <w:spacing w:line="276" w:lineRule="auto"/>
        <w:rPr>
          <w:rFonts w:ascii="Arial" w:hAnsi="Arial" w:cs="Arial"/>
        </w:rPr>
      </w:pPr>
      <w:r w:rsidRPr="004C73ED">
        <w:rPr>
          <w:rFonts w:ascii="Arial" w:hAnsi="Arial" w:cs="Arial"/>
        </w:rPr>
        <w:t xml:space="preserve">CSSW will carry out a specialist child and family assessment </w:t>
      </w:r>
      <w:r w:rsidR="008E2E1F" w:rsidRPr="004C73ED">
        <w:rPr>
          <w:rFonts w:ascii="Arial" w:hAnsi="Arial" w:cs="Arial"/>
        </w:rPr>
        <w:t xml:space="preserve">for 16 and 17 year olds presenting as homeless or at risk of homelessness </w:t>
      </w:r>
      <w:r w:rsidRPr="004C73ED">
        <w:rPr>
          <w:rFonts w:ascii="Arial" w:hAnsi="Arial" w:cs="Arial"/>
        </w:rPr>
        <w:t>in order to:</w:t>
      </w:r>
    </w:p>
    <w:p w14:paraId="68CD7B34" w14:textId="77777777" w:rsidR="00040D82" w:rsidRPr="004C73ED" w:rsidRDefault="00040D82" w:rsidP="00486DBC">
      <w:pPr>
        <w:spacing w:line="276" w:lineRule="auto"/>
        <w:rPr>
          <w:rFonts w:ascii="Arial" w:hAnsi="Arial" w:cs="Arial"/>
        </w:rPr>
      </w:pPr>
    </w:p>
    <w:p w14:paraId="2DFC67D0" w14:textId="77777777" w:rsidR="00040D82" w:rsidRPr="004C73ED" w:rsidRDefault="00040D82" w:rsidP="00040D82">
      <w:pPr>
        <w:numPr>
          <w:ilvl w:val="0"/>
          <w:numId w:val="11"/>
        </w:numPr>
        <w:spacing w:line="276" w:lineRule="auto"/>
        <w:rPr>
          <w:rFonts w:ascii="Arial" w:hAnsi="Arial" w:cs="Arial"/>
        </w:rPr>
      </w:pPr>
      <w:r w:rsidRPr="004C73ED">
        <w:rPr>
          <w:rFonts w:ascii="Arial" w:hAnsi="Arial" w:cs="Arial"/>
        </w:rPr>
        <w:t xml:space="preserve">establish whether the young person meets the eligibility criteria for a service </w:t>
      </w:r>
      <w:r w:rsidR="00D17193" w:rsidRPr="004C73ED">
        <w:rPr>
          <w:rFonts w:ascii="Arial" w:hAnsi="Arial" w:cs="Arial"/>
        </w:rPr>
        <w:t>as a child in need and</w:t>
      </w:r>
      <w:r w:rsidR="008E2E1F" w:rsidRPr="004C73ED">
        <w:rPr>
          <w:rFonts w:ascii="Arial" w:hAnsi="Arial" w:cs="Arial"/>
        </w:rPr>
        <w:t xml:space="preserve"> whether they need to be accommodated under</w:t>
      </w:r>
      <w:r w:rsidRPr="004C73ED">
        <w:rPr>
          <w:rFonts w:ascii="Arial" w:hAnsi="Arial" w:cs="Arial"/>
        </w:rPr>
        <w:t xml:space="preserve"> section 20 </w:t>
      </w:r>
      <w:r w:rsidR="008E2E1F" w:rsidRPr="004C73ED">
        <w:rPr>
          <w:rFonts w:ascii="Arial" w:hAnsi="Arial" w:cs="Arial"/>
        </w:rPr>
        <w:t xml:space="preserve">as set out </w:t>
      </w:r>
      <w:r w:rsidR="00AB64F6" w:rsidRPr="004C73ED">
        <w:rPr>
          <w:rFonts w:ascii="Arial" w:hAnsi="Arial" w:cs="Arial"/>
        </w:rPr>
        <w:t>in section 5;</w:t>
      </w:r>
    </w:p>
    <w:p w14:paraId="47275BF2" w14:textId="77777777" w:rsidR="00040D82" w:rsidRPr="004C73ED" w:rsidRDefault="00040D82" w:rsidP="00040D82">
      <w:pPr>
        <w:numPr>
          <w:ilvl w:val="0"/>
          <w:numId w:val="11"/>
        </w:numPr>
        <w:spacing w:line="276" w:lineRule="auto"/>
        <w:rPr>
          <w:rFonts w:ascii="Arial" w:hAnsi="Arial" w:cs="Arial"/>
        </w:rPr>
      </w:pPr>
      <w:r w:rsidRPr="004C73ED">
        <w:rPr>
          <w:rFonts w:ascii="Arial" w:hAnsi="Arial" w:cs="Arial"/>
        </w:rPr>
        <w:t>identify their specific developmental needs and what support they will need to achieve good outcomes</w:t>
      </w:r>
      <w:r w:rsidR="00374A3B" w:rsidRPr="004C73ED">
        <w:rPr>
          <w:rFonts w:ascii="Arial" w:hAnsi="Arial" w:cs="Arial"/>
        </w:rPr>
        <w:t xml:space="preserve"> now and </w:t>
      </w:r>
      <w:r w:rsidR="00BE48E3" w:rsidRPr="004C73ED">
        <w:rPr>
          <w:rFonts w:ascii="Arial" w:hAnsi="Arial" w:cs="Arial"/>
        </w:rPr>
        <w:t>support needed for a successful transition to adulthood</w:t>
      </w:r>
      <w:r w:rsidR="00AB64F6" w:rsidRPr="004C73ED">
        <w:rPr>
          <w:rFonts w:ascii="Arial" w:hAnsi="Arial" w:cs="Arial"/>
        </w:rPr>
        <w:t>;</w:t>
      </w:r>
    </w:p>
    <w:p w14:paraId="4BFF3465" w14:textId="77777777" w:rsidR="00040D82" w:rsidRPr="004C73ED" w:rsidRDefault="00040D82" w:rsidP="00040D82">
      <w:pPr>
        <w:numPr>
          <w:ilvl w:val="0"/>
          <w:numId w:val="11"/>
        </w:numPr>
        <w:spacing w:line="276" w:lineRule="auto"/>
        <w:rPr>
          <w:rFonts w:ascii="Arial" w:hAnsi="Arial" w:cs="Arial"/>
        </w:rPr>
      </w:pPr>
      <w:r w:rsidRPr="004C73ED">
        <w:rPr>
          <w:rFonts w:ascii="Arial" w:hAnsi="Arial" w:cs="Arial"/>
        </w:rPr>
        <w:t>make a recommendation on the most appropriate services and interventions to meet their needs.</w:t>
      </w:r>
    </w:p>
    <w:p w14:paraId="1889EC99" w14:textId="77777777" w:rsidR="00040D82" w:rsidRPr="004C73ED" w:rsidRDefault="00040D82" w:rsidP="00486DBC">
      <w:pPr>
        <w:spacing w:line="276" w:lineRule="auto"/>
        <w:rPr>
          <w:rFonts w:ascii="Arial" w:hAnsi="Arial" w:cs="Arial"/>
        </w:rPr>
      </w:pPr>
    </w:p>
    <w:p w14:paraId="7E465E41" w14:textId="77777777" w:rsidR="00F17F0E" w:rsidRPr="004C73ED" w:rsidRDefault="00B90263" w:rsidP="00486DBC">
      <w:pPr>
        <w:spacing w:line="276" w:lineRule="auto"/>
        <w:rPr>
          <w:rFonts w:ascii="Arial" w:hAnsi="Arial" w:cs="Arial"/>
        </w:rPr>
      </w:pPr>
      <w:r w:rsidRPr="004C73ED">
        <w:rPr>
          <w:rFonts w:ascii="Arial" w:hAnsi="Arial" w:cs="Arial"/>
        </w:rPr>
        <w:t xml:space="preserve">Cases will be allocated to </w:t>
      </w:r>
      <w:r w:rsidR="0041380C" w:rsidRPr="004C73ED">
        <w:rPr>
          <w:rFonts w:ascii="Arial" w:hAnsi="Arial" w:cs="Arial"/>
        </w:rPr>
        <w:t xml:space="preserve">a </w:t>
      </w:r>
      <w:r w:rsidR="00BE48E3" w:rsidRPr="004C73ED">
        <w:rPr>
          <w:rFonts w:ascii="Arial" w:hAnsi="Arial" w:cs="Arial"/>
        </w:rPr>
        <w:t xml:space="preserve">CSSW </w:t>
      </w:r>
      <w:r w:rsidR="0041380C" w:rsidRPr="004C73ED">
        <w:rPr>
          <w:rFonts w:ascii="Arial" w:hAnsi="Arial" w:cs="Arial"/>
        </w:rPr>
        <w:t xml:space="preserve">social worker </w:t>
      </w:r>
      <w:r w:rsidR="00040D82" w:rsidRPr="004C73ED">
        <w:rPr>
          <w:rFonts w:ascii="Arial" w:hAnsi="Arial" w:cs="Arial"/>
        </w:rPr>
        <w:t xml:space="preserve">and the </w:t>
      </w:r>
      <w:r w:rsidR="00F51A42" w:rsidRPr="004C73ED">
        <w:rPr>
          <w:rFonts w:ascii="Arial" w:hAnsi="Arial" w:cs="Arial"/>
        </w:rPr>
        <w:t>a</w:t>
      </w:r>
      <w:r w:rsidR="00040D82" w:rsidRPr="004C73ED">
        <w:rPr>
          <w:rFonts w:ascii="Arial" w:hAnsi="Arial" w:cs="Arial"/>
        </w:rPr>
        <w:t>ssessment</w:t>
      </w:r>
      <w:r w:rsidR="00CD418D" w:rsidRPr="004C73ED">
        <w:rPr>
          <w:rFonts w:ascii="Arial" w:hAnsi="Arial" w:cs="Arial"/>
        </w:rPr>
        <w:t xml:space="preserve"> will </w:t>
      </w:r>
      <w:r w:rsidR="00F51A42" w:rsidRPr="004C73ED">
        <w:rPr>
          <w:rFonts w:ascii="Arial" w:hAnsi="Arial" w:cs="Arial"/>
        </w:rPr>
        <w:t>completed</w:t>
      </w:r>
      <w:r w:rsidR="00CD418D" w:rsidRPr="004C73ED">
        <w:rPr>
          <w:rFonts w:ascii="Arial" w:hAnsi="Arial" w:cs="Arial"/>
        </w:rPr>
        <w:t xml:space="preserve"> within 35 days.</w:t>
      </w:r>
    </w:p>
    <w:p w14:paraId="6C9AD80D" w14:textId="77777777" w:rsidR="00532C70" w:rsidRPr="004C73ED" w:rsidRDefault="00532C70" w:rsidP="00486DBC">
      <w:pPr>
        <w:spacing w:line="276" w:lineRule="auto"/>
        <w:rPr>
          <w:rFonts w:ascii="Arial" w:hAnsi="Arial" w:cs="Arial"/>
        </w:rPr>
      </w:pPr>
    </w:p>
    <w:p w14:paraId="0B5F4F0E" w14:textId="77777777" w:rsidR="00516856" w:rsidRPr="004C73ED" w:rsidRDefault="008E2E1F" w:rsidP="00486DBC">
      <w:pPr>
        <w:spacing w:line="276" w:lineRule="auto"/>
        <w:rPr>
          <w:rFonts w:ascii="Arial" w:hAnsi="Arial" w:cs="Arial"/>
        </w:rPr>
      </w:pPr>
      <w:r w:rsidRPr="004C73ED">
        <w:rPr>
          <w:rFonts w:ascii="Arial" w:hAnsi="Arial" w:cs="Arial"/>
        </w:rPr>
        <w:t>S</w:t>
      </w:r>
      <w:r w:rsidR="00DD2E77" w:rsidRPr="004C73ED">
        <w:rPr>
          <w:rFonts w:ascii="Arial" w:hAnsi="Arial" w:cs="Arial"/>
        </w:rPr>
        <w:t>ocial workers should consider the factors listed in appendix 1 when deciding whether the young person is a child in need. This decision will be based on the professional judgement of the assessing social worker taking into account each young person’s unique circumstances</w:t>
      </w:r>
      <w:r w:rsidRPr="004C73ED">
        <w:rPr>
          <w:rFonts w:ascii="Arial" w:hAnsi="Arial" w:cs="Arial"/>
        </w:rPr>
        <w:t>.</w:t>
      </w:r>
    </w:p>
    <w:p w14:paraId="626887F4" w14:textId="77777777" w:rsidR="003A0BE4" w:rsidRPr="004C73ED" w:rsidRDefault="003A0BE4" w:rsidP="00486DBC">
      <w:pPr>
        <w:spacing w:line="276" w:lineRule="auto"/>
        <w:rPr>
          <w:rFonts w:ascii="Arial" w:hAnsi="Arial" w:cs="Arial"/>
        </w:rPr>
      </w:pPr>
    </w:p>
    <w:p w14:paraId="5F347A80" w14:textId="77777777" w:rsidR="00374A3B" w:rsidRPr="004C73ED" w:rsidRDefault="00374A3B" w:rsidP="00486DBC">
      <w:pPr>
        <w:spacing w:line="276" w:lineRule="auto"/>
        <w:rPr>
          <w:rFonts w:ascii="Arial" w:hAnsi="Arial" w:cs="Arial"/>
        </w:rPr>
      </w:pPr>
      <w:r w:rsidRPr="004C73ED">
        <w:rPr>
          <w:rFonts w:ascii="Arial" w:hAnsi="Arial" w:cs="Arial"/>
        </w:rPr>
        <w:t xml:space="preserve">The assessment will be multi-agency, and include contributions from all agencies  working with the young person and their family. Social workers will also seek advice from colleagues in </w:t>
      </w:r>
      <w:r w:rsidR="0090199A" w:rsidRPr="004C73ED">
        <w:rPr>
          <w:rFonts w:ascii="Arial" w:hAnsi="Arial" w:cs="Arial"/>
        </w:rPr>
        <w:t>Homeless Services</w:t>
      </w:r>
      <w:r w:rsidRPr="004C73ED">
        <w:rPr>
          <w:rFonts w:ascii="Arial" w:hAnsi="Arial" w:cs="Arial"/>
        </w:rPr>
        <w:t xml:space="preserve"> with regard to the issue of homelessness</w:t>
      </w:r>
      <w:r w:rsidR="007F66DF">
        <w:rPr>
          <w:rFonts w:ascii="Arial" w:hAnsi="Arial" w:cs="Arial"/>
        </w:rPr>
        <w:t xml:space="preserve"> when appropriate, </w:t>
      </w:r>
      <w:r w:rsidR="003A0BE4" w:rsidRPr="004C73ED">
        <w:rPr>
          <w:rFonts w:ascii="Arial" w:hAnsi="Arial" w:cs="Arial"/>
        </w:rPr>
        <w:t>for example where there may not be a duty owed under the Children Act.</w:t>
      </w:r>
    </w:p>
    <w:p w14:paraId="7B4C58B0" w14:textId="77777777" w:rsidR="00374A3B" w:rsidRPr="004C73ED" w:rsidRDefault="00374A3B">
      <w:pPr>
        <w:rPr>
          <w:rFonts w:ascii="Arial" w:hAnsi="Arial" w:cs="Arial"/>
          <w:b/>
        </w:rPr>
      </w:pPr>
    </w:p>
    <w:p w14:paraId="3AF35020" w14:textId="77777777" w:rsidR="00D17193" w:rsidRPr="004C73ED" w:rsidRDefault="008E2E1F" w:rsidP="006A5C53">
      <w:pPr>
        <w:spacing w:line="276" w:lineRule="auto"/>
        <w:rPr>
          <w:rFonts w:ascii="Arial" w:hAnsi="Arial" w:cs="Arial"/>
        </w:rPr>
      </w:pPr>
      <w:r w:rsidRPr="004C73ED">
        <w:rPr>
          <w:rFonts w:ascii="Arial" w:hAnsi="Arial" w:cs="Arial"/>
        </w:rPr>
        <w:t xml:space="preserve">As part of the assessment process, social workers </w:t>
      </w:r>
      <w:r w:rsidR="006A5C53" w:rsidRPr="004C73ED">
        <w:rPr>
          <w:rFonts w:ascii="Arial" w:hAnsi="Arial" w:cs="Arial"/>
        </w:rPr>
        <w:t xml:space="preserve">should </w:t>
      </w:r>
      <w:r w:rsidRPr="004C73ED">
        <w:rPr>
          <w:rFonts w:ascii="Arial" w:hAnsi="Arial" w:cs="Arial"/>
        </w:rPr>
        <w:t>visit th</w:t>
      </w:r>
      <w:r w:rsidR="006A5C53" w:rsidRPr="004C73ED">
        <w:rPr>
          <w:rFonts w:ascii="Arial" w:hAnsi="Arial" w:cs="Arial"/>
        </w:rPr>
        <w:t xml:space="preserve">e family home </w:t>
      </w:r>
      <w:r w:rsidRPr="004C73ED">
        <w:rPr>
          <w:rFonts w:ascii="Arial" w:hAnsi="Arial" w:cs="Arial"/>
        </w:rPr>
        <w:t>and interview</w:t>
      </w:r>
      <w:r w:rsidR="006A5C53" w:rsidRPr="004C73ED">
        <w:rPr>
          <w:rFonts w:ascii="Arial" w:hAnsi="Arial" w:cs="Arial"/>
        </w:rPr>
        <w:t xml:space="preserve"> family members to assess the quality of family relationships and whether it is safe for the young person to remain living there. Social workers should also look at </w:t>
      </w:r>
      <w:r w:rsidRPr="004C73ED">
        <w:rPr>
          <w:rFonts w:ascii="Arial" w:hAnsi="Arial" w:cs="Arial"/>
        </w:rPr>
        <w:t xml:space="preserve">potential </w:t>
      </w:r>
      <w:r w:rsidR="006A5C53" w:rsidRPr="004C73ED">
        <w:rPr>
          <w:rFonts w:ascii="Arial" w:hAnsi="Arial" w:cs="Arial"/>
        </w:rPr>
        <w:t xml:space="preserve">alternative accommodation within the family and friends network. </w:t>
      </w:r>
    </w:p>
    <w:p w14:paraId="23559C97" w14:textId="77777777" w:rsidR="00374A3B" w:rsidRPr="004C73ED" w:rsidRDefault="00374A3B" w:rsidP="00374A3B">
      <w:pPr>
        <w:spacing w:line="276" w:lineRule="auto"/>
        <w:rPr>
          <w:rFonts w:ascii="Arial" w:hAnsi="Arial" w:cs="Arial"/>
        </w:rPr>
      </w:pPr>
      <w:r w:rsidRPr="004C73ED">
        <w:rPr>
          <w:rFonts w:ascii="Arial" w:hAnsi="Arial" w:cs="Arial"/>
        </w:rPr>
        <w:t xml:space="preserve">If the young person is already living away from the family home, social workers should visit the accommodation to establish if it is safe, suitable and meets the young person’s needs and whether it is sustainable. </w:t>
      </w:r>
    </w:p>
    <w:p w14:paraId="266512D7" w14:textId="77777777" w:rsidR="00374A3B" w:rsidRPr="004C73ED" w:rsidRDefault="00374A3B" w:rsidP="006A5C53">
      <w:pPr>
        <w:spacing w:line="276" w:lineRule="auto"/>
        <w:rPr>
          <w:rFonts w:ascii="Arial" w:hAnsi="Arial" w:cs="Arial"/>
        </w:rPr>
      </w:pPr>
    </w:p>
    <w:p w14:paraId="0E908E9C" w14:textId="77777777" w:rsidR="006A5C53" w:rsidRPr="004C73ED" w:rsidRDefault="00374A3B" w:rsidP="006A5C53">
      <w:pPr>
        <w:spacing w:line="276" w:lineRule="auto"/>
        <w:rPr>
          <w:rFonts w:ascii="Arial" w:hAnsi="Arial" w:cs="Arial"/>
        </w:rPr>
      </w:pPr>
      <w:r w:rsidRPr="004C73ED">
        <w:rPr>
          <w:rFonts w:ascii="Arial" w:hAnsi="Arial" w:cs="Arial"/>
        </w:rPr>
        <w:t>The views of young people and p</w:t>
      </w:r>
      <w:r w:rsidR="008E2E1F" w:rsidRPr="004C73ED">
        <w:rPr>
          <w:rFonts w:ascii="Arial" w:hAnsi="Arial" w:cs="Arial"/>
        </w:rPr>
        <w:t>arent’s/</w:t>
      </w:r>
      <w:r w:rsidR="006A5C53" w:rsidRPr="004C73ED">
        <w:rPr>
          <w:rFonts w:ascii="Arial" w:hAnsi="Arial" w:cs="Arial"/>
        </w:rPr>
        <w:t xml:space="preserve">carer’s </w:t>
      </w:r>
      <w:r w:rsidR="008E2E1F" w:rsidRPr="004C73ED">
        <w:rPr>
          <w:rFonts w:ascii="Arial" w:hAnsi="Arial" w:cs="Arial"/>
        </w:rPr>
        <w:t xml:space="preserve">on the young person </w:t>
      </w:r>
      <w:r w:rsidR="006A5C53" w:rsidRPr="004C73ED">
        <w:rPr>
          <w:rFonts w:ascii="Arial" w:hAnsi="Arial" w:cs="Arial"/>
        </w:rPr>
        <w:t>being accommodated</w:t>
      </w:r>
      <w:r w:rsidR="008E2E1F" w:rsidRPr="004C73ED">
        <w:rPr>
          <w:rFonts w:ascii="Arial" w:hAnsi="Arial" w:cs="Arial"/>
        </w:rPr>
        <w:t xml:space="preserve"> should be taken</w:t>
      </w:r>
      <w:r w:rsidR="006A5C53" w:rsidRPr="004C73ED">
        <w:rPr>
          <w:rFonts w:ascii="Arial" w:hAnsi="Arial" w:cs="Arial"/>
        </w:rPr>
        <w:t xml:space="preserve"> into account when </w:t>
      </w:r>
      <w:r w:rsidR="008E2E1F" w:rsidRPr="004C73ED">
        <w:rPr>
          <w:rFonts w:ascii="Arial" w:hAnsi="Arial" w:cs="Arial"/>
        </w:rPr>
        <w:t>recommending services and interventions to be provided under the Children Act</w:t>
      </w:r>
      <w:r w:rsidR="006A5C53" w:rsidRPr="004C73ED">
        <w:rPr>
          <w:rFonts w:ascii="Arial" w:hAnsi="Arial" w:cs="Arial"/>
        </w:rPr>
        <w:t xml:space="preserve">. </w:t>
      </w:r>
    </w:p>
    <w:p w14:paraId="5ABBBB9B" w14:textId="77777777" w:rsidR="007477C2" w:rsidRPr="004C73ED" w:rsidRDefault="007477C2" w:rsidP="007477C2">
      <w:pPr>
        <w:rPr>
          <w:rFonts w:ascii="Arial" w:hAnsi="Arial" w:cs="Arial"/>
          <w:b/>
        </w:rPr>
      </w:pPr>
    </w:p>
    <w:p w14:paraId="6F190757" w14:textId="77777777" w:rsidR="007477C2" w:rsidRPr="004C73ED" w:rsidRDefault="00E37354" w:rsidP="007477C2">
      <w:pPr>
        <w:spacing w:line="276" w:lineRule="auto"/>
        <w:rPr>
          <w:rFonts w:ascii="Arial" w:hAnsi="Arial" w:cs="Arial"/>
        </w:rPr>
      </w:pPr>
      <w:r w:rsidRPr="004C73ED">
        <w:rPr>
          <w:rFonts w:ascii="Arial" w:hAnsi="Arial" w:cs="Arial"/>
        </w:rPr>
        <w:t xml:space="preserve">If a </w:t>
      </w:r>
      <w:r w:rsidR="007477C2" w:rsidRPr="004C73ED">
        <w:rPr>
          <w:rFonts w:ascii="Arial" w:hAnsi="Arial" w:cs="Arial"/>
        </w:rPr>
        <w:t>young person</w:t>
      </w:r>
      <w:r w:rsidRPr="004C73ED">
        <w:rPr>
          <w:rFonts w:ascii="Arial" w:hAnsi="Arial" w:cs="Arial"/>
        </w:rPr>
        <w:t xml:space="preserve"> who</w:t>
      </w:r>
      <w:r w:rsidR="007477C2" w:rsidRPr="004C73ED">
        <w:rPr>
          <w:rFonts w:ascii="Arial" w:hAnsi="Arial" w:cs="Arial"/>
        </w:rPr>
        <w:t xml:space="preserve"> is</w:t>
      </w:r>
      <w:r w:rsidRPr="004C73ED">
        <w:rPr>
          <w:rFonts w:ascii="Arial" w:hAnsi="Arial" w:cs="Arial"/>
        </w:rPr>
        <w:t xml:space="preserve"> </w:t>
      </w:r>
      <w:r w:rsidRPr="004C73ED">
        <w:rPr>
          <w:rFonts w:ascii="Arial" w:hAnsi="Arial" w:cs="Arial"/>
          <w:b/>
        </w:rPr>
        <w:t>already</w:t>
      </w:r>
      <w:r w:rsidR="007477C2" w:rsidRPr="004C73ED">
        <w:rPr>
          <w:rFonts w:ascii="Arial" w:hAnsi="Arial" w:cs="Arial"/>
          <w:b/>
        </w:rPr>
        <w:t xml:space="preserve"> </w:t>
      </w:r>
      <w:r w:rsidRPr="004C73ED">
        <w:rPr>
          <w:rFonts w:ascii="Arial" w:hAnsi="Arial" w:cs="Arial"/>
          <w:b/>
        </w:rPr>
        <w:t>known to CSSW</w:t>
      </w:r>
      <w:r w:rsidRPr="004C73ED">
        <w:rPr>
          <w:rFonts w:ascii="Arial" w:hAnsi="Arial" w:cs="Arial"/>
        </w:rPr>
        <w:t xml:space="preserve"> presents as homeless or</w:t>
      </w:r>
      <w:r w:rsidR="007477C2" w:rsidRPr="004C73ED">
        <w:rPr>
          <w:rFonts w:ascii="Arial" w:hAnsi="Arial" w:cs="Arial"/>
        </w:rPr>
        <w:t xml:space="preserve"> at risk of homelessness, the</w:t>
      </w:r>
      <w:r w:rsidRPr="004C73ED">
        <w:rPr>
          <w:rFonts w:ascii="Arial" w:hAnsi="Arial" w:cs="Arial"/>
        </w:rPr>
        <w:t>ir</w:t>
      </w:r>
      <w:r w:rsidR="007477C2" w:rsidRPr="004C73ED">
        <w:rPr>
          <w:rFonts w:ascii="Arial" w:hAnsi="Arial" w:cs="Arial"/>
        </w:rPr>
        <w:t xml:space="preserve"> allocated social worker will carry out a repeat child and family assessment and refer the case to the Care Pathways Panel. </w:t>
      </w:r>
    </w:p>
    <w:p w14:paraId="2E3B933C" w14:textId="77777777" w:rsidR="00984B4A" w:rsidRPr="00BB71E4" w:rsidRDefault="00984B4A" w:rsidP="008411F0">
      <w:pPr>
        <w:spacing w:line="276" w:lineRule="auto"/>
        <w:rPr>
          <w:rFonts w:ascii="Arial" w:hAnsi="Arial" w:cs="Arial"/>
          <w:color w:val="FF0000"/>
          <w:sz w:val="28"/>
        </w:rPr>
      </w:pPr>
    </w:p>
    <w:p w14:paraId="3E8C3DBD" w14:textId="77777777" w:rsidR="008A1998" w:rsidRPr="004C73ED" w:rsidRDefault="00BB71E4" w:rsidP="008411F0">
      <w:pPr>
        <w:spacing w:line="276" w:lineRule="auto"/>
        <w:rPr>
          <w:rFonts w:ascii="Arial" w:hAnsi="Arial" w:cs="Arial"/>
          <w:sz w:val="28"/>
        </w:rPr>
      </w:pPr>
      <w:r w:rsidRPr="004C73ED">
        <w:rPr>
          <w:rFonts w:ascii="Arial" w:hAnsi="Arial" w:cs="Arial"/>
          <w:sz w:val="28"/>
        </w:rPr>
        <w:t>9</w:t>
      </w:r>
      <w:r w:rsidRPr="004C73ED">
        <w:rPr>
          <w:rFonts w:ascii="Arial" w:hAnsi="Arial" w:cs="Arial"/>
          <w:sz w:val="28"/>
        </w:rPr>
        <w:tab/>
      </w:r>
      <w:r w:rsidR="008A1998" w:rsidRPr="004C73ED">
        <w:rPr>
          <w:rFonts w:ascii="Arial" w:hAnsi="Arial" w:cs="Arial"/>
          <w:sz w:val="28"/>
        </w:rPr>
        <w:t>Care Pathways Panel</w:t>
      </w:r>
    </w:p>
    <w:p w14:paraId="25294671" w14:textId="77777777" w:rsidR="008411F0" w:rsidRPr="004C73ED" w:rsidRDefault="008411F0" w:rsidP="008411F0">
      <w:pPr>
        <w:rPr>
          <w:rFonts w:ascii="Arial" w:hAnsi="Arial" w:cs="Arial"/>
        </w:rPr>
      </w:pPr>
    </w:p>
    <w:p w14:paraId="3B801B2B" w14:textId="77777777" w:rsidR="00644D51" w:rsidRPr="004C73ED" w:rsidRDefault="00644D51" w:rsidP="00644D51">
      <w:pPr>
        <w:spacing w:line="276" w:lineRule="auto"/>
        <w:rPr>
          <w:rFonts w:ascii="Arial" w:hAnsi="Arial" w:cs="Arial"/>
        </w:rPr>
      </w:pPr>
      <w:r w:rsidRPr="004C73ED">
        <w:rPr>
          <w:rFonts w:ascii="Arial" w:hAnsi="Arial" w:cs="Arial"/>
        </w:rPr>
        <w:t xml:space="preserve">All assessments will be reviewed at the monthly Care Pathways Panel, attended by: </w:t>
      </w:r>
    </w:p>
    <w:p w14:paraId="3C9F0A5A" w14:textId="77777777" w:rsidR="00644D51" w:rsidRPr="004C73ED" w:rsidRDefault="00644D51" w:rsidP="00644D51">
      <w:pPr>
        <w:spacing w:line="276" w:lineRule="auto"/>
        <w:rPr>
          <w:rFonts w:ascii="Arial" w:hAnsi="Arial" w:cs="Arial"/>
        </w:rPr>
      </w:pPr>
    </w:p>
    <w:p w14:paraId="3C5CEE58" w14:textId="77777777" w:rsidR="00644D51" w:rsidRPr="004C73ED" w:rsidRDefault="00644D51" w:rsidP="00644D51">
      <w:pPr>
        <w:pStyle w:val="ListParagraph"/>
        <w:numPr>
          <w:ilvl w:val="0"/>
          <w:numId w:val="17"/>
        </w:numPr>
        <w:spacing w:line="276" w:lineRule="auto"/>
        <w:rPr>
          <w:rFonts w:ascii="Arial" w:hAnsi="Arial" w:cs="Arial"/>
        </w:rPr>
      </w:pPr>
      <w:r w:rsidRPr="004C73ED">
        <w:rPr>
          <w:rFonts w:ascii="Arial" w:hAnsi="Arial" w:cs="Arial"/>
        </w:rPr>
        <w:t>the Director of CSSW (Chair)</w:t>
      </w:r>
    </w:p>
    <w:p w14:paraId="54308307" w14:textId="77777777" w:rsidR="00644D51" w:rsidRPr="004C73ED" w:rsidRDefault="00644D51" w:rsidP="00644D51">
      <w:pPr>
        <w:pStyle w:val="ListParagraph"/>
        <w:numPr>
          <w:ilvl w:val="0"/>
          <w:numId w:val="17"/>
        </w:numPr>
        <w:spacing w:line="276" w:lineRule="auto"/>
        <w:rPr>
          <w:rFonts w:ascii="Arial" w:hAnsi="Arial" w:cs="Arial"/>
        </w:rPr>
      </w:pPr>
      <w:r w:rsidRPr="004C73ED">
        <w:rPr>
          <w:rFonts w:ascii="Arial" w:hAnsi="Arial" w:cs="Arial"/>
        </w:rPr>
        <w:t>CSSW Head of Service (Vice chair)</w:t>
      </w:r>
    </w:p>
    <w:p w14:paraId="641F944F" w14:textId="77777777" w:rsidR="00644D51" w:rsidRPr="004C73ED" w:rsidRDefault="00644D51" w:rsidP="00644D51">
      <w:pPr>
        <w:pStyle w:val="ListParagraph"/>
        <w:numPr>
          <w:ilvl w:val="0"/>
          <w:numId w:val="17"/>
        </w:numPr>
        <w:spacing w:line="276" w:lineRule="auto"/>
        <w:rPr>
          <w:rFonts w:ascii="Arial" w:hAnsi="Arial" w:cs="Arial"/>
        </w:rPr>
      </w:pPr>
      <w:r w:rsidRPr="004C73ED">
        <w:rPr>
          <w:rFonts w:ascii="Arial" w:hAnsi="Arial" w:cs="Arial"/>
        </w:rPr>
        <w:t xml:space="preserve">Independent Reviewing Officer (IRO) service manager </w:t>
      </w:r>
    </w:p>
    <w:p w14:paraId="2A8982B4" w14:textId="77777777" w:rsidR="00644D51" w:rsidRPr="004C73ED" w:rsidRDefault="00644D51" w:rsidP="00644D51">
      <w:pPr>
        <w:pStyle w:val="ListParagraph"/>
        <w:numPr>
          <w:ilvl w:val="0"/>
          <w:numId w:val="17"/>
        </w:numPr>
        <w:spacing w:line="276" w:lineRule="auto"/>
        <w:rPr>
          <w:rFonts w:ascii="Arial" w:hAnsi="Arial" w:cs="Arial"/>
        </w:rPr>
      </w:pPr>
      <w:r w:rsidRPr="004C73ED">
        <w:rPr>
          <w:rFonts w:ascii="Arial" w:hAnsi="Arial" w:cs="Arial"/>
        </w:rPr>
        <w:t>Representative from CAMHS</w:t>
      </w:r>
    </w:p>
    <w:p w14:paraId="7867EB5C" w14:textId="77777777" w:rsidR="00644D51" w:rsidRPr="004C73ED" w:rsidRDefault="00644D51" w:rsidP="00644D51">
      <w:pPr>
        <w:pStyle w:val="ListParagraph"/>
        <w:numPr>
          <w:ilvl w:val="0"/>
          <w:numId w:val="17"/>
        </w:numPr>
        <w:spacing w:line="276" w:lineRule="auto"/>
        <w:rPr>
          <w:rFonts w:ascii="Arial" w:hAnsi="Arial" w:cs="Arial"/>
        </w:rPr>
      </w:pPr>
      <w:r w:rsidRPr="004C73ED">
        <w:rPr>
          <w:rFonts w:ascii="Arial" w:hAnsi="Arial" w:cs="Arial"/>
        </w:rPr>
        <w:t>Representative from Education</w:t>
      </w:r>
    </w:p>
    <w:p w14:paraId="45BD1C90" w14:textId="77777777" w:rsidR="00644D51" w:rsidRPr="004C73ED" w:rsidRDefault="00644D51" w:rsidP="00644D51">
      <w:pPr>
        <w:pStyle w:val="ListParagraph"/>
        <w:numPr>
          <w:ilvl w:val="0"/>
          <w:numId w:val="17"/>
        </w:numPr>
        <w:spacing w:line="276" w:lineRule="auto"/>
        <w:rPr>
          <w:rFonts w:ascii="Arial" w:hAnsi="Arial" w:cs="Arial"/>
        </w:rPr>
      </w:pPr>
      <w:r w:rsidRPr="004C73ED">
        <w:rPr>
          <w:rFonts w:ascii="Arial" w:hAnsi="Arial" w:cs="Arial"/>
        </w:rPr>
        <w:t>Resources representative.</w:t>
      </w:r>
    </w:p>
    <w:p w14:paraId="02FD88C6" w14:textId="77777777" w:rsidR="00E64506" w:rsidRPr="004C73ED" w:rsidRDefault="00E64506" w:rsidP="00E64506">
      <w:pPr>
        <w:spacing w:line="276" w:lineRule="auto"/>
        <w:rPr>
          <w:rFonts w:ascii="Arial" w:hAnsi="Arial" w:cs="Arial"/>
        </w:rPr>
      </w:pPr>
    </w:p>
    <w:p w14:paraId="5374B9D8" w14:textId="77777777" w:rsidR="000E2223" w:rsidRPr="004C73ED" w:rsidRDefault="00644D51" w:rsidP="00644D51">
      <w:pPr>
        <w:spacing w:line="276" w:lineRule="auto"/>
        <w:rPr>
          <w:rFonts w:ascii="Arial" w:hAnsi="Arial" w:cs="Arial"/>
        </w:rPr>
      </w:pPr>
      <w:r w:rsidRPr="004C73ED">
        <w:rPr>
          <w:rFonts w:ascii="Arial" w:hAnsi="Arial" w:cs="Arial"/>
        </w:rPr>
        <w:t xml:space="preserve">The assessing social worker will present their assessment to the Panel </w:t>
      </w:r>
      <w:r w:rsidR="000E2223" w:rsidRPr="004C73ED">
        <w:rPr>
          <w:rFonts w:ascii="Arial" w:hAnsi="Arial" w:cs="Arial"/>
        </w:rPr>
        <w:t xml:space="preserve">for </w:t>
      </w:r>
      <w:r w:rsidRPr="004C73ED">
        <w:rPr>
          <w:rFonts w:ascii="Arial" w:hAnsi="Arial" w:cs="Arial"/>
        </w:rPr>
        <w:t xml:space="preserve">a decision </w:t>
      </w:r>
      <w:r w:rsidR="000E2223" w:rsidRPr="004C73ED">
        <w:rPr>
          <w:rFonts w:ascii="Arial" w:hAnsi="Arial" w:cs="Arial"/>
        </w:rPr>
        <w:t>to</w:t>
      </w:r>
      <w:r w:rsidRPr="004C73ED">
        <w:rPr>
          <w:rFonts w:ascii="Arial" w:hAnsi="Arial" w:cs="Arial"/>
        </w:rPr>
        <w:t xml:space="preserve"> be made about </w:t>
      </w:r>
      <w:r w:rsidR="000E2223" w:rsidRPr="004C73ED">
        <w:rPr>
          <w:rFonts w:ascii="Arial" w:hAnsi="Arial" w:cs="Arial"/>
        </w:rPr>
        <w:t xml:space="preserve">their status which may </w:t>
      </w:r>
      <w:r w:rsidR="00CA2583" w:rsidRPr="004C73ED">
        <w:rPr>
          <w:rFonts w:ascii="Arial" w:hAnsi="Arial" w:cs="Arial"/>
        </w:rPr>
        <w:t>includ</w:t>
      </w:r>
      <w:r w:rsidR="000E2223" w:rsidRPr="004C73ED">
        <w:rPr>
          <w:rFonts w:ascii="Arial" w:hAnsi="Arial" w:cs="Arial"/>
        </w:rPr>
        <w:t>e:</w:t>
      </w:r>
    </w:p>
    <w:p w14:paraId="400A69DD" w14:textId="77777777" w:rsidR="000E2223" w:rsidRPr="004C73ED" w:rsidRDefault="000E2223" w:rsidP="00644D51">
      <w:pPr>
        <w:spacing w:line="276" w:lineRule="auto"/>
        <w:rPr>
          <w:rFonts w:ascii="Arial" w:hAnsi="Arial" w:cs="Arial"/>
        </w:rPr>
      </w:pPr>
    </w:p>
    <w:p w14:paraId="6A8C1E52" w14:textId="77777777" w:rsidR="00CA2583" w:rsidRPr="004C73ED" w:rsidRDefault="00CA2583" w:rsidP="000E2223">
      <w:pPr>
        <w:pStyle w:val="ListParagraph"/>
        <w:numPr>
          <w:ilvl w:val="0"/>
          <w:numId w:val="19"/>
        </w:numPr>
        <w:spacing w:line="276" w:lineRule="auto"/>
        <w:rPr>
          <w:rFonts w:ascii="Arial" w:hAnsi="Arial" w:cs="Arial"/>
        </w:rPr>
      </w:pPr>
      <w:r w:rsidRPr="004C73ED">
        <w:rPr>
          <w:rFonts w:ascii="Arial" w:hAnsi="Arial" w:cs="Arial"/>
        </w:rPr>
        <w:t xml:space="preserve"> The young person is able to return home or to suitable alternative accommodation and homelessness has been prevented</w:t>
      </w:r>
      <w:r w:rsidR="00202C9E" w:rsidRPr="004C73ED">
        <w:rPr>
          <w:rFonts w:ascii="Arial" w:hAnsi="Arial" w:cs="Arial"/>
        </w:rPr>
        <w:t>;</w:t>
      </w:r>
    </w:p>
    <w:p w14:paraId="1C74243B" w14:textId="77777777" w:rsidR="00202C9E" w:rsidRPr="004C73ED" w:rsidRDefault="00202C9E" w:rsidP="00202C9E">
      <w:pPr>
        <w:pStyle w:val="ListParagraph"/>
        <w:spacing w:line="276" w:lineRule="auto"/>
        <w:rPr>
          <w:rFonts w:ascii="Arial" w:hAnsi="Arial" w:cs="Arial"/>
        </w:rPr>
      </w:pPr>
    </w:p>
    <w:p w14:paraId="2E9EA940" w14:textId="77777777" w:rsidR="000E2223" w:rsidRPr="004C73ED" w:rsidRDefault="000E2223" w:rsidP="000E2223">
      <w:pPr>
        <w:pStyle w:val="ListParagraph"/>
        <w:numPr>
          <w:ilvl w:val="0"/>
          <w:numId w:val="19"/>
        </w:numPr>
        <w:spacing w:line="276" w:lineRule="auto"/>
        <w:rPr>
          <w:rFonts w:ascii="Arial" w:hAnsi="Arial" w:cs="Arial"/>
        </w:rPr>
      </w:pPr>
      <w:r w:rsidRPr="004C73ED">
        <w:rPr>
          <w:rFonts w:ascii="Arial" w:hAnsi="Arial" w:cs="Arial"/>
        </w:rPr>
        <w:t>T</w:t>
      </w:r>
      <w:r w:rsidR="00644D51" w:rsidRPr="004C73ED">
        <w:rPr>
          <w:rFonts w:ascii="Arial" w:hAnsi="Arial" w:cs="Arial"/>
        </w:rPr>
        <w:t xml:space="preserve">he young person is a child in need who should be accommodated under section 20 </w:t>
      </w:r>
      <w:r w:rsidR="00BE473D" w:rsidRPr="004C73ED">
        <w:rPr>
          <w:rFonts w:ascii="Arial" w:hAnsi="Arial" w:cs="Arial"/>
        </w:rPr>
        <w:t>(or continue to be accommodated where emergency accommodation has been provided)</w:t>
      </w:r>
      <w:r w:rsidRPr="004C73ED">
        <w:rPr>
          <w:rFonts w:ascii="Arial" w:hAnsi="Arial" w:cs="Arial"/>
        </w:rPr>
        <w:t>;</w:t>
      </w:r>
    </w:p>
    <w:p w14:paraId="17CFD079" w14:textId="77777777" w:rsidR="000E2223" w:rsidRPr="004C73ED" w:rsidRDefault="000E2223" w:rsidP="00644D51">
      <w:pPr>
        <w:spacing w:line="276" w:lineRule="auto"/>
        <w:rPr>
          <w:rFonts w:ascii="Arial" w:hAnsi="Arial" w:cs="Arial"/>
        </w:rPr>
      </w:pPr>
    </w:p>
    <w:p w14:paraId="1A7D6BBB" w14:textId="77777777" w:rsidR="00644D51" w:rsidRPr="004C73ED" w:rsidRDefault="000E2223" w:rsidP="000E2223">
      <w:pPr>
        <w:pStyle w:val="ListParagraph"/>
        <w:numPr>
          <w:ilvl w:val="0"/>
          <w:numId w:val="19"/>
        </w:numPr>
        <w:spacing w:line="276" w:lineRule="auto"/>
        <w:rPr>
          <w:rFonts w:ascii="Arial" w:hAnsi="Arial" w:cs="Arial"/>
        </w:rPr>
      </w:pPr>
      <w:r w:rsidRPr="004C73ED">
        <w:rPr>
          <w:rFonts w:ascii="Arial" w:hAnsi="Arial" w:cs="Arial"/>
        </w:rPr>
        <w:t>The young person is</w:t>
      </w:r>
      <w:r w:rsidR="00BE473D" w:rsidRPr="004C73ED">
        <w:rPr>
          <w:rFonts w:ascii="Arial" w:hAnsi="Arial" w:cs="Arial"/>
        </w:rPr>
        <w:t xml:space="preserve"> </w:t>
      </w:r>
      <w:r w:rsidR="00644D51" w:rsidRPr="004C73ED">
        <w:rPr>
          <w:rFonts w:ascii="Arial" w:hAnsi="Arial" w:cs="Arial"/>
        </w:rPr>
        <w:t>not eligible for section 20 accommo</w:t>
      </w:r>
      <w:r w:rsidR="00202C9E" w:rsidRPr="004C73ED">
        <w:rPr>
          <w:rFonts w:ascii="Arial" w:hAnsi="Arial" w:cs="Arial"/>
        </w:rPr>
        <w:t xml:space="preserve">dation and </w:t>
      </w:r>
      <w:r w:rsidR="003A0BE4" w:rsidRPr="004C73ED">
        <w:rPr>
          <w:rFonts w:ascii="Arial" w:hAnsi="Arial" w:cs="Arial"/>
        </w:rPr>
        <w:t>is not homeless or threatened with homelessness and no housing duty is owed.</w:t>
      </w:r>
    </w:p>
    <w:p w14:paraId="589A9A22" w14:textId="77777777" w:rsidR="003A0BE4" w:rsidRPr="004C73ED" w:rsidRDefault="003A0BE4" w:rsidP="003A0BE4">
      <w:pPr>
        <w:pStyle w:val="ListParagraph"/>
        <w:rPr>
          <w:rFonts w:ascii="Arial" w:hAnsi="Arial" w:cs="Arial"/>
        </w:rPr>
      </w:pPr>
    </w:p>
    <w:p w14:paraId="3E17E2D8" w14:textId="77777777" w:rsidR="003A0BE4" w:rsidRPr="004C73ED" w:rsidRDefault="003A0BE4" w:rsidP="000E2223">
      <w:pPr>
        <w:pStyle w:val="ListParagraph"/>
        <w:numPr>
          <w:ilvl w:val="0"/>
          <w:numId w:val="19"/>
        </w:numPr>
        <w:spacing w:line="276" w:lineRule="auto"/>
        <w:rPr>
          <w:rFonts w:ascii="Arial" w:hAnsi="Arial" w:cs="Arial"/>
        </w:rPr>
      </w:pPr>
      <w:r w:rsidRPr="004C73ED">
        <w:rPr>
          <w:rFonts w:ascii="Arial" w:hAnsi="Arial" w:cs="Arial"/>
        </w:rPr>
        <w:lastRenderedPageBreak/>
        <w:t>The young person is not eligible for section 20 accommodation but there remains a risk of homelessness; the Homelessness Service should be notified and will notify the young person if any duty is owed.</w:t>
      </w:r>
    </w:p>
    <w:p w14:paraId="35663FCD" w14:textId="77777777" w:rsidR="003A0BE4" w:rsidRPr="004C73ED" w:rsidRDefault="003A0BE4" w:rsidP="003A0BE4">
      <w:pPr>
        <w:pStyle w:val="ListParagraph"/>
        <w:rPr>
          <w:rFonts w:ascii="Arial" w:hAnsi="Arial" w:cs="Arial"/>
        </w:rPr>
      </w:pPr>
    </w:p>
    <w:p w14:paraId="2EAA7251" w14:textId="77777777" w:rsidR="00E37354" w:rsidRPr="004C73ED" w:rsidRDefault="007477C2" w:rsidP="003A0BE4">
      <w:pPr>
        <w:spacing w:line="276" w:lineRule="auto"/>
        <w:rPr>
          <w:rFonts w:ascii="Arial" w:hAnsi="Arial" w:cs="Arial"/>
        </w:rPr>
      </w:pPr>
      <w:r w:rsidRPr="004C73ED">
        <w:rPr>
          <w:rFonts w:ascii="Arial" w:hAnsi="Arial" w:cs="Arial"/>
        </w:rPr>
        <w:t>If the young person has been assessed as being in need</w:t>
      </w:r>
      <w:r w:rsidR="00E37354" w:rsidRPr="004C73ED">
        <w:rPr>
          <w:rFonts w:ascii="Arial" w:hAnsi="Arial" w:cs="Arial"/>
        </w:rPr>
        <w:t xml:space="preserve"> but does not meet the criteria to be accommodated under section 20</w:t>
      </w:r>
      <w:r w:rsidRPr="004C73ED">
        <w:rPr>
          <w:rFonts w:ascii="Arial" w:hAnsi="Arial" w:cs="Arial"/>
        </w:rPr>
        <w:t>,</w:t>
      </w:r>
      <w:r w:rsidR="00E37354" w:rsidRPr="004C73ED">
        <w:rPr>
          <w:rFonts w:ascii="Arial" w:hAnsi="Arial" w:cs="Arial"/>
        </w:rPr>
        <w:t xml:space="preserve"> </w:t>
      </w:r>
      <w:r w:rsidRPr="004C73ED">
        <w:rPr>
          <w:rFonts w:ascii="Arial" w:hAnsi="Arial" w:cs="Arial"/>
        </w:rPr>
        <w:t xml:space="preserve"> CSSW will provide a statutory social work service under section 17 </w:t>
      </w:r>
      <w:r w:rsidR="00E37354" w:rsidRPr="004C73ED">
        <w:rPr>
          <w:rFonts w:ascii="Arial" w:hAnsi="Arial" w:cs="Arial"/>
        </w:rPr>
        <w:t xml:space="preserve">to support the young person to remain at home </w:t>
      </w:r>
      <w:r w:rsidRPr="004C73ED">
        <w:rPr>
          <w:rFonts w:ascii="Arial" w:hAnsi="Arial" w:cs="Arial"/>
        </w:rPr>
        <w:t>and the young person will have a child in need plan.</w:t>
      </w:r>
    </w:p>
    <w:p w14:paraId="5BF054E8" w14:textId="77777777" w:rsidR="003A0BE4" w:rsidRPr="004C73ED" w:rsidRDefault="003A0BE4" w:rsidP="003A0BE4">
      <w:pPr>
        <w:spacing w:line="276" w:lineRule="auto"/>
        <w:rPr>
          <w:rFonts w:ascii="Arial" w:hAnsi="Arial" w:cs="Arial"/>
        </w:rPr>
      </w:pPr>
    </w:p>
    <w:p w14:paraId="2DF62D10" w14:textId="77777777" w:rsidR="003A0BE4" w:rsidRPr="004C73ED" w:rsidRDefault="003A0BE4" w:rsidP="003A0BE4">
      <w:pPr>
        <w:spacing w:line="276" w:lineRule="auto"/>
        <w:rPr>
          <w:rFonts w:ascii="Arial" w:hAnsi="Arial" w:cs="Arial"/>
        </w:rPr>
      </w:pPr>
      <w:r w:rsidRPr="004C73ED">
        <w:rPr>
          <w:rFonts w:ascii="Arial" w:hAnsi="Arial" w:cs="Arial"/>
        </w:rPr>
        <w:t xml:space="preserve">If the young person is assessed as not being in need, </w:t>
      </w:r>
      <w:r w:rsidR="00A62293" w:rsidRPr="004C73ED">
        <w:rPr>
          <w:rFonts w:ascii="Arial" w:hAnsi="Arial" w:cs="Arial"/>
        </w:rPr>
        <w:t>advice</w:t>
      </w:r>
      <w:r w:rsidRPr="004C73ED">
        <w:rPr>
          <w:rFonts w:ascii="Arial" w:hAnsi="Arial" w:cs="Arial"/>
        </w:rPr>
        <w:t xml:space="preserve"> and guidance </w:t>
      </w:r>
      <w:r w:rsidR="00A62293" w:rsidRPr="004C73ED">
        <w:rPr>
          <w:rFonts w:ascii="Arial" w:hAnsi="Arial" w:cs="Arial"/>
        </w:rPr>
        <w:t xml:space="preserve">on housing options </w:t>
      </w:r>
      <w:r w:rsidRPr="004C73ED">
        <w:rPr>
          <w:rFonts w:ascii="Arial" w:hAnsi="Arial" w:cs="Arial"/>
        </w:rPr>
        <w:t>will be provided</w:t>
      </w:r>
      <w:r w:rsidR="00A62293" w:rsidRPr="004C73ED">
        <w:rPr>
          <w:rFonts w:ascii="Arial" w:hAnsi="Arial" w:cs="Arial"/>
        </w:rPr>
        <w:t xml:space="preserve"> by Homeless Services</w:t>
      </w:r>
      <w:r w:rsidRPr="004C73ED">
        <w:rPr>
          <w:rFonts w:ascii="Arial" w:hAnsi="Arial" w:cs="Arial"/>
        </w:rPr>
        <w:t>.</w:t>
      </w:r>
    </w:p>
    <w:p w14:paraId="582B7E0D" w14:textId="77777777" w:rsidR="003A0BE4" w:rsidRPr="00E64506" w:rsidRDefault="003A0BE4" w:rsidP="008411F0">
      <w:pPr>
        <w:rPr>
          <w:rFonts w:ascii="Arial" w:hAnsi="Arial" w:cs="Arial"/>
          <w:sz w:val="28"/>
        </w:rPr>
      </w:pPr>
    </w:p>
    <w:p w14:paraId="178F9E41" w14:textId="77777777" w:rsidR="00C606E9" w:rsidRPr="00C606E9" w:rsidRDefault="00BB71E4" w:rsidP="00C606E9">
      <w:pPr>
        <w:rPr>
          <w:rFonts w:ascii="Arial" w:hAnsi="Arial" w:cs="Arial"/>
          <w:sz w:val="28"/>
        </w:rPr>
      </w:pPr>
      <w:r>
        <w:rPr>
          <w:rFonts w:ascii="Arial" w:hAnsi="Arial" w:cs="Arial"/>
          <w:sz w:val="28"/>
        </w:rPr>
        <w:t>10</w:t>
      </w:r>
      <w:r>
        <w:rPr>
          <w:rFonts w:ascii="Arial" w:hAnsi="Arial" w:cs="Arial"/>
          <w:sz w:val="28"/>
        </w:rPr>
        <w:tab/>
      </w:r>
      <w:r w:rsidR="00C606E9" w:rsidRPr="00C606E9">
        <w:rPr>
          <w:rFonts w:ascii="Arial" w:hAnsi="Arial" w:cs="Arial"/>
          <w:sz w:val="28"/>
        </w:rPr>
        <w:t>Young person’s consent to accommodation</w:t>
      </w:r>
    </w:p>
    <w:p w14:paraId="7BB6DBCE" w14:textId="77777777" w:rsidR="00C606E9" w:rsidRDefault="00C606E9" w:rsidP="00C606E9">
      <w:pPr>
        <w:rPr>
          <w:rFonts w:ascii="Arial" w:hAnsi="Arial" w:cs="Arial"/>
        </w:rPr>
      </w:pPr>
    </w:p>
    <w:p w14:paraId="311B76E2" w14:textId="77777777" w:rsidR="00C606E9" w:rsidRDefault="00C606E9" w:rsidP="00C606E9">
      <w:pPr>
        <w:spacing w:line="276" w:lineRule="auto"/>
        <w:rPr>
          <w:rFonts w:ascii="Arial" w:hAnsi="Arial" w:cs="Arial"/>
        </w:rPr>
      </w:pPr>
      <w:r>
        <w:rPr>
          <w:rFonts w:ascii="Arial" w:hAnsi="Arial" w:cs="Arial"/>
        </w:rPr>
        <w:t xml:space="preserve">When working with young people, </w:t>
      </w:r>
      <w:r w:rsidRPr="00C209FE">
        <w:rPr>
          <w:rFonts w:ascii="Arial" w:hAnsi="Arial" w:cs="Arial"/>
        </w:rPr>
        <w:t>it is important that the</w:t>
      </w:r>
      <w:r>
        <w:rPr>
          <w:rFonts w:ascii="Arial" w:hAnsi="Arial" w:cs="Arial"/>
        </w:rPr>
        <w:t>ir views, wishes and feelings are sought and t</w:t>
      </w:r>
      <w:r w:rsidRPr="00C209FE">
        <w:rPr>
          <w:rFonts w:ascii="Arial" w:hAnsi="Arial" w:cs="Arial"/>
        </w:rPr>
        <w:t>aken into account</w:t>
      </w:r>
      <w:r>
        <w:rPr>
          <w:rFonts w:ascii="Arial" w:hAnsi="Arial" w:cs="Arial"/>
        </w:rPr>
        <w:t xml:space="preserve"> and that this is an ongoing process through mediation, assessment and beyond.</w:t>
      </w:r>
    </w:p>
    <w:p w14:paraId="05AC781F" w14:textId="77777777" w:rsidR="00C606E9" w:rsidRDefault="00C606E9" w:rsidP="00C606E9">
      <w:pPr>
        <w:spacing w:line="276" w:lineRule="auto"/>
        <w:rPr>
          <w:rFonts w:ascii="Arial" w:hAnsi="Arial" w:cs="Arial"/>
        </w:rPr>
      </w:pPr>
    </w:p>
    <w:p w14:paraId="448903B2" w14:textId="77777777" w:rsidR="00C606E9" w:rsidRPr="00C209FE" w:rsidRDefault="00C606E9" w:rsidP="00C606E9">
      <w:pPr>
        <w:spacing w:line="276" w:lineRule="auto"/>
        <w:rPr>
          <w:rFonts w:ascii="Arial" w:hAnsi="Arial" w:cs="Arial"/>
        </w:rPr>
      </w:pPr>
      <w:r w:rsidRPr="00C209FE">
        <w:rPr>
          <w:rFonts w:ascii="Arial" w:hAnsi="Arial" w:cs="Arial"/>
        </w:rPr>
        <w:t xml:space="preserve">In particular they should be informed of the implications of being accommodated under section 20, including how they will be supported as a looked after child, how being accommodated will affect their benefit entitlement and what support they will be entitled to subsequently as a care leaver. </w:t>
      </w:r>
    </w:p>
    <w:p w14:paraId="575F939D" w14:textId="77777777" w:rsidR="00C606E9" w:rsidRPr="00C209FE" w:rsidRDefault="00C606E9" w:rsidP="00C606E9">
      <w:pPr>
        <w:spacing w:line="276" w:lineRule="auto"/>
        <w:rPr>
          <w:rFonts w:ascii="Arial" w:hAnsi="Arial" w:cs="Arial"/>
        </w:rPr>
      </w:pPr>
    </w:p>
    <w:p w14:paraId="08AEC09C" w14:textId="77777777" w:rsidR="00C606E9" w:rsidRPr="00C209FE" w:rsidRDefault="00C606E9" w:rsidP="00C606E9">
      <w:pPr>
        <w:spacing w:line="276" w:lineRule="auto"/>
        <w:rPr>
          <w:rFonts w:ascii="Arial" w:hAnsi="Arial" w:cs="Arial"/>
        </w:rPr>
      </w:pPr>
      <w:r w:rsidRPr="00C209FE">
        <w:rPr>
          <w:rFonts w:ascii="Arial" w:hAnsi="Arial" w:cs="Arial"/>
        </w:rPr>
        <w:t xml:space="preserve">They should also be given accurate information about what assistance may be available to them from Housing under the Housing Act 1996 if they do not become looked after, and how any entitlement to assistance by Housing will be determined. In particular, the possible risk of becoming intentionally homeless in future and the implications of this for further assistance with accommodation should be made clear to the young person. This is to ensure that the young person is able to make an informed decision when consenting to accommodation. </w:t>
      </w:r>
    </w:p>
    <w:p w14:paraId="331FDA98" w14:textId="77777777" w:rsidR="00C606E9" w:rsidRPr="00C206D3" w:rsidRDefault="00C606E9" w:rsidP="00C606E9">
      <w:pPr>
        <w:spacing w:line="276" w:lineRule="auto"/>
        <w:rPr>
          <w:rFonts w:ascii="Arial" w:hAnsi="Arial" w:cs="Arial"/>
        </w:rPr>
      </w:pPr>
    </w:p>
    <w:p w14:paraId="6811BC5A" w14:textId="77777777" w:rsidR="00C606E9" w:rsidRPr="004C73ED" w:rsidRDefault="00C606E9" w:rsidP="00C606E9">
      <w:pPr>
        <w:spacing w:line="276" w:lineRule="auto"/>
        <w:rPr>
          <w:rFonts w:ascii="Arial" w:hAnsi="Arial" w:cs="Arial"/>
        </w:rPr>
      </w:pPr>
      <w:r>
        <w:rPr>
          <w:rFonts w:ascii="Arial" w:hAnsi="Arial" w:cs="Arial"/>
        </w:rPr>
        <w:t>T</w:t>
      </w:r>
      <w:r w:rsidRPr="00C206D3">
        <w:rPr>
          <w:rFonts w:ascii="Arial" w:hAnsi="Arial" w:cs="Arial"/>
        </w:rPr>
        <w:t>he steps taken to ensure that the young person was properly</w:t>
      </w:r>
      <w:r>
        <w:rPr>
          <w:rFonts w:ascii="Arial" w:hAnsi="Arial" w:cs="Arial"/>
        </w:rPr>
        <w:t xml:space="preserve"> </w:t>
      </w:r>
      <w:r w:rsidRPr="00C206D3">
        <w:rPr>
          <w:rFonts w:ascii="Arial" w:hAnsi="Arial" w:cs="Arial"/>
        </w:rPr>
        <w:t>informed must be clearly recorded on the case record.</w:t>
      </w:r>
      <w:r>
        <w:rPr>
          <w:rFonts w:ascii="Arial" w:hAnsi="Arial" w:cs="Arial"/>
        </w:rPr>
        <w:t xml:space="preserve"> </w:t>
      </w:r>
      <w:r w:rsidRPr="004C73ED">
        <w:rPr>
          <w:rFonts w:ascii="Arial" w:hAnsi="Arial" w:cs="Arial"/>
        </w:rPr>
        <w:t xml:space="preserve">Social workers should also refer young people to independent advocates </w:t>
      </w:r>
      <w:r w:rsidR="00832D76" w:rsidRPr="004C73ED">
        <w:rPr>
          <w:rFonts w:ascii="Arial" w:hAnsi="Arial" w:cs="Arial"/>
        </w:rPr>
        <w:t xml:space="preserve">at Coram Voice </w:t>
      </w:r>
      <w:r w:rsidRPr="004C73ED">
        <w:rPr>
          <w:rFonts w:ascii="Arial" w:hAnsi="Arial" w:cs="Arial"/>
        </w:rPr>
        <w:t>where this may be appropriate and useful for the young person.</w:t>
      </w:r>
    </w:p>
    <w:p w14:paraId="0B73BF4F" w14:textId="77777777" w:rsidR="00C606E9" w:rsidRPr="004C73ED" w:rsidRDefault="00C606E9" w:rsidP="00C606E9">
      <w:pPr>
        <w:spacing w:line="276" w:lineRule="auto"/>
        <w:rPr>
          <w:rFonts w:ascii="Arial" w:hAnsi="Arial" w:cs="Arial"/>
        </w:rPr>
      </w:pPr>
    </w:p>
    <w:p w14:paraId="727F01C7" w14:textId="77777777" w:rsidR="00C606E9" w:rsidRPr="004C73ED" w:rsidRDefault="00C606E9" w:rsidP="00C606E9">
      <w:pPr>
        <w:spacing w:line="276" w:lineRule="auto"/>
        <w:rPr>
          <w:rFonts w:ascii="Arial" w:hAnsi="Arial" w:cs="Arial"/>
        </w:rPr>
      </w:pPr>
      <w:r w:rsidRPr="004C73ED">
        <w:rPr>
          <w:rFonts w:ascii="Arial" w:hAnsi="Arial" w:cs="Arial"/>
        </w:rPr>
        <w:t>If the young person does not consent to being looked after, CSSW should consider whether they are competent to make this decision under the Mental Capacity Act 2005 and whether there are any safeguarding concerns that will require further action</w:t>
      </w:r>
      <w:r w:rsidR="006B65BF" w:rsidRPr="004C73ED">
        <w:rPr>
          <w:rFonts w:ascii="Arial" w:hAnsi="Arial" w:cs="Arial"/>
        </w:rPr>
        <w:t xml:space="preserve"> as a result of this decision</w:t>
      </w:r>
      <w:r w:rsidRPr="004C73ED">
        <w:rPr>
          <w:rFonts w:ascii="Arial" w:hAnsi="Arial" w:cs="Arial"/>
        </w:rPr>
        <w:t xml:space="preserve">. </w:t>
      </w:r>
    </w:p>
    <w:p w14:paraId="0D742575" w14:textId="77777777" w:rsidR="00832D76" w:rsidRDefault="00832D76" w:rsidP="008411F0">
      <w:pPr>
        <w:rPr>
          <w:rFonts w:ascii="Arial" w:hAnsi="Arial" w:cs="Arial"/>
          <w:sz w:val="28"/>
        </w:rPr>
      </w:pPr>
    </w:p>
    <w:p w14:paraId="3BCDBE37" w14:textId="77777777" w:rsidR="00820324" w:rsidRDefault="00820324" w:rsidP="008411F0">
      <w:pPr>
        <w:rPr>
          <w:rFonts w:ascii="Arial" w:hAnsi="Arial" w:cs="Arial"/>
          <w:sz w:val="28"/>
        </w:rPr>
      </w:pPr>
    </w:p>
    <w:p w14:paraId="5F070D1C" w14:textId="77777777" w:rsidR="00820324" w:rsidRDefault="00820324" w:rsidP="008411F0">
      <w:pPr>
        <w:rPr>
          <w:rFonts w:ascii="Arial" w:hAnsi="Arial" w:cs="Arial"/>
          <w:sz w:val="28"/>
        </w:rPr>
      </w:pPr>
    </w:p>
    <w:p w14:paraId="2C8ECFCD" w14:textId="77777777" w:rsidR="00820324" w:rsidRPr="004C73ED" w:rsidRDefault="00820324" w:rsidP="008411F0">
      <w:pPr>
        <w:rPr>
          <w:rFonts w:ascii="Arial" w:hAnsi="Arial" w:cs="Arial"/>
          <w:sz w:val="28"/>
        </w:rPr>
      </w:pPr>
    </w:p>
    <w:p w14:paraId="7DC6C323" w14:textId="77777777" w:rsidR="007477C2" w:rsidRPr="000523CA" w:rsidRDefault="00BB71E4" w:rsidP="007477C2">
      <w:pPr>
        <w:rPr>
          <w:rFonts w:ascii="Arial" w:hAnsi="Arial" w:cs="Arial"/>
          <w:sz w:val="28"/>
        </w:rPr>
      </w:pPr>
      <w:r>
        <w:rPr>
          <w:rFonts w:ascii="Arial" w:hAnsi="Arial" w:cs="Arial"/>
          <w:sz w:val="28"/>
        </w:rPr>
        <w:lastRenderedPageBreak/>
        <w:t>11</w:t>
      </w:r>
      <w:r>
        <w:rPr>
          <w:rFonts w:ascii="Arial" w:hAnsi="Arial" w:cs="Arial"/>
          <w:sz w:val="28"/>
        </w:rPr>
        <w:tab/>
      </w:r>
      <w:r w:rsidR="007477C2" w:rsidRPr="000523CA">
        <w:rPr>
          <w:rFonts w:ascii="Arial" w:hAnsi="Arial" w:cs="Arial"/>
          <w:sz w:val="28"/>
        </w:rPr>
        <w:t xml:space="preserve">Looked After </w:t>
      </w:r>
      <w:r>
        <w:rPr>
          <w:rFonts w:ascii="Arial" w:hAnsi="Arial" w:cs="Arial"/>
          <w:sz w:val="28"/>
        </w:rPr>
        <w:t>Children s</w:t>
      </w:r>
      <w:r w:rsidR="007477C2" w:rsidRPr="000523CA">
        <w:rPr>
          <w:rFonts w:ascii="Arial" w:hAnsi="Arial" w:cs="Arial"/>
          <w:sz w:val="28"/>
        </w:rPr>
        <w:t>ervices</w:t>
      </w:r>
    </w:p>
    <w:p w14:paraId="4D39037C" w14:textId="77777777" w:rsidR="007477C2" w:rsidRPr="000D1562" w:rsidRDefault="007477C2" w:rsidP="007477C2">
      <w:pPr>
        <w:rPr>
          <w:rFonts w:ascii="Arial" w:hAnsi="Arial" w:cs="Arial"/>
          <w:b/>
        </w:rPr>
      </w:pPr>
    </w:p>
    <w:p w14:paraId="1F4789EF" w14:textId="77777777" w:rsidR="007477C2" w:rsidRDefault="007477C2" w:rsidP="000523CA">
      <w:pPr>
        <w:spacing w:line="276" w:lineRule="auto"/>
        <w:rPr>
          <w:rFonts w:ascii="Arial" w:hAnsi="Arial" w:cs="Arial"/>
        </w:rPr>
      </w:pPr>
      <w:r>
        <w:rPr>
          <w:rFonts w:ascii="Arial" w:hAnsi="Arial" w:cs="Arial"/>
        </w:rPr>
        <w:t xml:space="preserve">Where a young person </w:t>
      </w:r>
      <w:r w:rsidR="000523CA">
        <w:rPr>
          <w:rFonts w:ascii="Arial" w:hAnsi="Arial" w:cs="Arial"/>
        </w:rPr>
        <w:t>becomes</w:t>
      </w:r>
      <w:r>
        <w:rPr>
          <w:rFonts w:ascii="Arial" w:hAnsi="Arial" w:cs="Arial"/>
        </w:rPr>
        <w:t xml:space="preserve"> </w:t>
      </w:r>
      <w:r w:rsidRPr="0021389A">
        <w:rPr>
          <w:rFonts w:ascii="Arial" w:hAnsi="Arial" w:cs="Arial"/>
          <w:b/>
        </w:rPr>
        <w:t>looked after</w:t>
      </w:r>
      <w:r>
        <w:rPr>
          <w:rFonts w:ascii="Arial" w:hAnsi="Arial" w:cs="Arial"/>
        </w:rPr>
        <w:t xml:space="preserve">, CSSW will ensure they have: </w:t>
      </w:r>
    </w:p>
    <w:p w14:paraId="16836028" w14:textId="77777777" w:rsidR="008F4C94" w:rsidRDefault="008F4C94" w:rsidP="000523CA">
      <w:pPr>
        <w:spacing w:line="276" w:lineRule="auto"/>
        <w:rPr>
          <w:rFonts w:ascii="Arial" w:hAnsi="Arial" w:cs="Arial"/>
        </w:rPr>
      </w:pPr>
    </w:p>
    <w:p w14:paraId="490C9933" w14:textId="77777777" w:rsidR="007477C2" w:rsidRDefault="007477C2" w:rsidP="000523CA">
      <w:pPr>
        <w:numPr>
          <w:ilvl w:val="0"/>
          <w:numId w:val="18"/>
        </w:numPr>
        <w:spacing w:line="276" w:lineRule="auto"/>
        <w:rPr>
          <w:rFonts w:ascii="Arial" w:hAnsi="Arial" w:cs="Arial"/>
        </w:rPr>
      </w:pPr>
      <w:r>
        <w:rPr>
          <w:rFonts w:ascii="Arial" w:hAnsi="Arial" w:cs="Arial"/>
        </w:rPr>
        <w:t>an allocated social worker who will visit them on a 6 weekly basis or more frequently if required</w:t>
      </w:r>
    </w:p>
    <w:p w14:paraId="035E1BFD" w14:textId="77777777" w:rsidR="007477C2" w:rsidRDefault="007477C2" w:rsidP="000523CA">
      <w:pPr>
        <w:numPr>
          <w:ilvl w:val="0"/>
          <w:numId w:val="18"/>
        </w:numPr>
        <w:spacing w:line="276" w:lineRule="auto"/>
        <w:rPr>
          <w:rFonts w:ascii="Arial" w:hAnsi="Arial" w:cs="Arial"/>
        </w:rPr>
      </w:pPr>
      <w:r>
        <w:rPr>
          <w:rFonts w:ascii="Arial" w:hAnsi="Arial" w:cs="Arial"/>
        </w:rPr>
        <w:t xml:space="preserve">an Independent Reviewing Officer who will ensure </w:t>
      </w:r>
      <w:smartTag w:uri="urn:schemas-microsoft-com:office:smarttags" w:element="place">
        <w:smartTag w:uri="urn:schemas-microsoft-com:office:smarttags" w:element="City">
          <w:r>
            <w:rPr>
              <w:rFonts w:ascii="Arial" w:hAnsi="Arial" w:cs="Arial"/>
            </w:rPr>
            <w:t>Camden</w:t>
          </w:r>
        </w:smartTag>
      </w:smartTag>
      <w:r>
        <w:rPr>
          <w:rFonts w:ascii="Arial" w:hAnsi="Arial" w:cs="Arial"/>
        </w:rPr>
        <w:t xml:space="preserve"> is meeting all their statutory requirements as corporate parents to the young person</w:t>
      </w:r>
    </w:p>
    <w:p w14:paraId="4C645FF3" w14:textId="77777777" w:rsidR="007477C2" w:rsidRDefault="007477C2" w:rsidP="000523CA">
      <w:pPr>
        <w:numPr>
          <w:ilvl w:val="0"/>
          <w:numId w:val="18"/>
        </w:numPr>
        <w:spacing w:line="276" w:lineRule="auto"/>
        <w:rPr>
          <w:rFonts w:ascii="Arial" w:hAnsi="Arial" w:cs="Arial"/>
        </w:rPr>
      </w:pPr>
      <w:r>
        <w:rPr>
          <w:rFonts w:ascii="Arial" w:hAnsi="Arial" w:cs="Arial"/>
        </w:rPr>
        <w:t>suitable accommodation within the Young Person’s Housing Pathway or other local authority accommodation according to their assessed needs</w:t>
      </w:r>
    </w:p>
    <w:p w14:paraId="41C1B91B" w14:textId="77777777" w:rsidR="007477C2" w:rsidRDefault="007477C2" w:rsidP="000523CA">
      <w:pPr>
        <w:numPr>
          <w:ilvl w:val="0"/>
          <w:numId w:val="18"/>
        </w:numPr>
        <w:spacing w:line="276" w:lineRule="auto"/>
        <w:rPr>
          <w:rFonts w:ascii="Arial" w:hAnsi="Arial" w:cs="Arial"/>
        </w:rPr>
      </w:pPr>
      <w:r>
        <w:rPr>
          <w:rFonts w:ascii="Arial" w:hAnsi="Arial" w:cs="Arial"/>
        </w:rPr>
        <w:t>a placement plan setting out how key workers will work with young people on a day-to-day basis in order to safeguard and promote their welfare</w:t>
      </w:r>
    </w:p>
    <w:p w14:paraId="3FE713C1" w14:textId="77777777" w:rsidR="007477C2" w:rsidRDefault="007477C2" w:rsidP="000523CA">
      <w:pPr>
        <w:numPr>
          <w:ilvl w:val="0"/>
          <w:numId w:val="18"/>
        </w:numPr>
        <w:spacing w:line="276" w:lineRule="auto"/>
        <w:rPr>
          <w:rFonts w:ascii="Arial" w:hAnsi="Arial" w:cs="Arial"/>
        </w:rPr>
      </w:pPr>
      <w:r>
        <w:rPr>
          <w:rFonts w:ascii="Arial" w:hAnsi="Arial" w:cs="Arial"/>
        </w:rPr>
        <w:t>a pathway plan setting out what services and support will be made available to the young person to help them live independently and make a successful transition to adulthood</w:t>
      </w:r>
    </w:p>
    <w:p w14:paraId="1EEDAFE0" w14:textId="77777777" w:rsidR="007477C2" w:rsidRDefault="007477C2" w:rsidP="000523CA">
      <w:pPr>
        <w:numPr>
          <w:ilvl w:val="0"/>
          <w:numId w:val="18"/>
        </w:numPr>
        <w:spacing w:line="276" w:lineRule="auto"/>
        <w:rPr>
          <w:rFonts w:ascii="Arial" w:hAnsi="Arial" w:cs="Arial"/>
        </w:rPr>
      </w:pPr>
      <w:r>
        <w:rPr>
          <w:rFonts w:ascii="Arial" w:hAnsi="Arial" w:cs="Arial"/>
        </w:rPr>
        <w:t>review meetings held every 6 months to look at whether their pathway plan is achieving planned outcomes and ensure the young person is receiving adequate support and services.</w:t>
      </w:r>
    </w:p>
    <w:p w14:paraId="1F80F945" w14:textId="77777777" w:rsidR="001C0BF5" w:rsidRPr="008F4C94" w:rsidRDefault="001C0BF5">
      <w:pPr>
        <w:rPr>
          <w:b/>
          <w:sz w:val="28"/>
        </w:rPr>
      </w:pPr>
    </w:p>
    <w:p w14:paraId="31E79E30" w14:textId="77777777" w:rsidR="000523CA" w:rsidRPr="00752E61" w:rsidRDefault="00BB71E4" w:rsidP="000523CA">
      <w:pPr>
        <w:rPr>
          <w:rFonts w:ascii="Arial" w:hAnsi="Arial" w:cs="Arial"/>
          <w:sz w:val="28"/>
          <w:szCs w:val="28"/>
        </w:rPr>
      </w:pPr>
      <w:r>
        <w:rPr>
          <w:rFonts w:ascii="Arial" w:hAnsi="Arial" w:cs="Arial"/>
          <w:sz w:val="28"/>
          <w:szCs w:val="28"/>
        </w:rPr>
        <w:t>12</w:t>
      </w:r>
      <w:r>
        <w:rPr>
          <w:rFonts w:ascii="Arial" w:hAnsi="Arial" w:cs="Arial"/>
          <w:sz w:val="28"/>
          <w:szCs w:val="28"/>
        </w:rPr>
        <w:tab/>
      </w:r>
      <w:r w:rsidR="000523CA" w:rsidRPr="00752E61">
        <w:rPr>
          <w:rFonts w:ascii="Arial" w:hAnsi="Arial" w:cs="Arial"/>
          <w:sz w:val="28"/>
          <w:szCs w:val="28"/>
        </w:rPr>
        <w:t>Young People’s Pathways</w:t>
      </w:r>
    </w:p>
    <w:p w14:paraId="1DAC7447" w14:textId="77777777" w:rsidR="000523CA" w:rsidRDefault="000523CA" w:rsidP="000523CA">
      <w:pPr>
        <w:rPr>
          <w:rFonts w:ascii="Arial" w:hAnsi="Arial" w:cs="Arial"/>
          <w:b/>
        </w:rPr>
      </w:pPr>
    </w:p>
    <w:p w14:paraId="7BF57D4A" w14:textId="77777777" w:rsidR="00747FED" w:rsidRPr="00747FED" w:rsidRDefault="00BA71D4" w:rsidP="00747FED">
      <w:pPr>
        <w:rPr>
          <w:rFonts w:ascii="Arial" w:hAnsi="Arial" w:cs="Arial"/>
          <w:b/>
        </w:rPr>
      </w:pPr>
      <w:r>
        <w:rPr>
          <w:rFonts w:ascii="Arial" w:hAnsi="Arial" w:cs="Arial"/>
          <w:b/>
        </w:rPr>
        <w:t>12.1</w:t>
      </w:r>
      <w:r>
        <w:rPr>
          <w:rFonts w:ascii="Arial" w:hAnsi="Arial" w:cs="Arial"/>
          <w:b/>
        </w:rPr>
        <w:tab/>
      </w:r>
      <w:r w:rsidR="00747FED" w:rsidRPr="00747FED">
        <w:rPr>
          <w:rFonts w:ascii="Arial" w:hAnsi="Arial" w:cs="Arial"/>
          <w:b/>
        </w:rPr>
        <w:t>Description of services</w:t>
      </w:r>
    </w:p>
    <w:p w14:paraId="13D47440" w14:textId="77777777" w:rsidR="00747FED" w:rsidRPr="00B65CB1" w:rsidRDefault="00747FED" w:rsidP="000523CA">
      <w:pPr>
        <w:rPr>
          <w:rFonts w:ascii="Arial" w:hAnsi="Arial" w:cs="Arial"/>
          <w:b/>
        </w:rPr>
      </w:pPr>
    </w:p>
    <w:p w14:paraId="587C722C" w14:textId="77777777" w:rsidR="00A42CF0" w:rsidRPr="009C68A7" w:rsidRDefault="000523CA" w:rsidP="00747FED">
      <w:pPr>
        <w:spacing w:line="276" w:lineRule="auto"/>
        <w:rPr>
          <w:rFonts w:ascii="Arial" w:hAnsi="Arial" w:cs="Arial"/>
        </w:rPr>
      </w:pPr>
      <w:r w:rsidRPr="009C68A7">
        <w:rPr>
          <w:rFonts w:ascii="Arial" w:hAnsi="Arial" w:cs="Arial"/>
        </w:rPr>
        <w:t xml:space="preserve">The young people’s pathway is a specialist housing service </w:t>
      </w:r>
      <w:r w:rsidR="00A42CF0" w:rsidRPr="009C68A7">
        <w:rPr>
          <w:rFonts w:ascii="Arial" w:hAnsi="Arial" w:cs="Arial"/>
        </w:rPr>
        <w:t xml:space="preserve">offering semi-independent accommodation where young people </w:t>
      </w:r>
      <w:r w:rsidR="009C68A7" w:rsidRPr="009C68A7">
        <w:rPr>
          <w:rFonts w:ascii="Arial" w:hAnsi="Arial" w:cs="Arial"/>
        </w:rPr>
        <w:t>have</w:t>
      </w:r>
      <w:r w:rsidR="00A42CF0" w:rsidRPr="009C68A7">
        <w:rPr>
          <w:rFonts w:ascii="Arial" w:hAnsi="Arial" w:cs="Arial"/>
        </w:rPr>
        <w:t xml:space="preserve"> an allocated keyworker working with them to develop basic life skills with a view to moving on through the pathway towards an independent tenancy. </w:t>
      </w:r>
    </w:p>
    <w:p w14:paraId="3934E14B" w14:textId="77777777" w:rsidR="009C68A7" w:rsidRDefault="009C68A7" w:rsidP="00747FED">
      <w:pPr>
        <w:spacing w:line="276" w:lineRule="auto"/>
        <w:rPr>
          <w:rFonts w:ascii="Arial" w:hAnsi="Arial" w:cs="Arial"/>
        </w:rPr>
      </w:pPr>
    </w:p>
    <w:p w14:paraId="3CB3D5E2" w14:textId="77777777" w:rsidR="000523CA" w:rsidRDefault="009C68A7" w:rsidP="00747FED">
      <w:pPr>
        <w:spacing w:line="276" w:lineRule="auto"/>
        <w:rPr>
          <w:rFonts w:ascii="Arial" w:hAnsi="Arial" w:cs="Arial"/>
        </w:rPr>
      </w:pPr>
      <w:r>
        <w:rPr>
          <w:rFonts w:ascii="Arial" w:hAnsi="Arial" w:cs="Arial"/>
        </w:rPr>
        <w:t>A</w:t>
      </w:r>
      <w:r w:rsidR="000523CA">
        <w:rPr>
          <w:rFonts w:ascii="Arial" w:hAnsi="Arial" w:cs="Arial"/>
        </w:rPr>
        <w:t xml:space="preserve">ll housing pathway accommodation is </w:t>
      </w:r>
      <w:r w:rsidR="000523CA" w:rsidRPr="000C7460">
        <w:rPr>
          <w:rFonts w:ascii="Arial" w:hAnsi="Arial" w:cs="Arial"/>
        </w:rPr>
        <w:t xml:space="preserve">commissioned and monitored by Camden </w:t>
      </w:r>
      <w:r w:rsidR="000523CA" w:rsidRPr="009C68A7">
        <w:rPr>
          <w:rFonts w:ascii="Arial" w:hAnsi="Arial" w:cs="Arial"/>
        </w:rPr>
        <w:t xml:space="preserve">Supporting People directorate </w:t>
      </w:r>
      <w:r w:rsidR="000523CA" w:rsidRPr="000C7460">
        <w:rPr>
          <w:rFonts w:ascii="Arial" w:hAnsi="Arial" w:cs="Arial"/>
        </w:rPr>
        <w:t>through a quality assessment framework to ensure standards are suitable for young people</w:t>
      </w:r>
      <w:r w:rsidR="000523CA">
        <w:rPr>
          <w:rFonts w:ascii="Arial" w:hAnsi="Arial" w:cs="Arial"/>
        </w:rPr>
        <w:t xml:space="preserve">. </w:t>
      </w:r>
    </w:p>
    <w:p w14:paraId="5A211E8F" w14:textId="77777777" w:rsidR="000523CA" w:rsidRPr="00C64B45" w:rsidRDefault="000523CA" w:rsidP="00747FED">
      <w:pPr>
        <w:spacing w:line="276" w:lineRule="auto"/>
        <w:rPr>
          <w:rFonts w:ascii="Arial" w:hAnsi="Arial" w:cs="Arial"/>
        </w:rPr>
      </w:pPr>
    </w:p>
    <w:p w14:paraId="439E3D86" w14:textId="77777777" w:rsidR="000523CA" w:rsidRPr="00C64B45" w:rsidRDefault="000523CA" w:rsidP="00747FED">
      <w:pPr>
        <w:spacing w:line="276" w:lineRule="auto"/>
        <w:rPr>
          <w:rFonts w:ascii="Arial" w:hAnsi="Arial" w:cs="Arial"/>
        </w:rPr>
      </w:pPr>
      <w:r>
        <w:rPr>
          <w:rFonts w:ascii="Arial" w:hAnsi="Arial" w:cs="Arial"/>
        </w:rPr>
        <w:t xml:space="preserve">All </w:t>
      </w:r>
      <w:r w:rsidRPr="00C64B45">
        <w:rPr>
          <w:rFonts w:ascii="Arial" w:hAnsi="Arial" w:cs="Arial"/>
        </w:rPr>
        <w:t xml:space="preserve">referrals to the pathway are dealt with by the </w:t>
      </w:r>
      <w:r>
        <w:rPr>
          <w:rFonts w:ascii="Arial" w:hAnsi="Arial" w:cs="Arial"/>
        </w:rPr>
        <w:t>Young Person’s Pathway Referral C</w:t>
      </w:r>
      <w:r w:rsidRPr="00C64B45">
        <w:rPr>
          <w:rFonts w:ascii="Arial" w:hAnsi="Arial" w:cs="Arial"/>
        </w:rPr>
        <w:t xml:space="preserve">o-ordinator who will liaise with the housing providers and </w:t>
      </w:r>
      <w:r w:rsidRPr="00E955C2">
        <w:rPr>
          <w:rFonts w:ascii="Arial" w:hAnsi="Arial" w:cs="Arial"/>
        </w:rPr>
        <w:t>find</w:t>
      </w:r>
      <w:r w:rsidRPr="00C64B45">
        <w:rPr>
          <w:rFonts w:ascii="Arial" w:hAnsi="Arial" w:cs="Arial"/>
        </w:rPr>
        <w:t xml:space="preserve"> a suitable housi</w:t>
      </w:r>
      <w:r>
        <w:rPr>
          <w:rFonts w:ascii="Arial" w:hAnsi="Arial" w:cs="Arial"/>
        </w:rPr>
        <w:t>ng option for the young person</w:t>
      </w:r>
      <w:r w:rsidRPr="00C64B45">
        <w:rPr>
          <w:rFonts w:ascii="Arial" w:hAnsi="Arial" w:cs="Arial"/>
        </w:rPr>
        <w:t xml:space="preserve">. </w:t>
      </w:r>
    </w:p>
    <w:p w14:paraId="28AB14E6" w14:textId="77777777" w:rsidR="000523CA" w:rsidRDefault="000523CA" w:rsidP="00747FED">
      <w:pPr>
        <w:spacing w:line="276" w:lineRule="auto"/>
        <w:rPr>
          <w:rFonts w:ascii="Arial" w:hAnsi="Arial" w:cs="Arial"/>
        </w:rPr>
      </w:pPr>
    </w:p>
    <w:p w14:paraId="464D7F84" w14:textId="77777777" w:rsidR="009C68A7" w:rsidRPr="004C73ED" w:rsidRDefault="009C68A7" w:rsidP="00747FED">
      <w:pPr>
        <w:spacing w:line="276" w:lineRule="auto"/>
        <w:rPr>
          <w:rFonts w:ascii="Arial" w:hAnsi="Arial" w:cs="Arial"/>
        </w:rPr>
      </w:pPr>
      <w:r w:rsidRPr="004C73ED">
        <w:rPr>
          <w:rFonts w:ascii="Arial" w:hAnsi="Arial" w:cs="Arial"/>
        </w:rPr>
        <w:t xml:space="preserve">Pathways accommodation has been designed to provide the most suitable level of support for young people based on their needs as they move towards independence.  </w:t>
      </w:r>
    </w:p>
    <w:p w14:paraId="2621BB21" w14:textId="77777777" w:rsidR="000523CA" w:rsidRPr="004C73ED" w:rsidRDefault="009C68A7" w:rsidP="00747FED">
      <w:pPr>
        <w:spacing w:line="276" w:lineRule="auto"/>
        <w:rPr>
          <w:rFonts w:ascii="Arial" w:hAnsi="Arial" w:cs="Arial"/>
        </w:rPr>
      </w:pPr>
      <w:r w:rsidRPr="004C73ED">
        <w:rPr>
          <w:rFonts w:ascii="Arial" w:hAnsi="Arial" w:cs="Arial"/>
        </w:rPr>
        <w:t xml:space="preserve">Initially young people will live  in accommodation with 24 hour on-site cover from staff, but once they make the necessary progress and are ready they can move on to more self-contained accommodation with visiting support. </w:t>
      </w:r>
    </w:p>
    <w:p w14:paraId="7714A219" w14:textId="77777777" w:rsidR="000523CA" w:rsidRPr="004C73ED" w:rsidRDefault="000523CA" w:rsidP="00747FED">
      <w:pPr>
        <w:spacing w:line="276" w:lineRule="auto"/>
        <w:rPr>
          <w:rFonts w:ascii="Arial" w:hAnsi="Arial" w:cs="Arial"/>
        </w:rPr>
      </w:pPr>
    </w:p>
    <w:p w14:paraId="6D9B935D" w14:textId="77777777" w:rsidR="00A62293" w:rsidRPr="004C73ED" w:rsidRDefault="00A62293" w:rsidP="00747FED">
      <w:pPr>
        <w:spacing w:line="276" w:lineRule="auto"/>
        <w:rPr>
          <w:rFonts w:ascii="Arial" w:hAnsi="Arial" w:cs="Arial"/>
        </w:rPr>
      </w:pPr>
    </w:p>
    <w:p w14:paraId="04714169" w14:textId="77777777" w:rsidR="000523CA" w:rsidRPr="004C73ED" w:rsidRDefault="000523CA" w:rsidP="00747FED">
      <w:pPr>
        <w:spacing w:line="276" w:lineRule="auto"/>
        <w:rPr>
          <w:rFonts w:ascii="Arial" w:hAnsi="Arial" w:cs="Arial"/>
          <w:b/>
        </w:rPr>
      </w:pPr>
      <w:r w:rsidRPr="004C73ED">
        <w:rPr>
          <w:rFonts w:ascii="Arial" w:hAnsi="Arial" w:cs="Arial"/>
        </w:rPr>
        <w:lastRenderedPageBreak/>
        <w:t xml:space="preserve">Young people with specific needs or circumstances, for example young parents, will be accommodated in </w:t>
      </w:r>
      <w:r w:rsidRPr="004C73ED">
        <w:rPr>
          <w:rFonts w:ascii="Arial" w:hAnsi="Arial" w:cs="Arial"/>
          <w:b/>
          <w:i/>
        </w:rPr>
        <w:t>specialist accommodation</w:t>
      </w:r>
      <w:r w:rsidRPr="004C73ED">
        <w:rPr>
          <w:rFonts w:ascii="Arial" w:hAnsi="Arial" w:cs="Arial"/>
        </w:rPr>
        <w:t>, for example, mother and baby units. The pathways also has a virtual team of professionals from a variety of agencies such as health, CAMHS and substance misuse available to provide support to young people within the pathways with specialist needs.</w:t>
      </w:r>
    </w:p>
    <w:p w14:paraId="07E71EE8" w14:textId="77777777" w:rsidR="003E34DC" w:rsidRPr="004C73ED" w:rsidRDefault="003E34DC" w:rsidP="00747FED">
      <w:pPr>
        <w:spacing w:line="276" w:lineRule="auto"/>
        <w:rPr>
          <w:rFonts w:ascii="Arial" w:hAnsi="Arial" w:cs="Arial"/>
        </w:rPr>
      </w:pPr>
    </w:p>
    <w:p w14:paraId="489961E1" w14:textId="77777777" w:rsidR="000523CA" w:rsidRPr="00C364E9" w:rsidRDefault="000523CA" w:rsidP="00747FED">
      <w:pPr>
        <w:spacing w:line="276" w:lineRule="auto"/>
        <w:rPr>
          <w:rFonts w:ascii="Arial" w:hAnsi="Arial" w:cs="Arial"/>
        </w:rPr>
      </w:pPr>
      <w:r w:rsidRPr="004C73ED">
        <w:rPr>
          <w:rFonts w:ascii="Arial" w:hAnsi="Arial" w:cs="Arial"/>
        </w:rPr>
        <w:t xml:space="preserve">Young people’s progress within the pathway will be assessed and monitored by their </w:t>
      </w:r>
      <w:r w:rsidRPr="00C364E9">
        <w:rPr>
          <w:rFonts w:ascii="Arial" w:hAnsi="Arial" w:cs="Arial"/>
        </w:rPr>
        <w:t xml:space="preserve">allocated social worker and housing key worker through statutory </w:t>
      </w:r>
      <w:r>
        <w:rPr>
          <w:rFonts w:ascii="Arial" w:hAnsi="Arial" w:cs="Arial"/>
        </w:rPr>
        <w:t xml:space="preserve">pathway </w:t>
      </w:r>
      <w:r w:rsidRPr="00C364E9">
        <w:rPr>
          <w:rFonts w:ascii="Arial" w:hAnsi="Arial" w:cs="Arial"/>
        </w:rPr>
        <w:t>reviews</w:t>
      </w:r>
      <w:r>
        <w:rPr>
          <w:rFonts w:ascii="Arial" w:hAnsi="Arial" w:cs="Arial"/>
        </w:rPr>
        <w:t xml:space="preserve"> arranged by their social worker on a 6 monthly basis</w:t>
      </w:r>
      <w:r w:rsidRPr="00C364E9">
        <w:rPr>
          <w:rFonts w:ascii="Arial" w:hAnsi="Arial" w:cs="Arial"/>
        </w:rPr>
        <w:t xml:space="preserve">, where decisions on their movement through the pathway will be taken. </w:t>
      </w:r>
    </w:p>
    <w:p w14:paraId="3F4CC609" w14:textId="77777777" w:rsidR="002A411A" w:rsidRDefault="002A411A">
      <w:pPr>
        <w:rPr>
          <w:b/>
        </w:rPr>
      </w:pPr>
    </w:p>
    <w:p w14:paraId="7F56242D" w14:textId="77777777" w:rsidR="00747FED" w:rsidRPr="00D14D23" w:rsidRDefault="00BA71D4" w:rsidP="00747FED">
      <w:pPr>
        <w:rPr>
          <w:rFonts w:ascii="Arial" w:hAnsi="Arial" w:cs="Arial"/>
          <w:b/>
          <w:szCs w:val="28"/>
        </w:rPr>
      </w:pPr>
      <w:r>
        <w:rPr>
          <w:rFonts w:ascii="Arial" w:hAnsi="Arial" w:cs="Arial"/>
          <w:b/>
          <w:szCs w:val="28"/>
        </w:rPr>
        <w:t>12.2</w:t>
      </w:r>
      <w:r>
        <w:rPr>
          <w:rFonts w:ascii="Arial" w:hAnsi="Arial" w:cs="Arial"/>
          <w:b/>
          <w:szCs w:val="28"/>
        </w:rPr>
        <w:tab/>
      </w:r>
      <w:r w:rsidR="00747FED">
        <w:rPr>
          <w:rFonts w:ascii="Arial" w:hAnsi="Arial" w:cs="Arial"/>
          <w:b/>
          <w:szCs w:val="28"/>
        </w:rPr>
        <w:t>Role of H</w:t>
      </w:r>
      <w:r w:rsidR="00747FED" w:rsidRPr="00D14D23">
        <w:rPr>
          <w:rFonts w:ascii="Arial" w:hAnsi="Arial" w:cs="Arial"/>
          <w:b/>
          <w:szCs w:val="28"/>
        </w:rPr>
        <w:t>ousing support workers and providers</w:t>
      </w:r>
    </w:p>
    <w:p w14:paraId="26B6DB8B" w14:textId="77777777" w:rsidR="00747FED" w:rsidRPr="00E534D3" w:rsidRDefault="00747FED" w:rsidP="00747FED">
      <w:pPr>
        <w:rPr>
          <w:rFonts w:ascii="Arial" w:hAnsi="Arial" w:cs="Arial"/>
          <w:b/>
        </w:rPr>
      </w:pPr>
    </w:p>
    <w:p w14:paraId="50112D73" w14:textId="77777777" w:rsidR="00747FED" w:rsidRDefault="00747FED" w:rsidP="00747FED">
      <w:pPr>
        <w:spacing w:line="276" w:lineRule="auto"/>
        <w:rPr>
          <w:rFonts w:ascii="Arial" w:hAnsi="Arial" w:cs="Arial"/>
        </w:rPr>
      </w:pPr>
      <w:r>
        <w:rPr>
          <w:rFonts w:ascii="Arial" w:hAnsi="Arial" w:cs="Arial"/>
        </w:rPr>
        <w:t>Housing support workers and providers will:</w:t>
      </w:r>
    </w:p>
    <w:p w14:paraId="3E097955" w14:textId="77777777" w:rsidR="00747FED" w:rsidRDefault="00747FED" w:rsidP="00747FED">
      <w:pPr>
        <w:spacing w:line="276" w:lineRule="auto"/>
        <w:rPr>
          <w:rFonts w:ascii="Arial" w:hAnsi="Arial" w:cs="Arial"/>
        </w:rPr>
      </w:pPr>
    </w:p>
    <w:p w14:paraId="0C808295" w14:textId="77777777" w:rsidR="00747FED" w:rsidRDefault="00747FED" w:rsidP="00747FED">
      <w:pPr>
        <w:numPr>
          <w:ilvl w:val="0"/>
          <w:numId w:val="28"/>
        </w:numPr>
        <w:spacing w:line="276" w:lineRule="auto"/>
        <w:rPr>
          <w:rFonts w:ascii="Arial" w:hAnsi="Arial" w:cs="Arial"/>
        </w:rPr>
      </w:pPr>
      <w:r>
        <w:rPr>
          <w:rFonts w:ascii="Arial" w:hAnsi="Arial" w:cs="Arial"/>
        </w:rPr>
        <w:t>work in partnership with CSSW social workers and other professionals in the young person’s network to implement the young person’s pathway or child in need plan</w:t>
      </w:r>
    </w:p>
    <w:p w14:paraId="391E334B" w14:textId="77777777" w:rsidR="00747FED" w:rsidRDefault="00747FED" w:rsidP="00747FED">
      <w:pPr>
        <w:numPr>
          <w:ilvl w:val="0"/>
          <w:numId w:val="28"/>
        </w:numPr>
        <w:spacing w:line="276" w:lineRule="auto"/>
        <w:rPr>
          <w:rFonts w:ascii="Arial" w:hAnsi="Arial" w:cs="Arial"/>
        </w:rPr>
      </w:pPr>
      <w:r>
        <w:rPr>
          <w:rFonts w:ascii="Arial" w:hAnsi="Arial" w:cs="Arial"/>
        </w:rPr>
        <w:t>contribute to any CSSW assessments of the young person’s needs</w:t>
      </w:r>
    </w:p>
    <w:p w14:paraId="56A2A1AE" w14:textId="77777777" w:rsidR="00747FED" w:rsidRDefault="00747FED" w:rsidP="00747FED">
      <w:pPr>
        <w:numPr>
          <w:ilvl w:val="0"/>
          <w:numId w:val="28"/>
        </w:numPr>
        <w:spacing w:line="276" w:lineRule="auto"/>
        <w:rPr>
          <w:rFonts w:ascii="Arial" w:hAnsi="Arial" w:cs="Arial"/>
        </w:rPr>
      </w:pPr>
      <w:r>
        <w:rPr>
          <w:rFonts w:ascii="Arial" w:hAnsi="Arial" w:cs="Arial"/>
        </w:rPr>
        <w:t>where appropriate, support any mediation or other work to enable the young person to return home</w:t>
      </w:r>
    </w:p>
    <w:p w14:paraId="38217D75" w14:textId="77777777" w:rsidR="00747FED" w:rsidRDefault="00747FED" w:rsidP="00747FED">
      <w:pPr>
        <w:numPr>
          <w:ilvl w:val="0"/>
          <w:numId w:val="28"/>
        </w:numPr>
        <w:spacing w:line="276" w:lineRule="auto"/>
        <w:rPr>
          <w:rFonts w:ascii="Arial" w:hAnsi="Arial" w:cs="Arial"/>
        </w:rPr>
      </w:pPr>
      <w:r>
        <w:rPr>
          <w:rFonts w:ascii="Arial" w:hAnsi="Arial" w:cs="Arial"/>
        </w:rPr>
        <w:t>keep the social worker informed of the young person’s progress and any key events or incidents</w:t>
      </w:r>
    </w:p>
    <w:p w14:paraId="77D6C4E5" w14:textId="77777777" w:rsidR="00747FED" w:rsidRDefault="00747FED" w:rsidP="00747FED">
      <w:pPr>
        <w:numPr>
          <w:ilvl w:val="0"/>
          <w:numId w:val="28"/>
        </w:numPr>
        <w:spacing w:line="276" w:lineRule="auto"/>
        <w:rPr>
          <w:rFonts w:ascii="Arial" w:hAnsi="Arial" w:cs="Arial"/>
        </w:rPr>
      </w:pPr>
      <w:r>
        <w:rPr>
          <w:rFonts w:ascii="Arial" w:hAnsi="Arial" w:cs="Arial"/>
        </w:rPr>
        <w:t>attend all professional meetings and reviews of the young person’s plan</w:t>
      </w:r>
    </w:p>
    <w:p w14:paraId="054C8BC4" w14:textId="77777777" w:rsidR="00747FED" w:rsidRDefault="00747FED" w:rsidP="00747FED">
      <w:pPr>
        <w:numPr>
          <w:ilvl w:val="0"/>
          <w:numId w:val="28"/>
        </w:numPr>
        <w:spacing w:line="276" w:lineRule="auto"/>
        <w:rPr>
          <w:rFonts w:ascii="Arial" w:hAnsi="Arial" w:cs="Arial"/>
        </w:rPr>
      </w:pPr>
      <w:r>
        <w:rPr>
          <w:rFonts w:ascii="Arial" w:hAnsi="Arial" w:cs="Arial"/>
        </w:rPr>
        <w:t>notify the social worker if the young person goes missing from their placement in line with the Camden Safeguarding Children Board Missing Children protocol</w:t>
      </w:r>
    </w:p>
    <w:p w14:paraId="649A9A5E" w14:textId="77777777" w:rsidR="00747FED" w:rsidRDefault="00747FED" w:rsidP="00747FED">
      <w:pPr>
        <w:numPr>
          <w:ilvl w:val="0"/>
          <w:numId w:val="28"/>
        </w:numPr>
        <w:spacing w:line="276" w:lineRule="auto"/>
        <w:rPr>
          <w:rFonts w:ascii="Arial" w:hAnsi="Arial" w:cs="Arial"/>
        </w:rPr>
      </w:pPr>
      <w:r>
        <w:rPr>
          <w:rFonts w:ascii="Arial" w:hAnsi="Arial" w:cs="Arial"/>
        </w:rPr>
        <w:t>make appropriate child protection referrals where the young person is at risk of significant harm (see section ?).</w:t>
      </w:r>
    </w:p>
    <w:p w14:paraId="1A2102E2" w14:textId="77777777" w:rsidR="00181581" w:rsidRPr="00181581" w:rsidRDefault="00181581" w:rsidP="00181581">
      <w:pPr>
        <w:spacing w:line="276" w:lineRule="auto"/>
        <w:ind w:left="720"/>
        <w:rPr>
          <w:rFonts w:ascii="Arial" w:hAnsi="Arial" w:cs="Arial"/>
          <w:sz w:val="28"/>
        </w:rPr>
      </w:pPr>
    </w:p>
    <w:p w14:paraId="7F785FCE" w14:textId="77777777" w:rsidR="00181581" w:rsidRPr="00D061BC" w:rsidRDefault="00181581" w:rsidP="00181581">
      <w:pPr>
        <w:rPr>
          <w:rFonts w:ascii="Arial" w:hAnsi="Arial" w:cs="Arial"/>
          <w:sz w:val="28"/>
          <w:szCs w:val="28"/>
        </w:rPr>
      </w:pPr>
      <w:r w:rsidRPr="00D061BC">
        <w:rPr>
          <w:rFonts w:ascii="Arial" w:hAnsi="Arial" w:cs="Arial"/>
          <w:sz w:val="28"/>
          <w:szCs w:val="28"/>
        </w:rPr>
        <w:t>1</w:t>
      </w:r>
      <w:r>
        <w:rPr>
          <w:rFonts w:ascii="Arial" w:hAnsi="Arial" w:cs="Arial"/>
          <w:sz w:val="28"/>
          <w:szCs w:val="28"/>
        </w:rPr>
        <w:t>3</w:t>
      </w:r>
      <w:r w:rsidRPr="00D061BC">
        <w:rPr>
          <w:rFonts w:ascii="Arial" w:hAnsi="Arial" w:cs="Arial"/>
          <w:sz w:val="28"/>
          <w:szCs w:val="28"/>
        </w:rPr>
        <w:tab/>
        <w:t>Young people from outside Camden</w:t>
      </w:r>
    </w:p>
    <w:p w14:paraId="48005B85" w14:textId="77777777" w:rsidR="00181581" w:rsidRDefault="00181581" w:rsidP="00181581">
      <w:pPr>
        <w:rPr>
          <w:rFonts w:ascii="Arial" w:hAnsi="Arial" w:cs="Arial"/>
          <w:b/>
        </w:rPr>
      </w:pPr>
    </w:p>
    <w:p w14:paraId="50C3D68E" w14:textId="77777777" w:rsidR="00181581" w:rsidRPr="004C73ED" w:rsidRDefault="00181581" w:rsidP="00181581">
      <w:pPr>
        <w:spacing w:line="276" w:lineRule="auto"/>
        <w:rPr>
          <w:rFonts w:ascii="Arial" w:hAnsi="Arial" w:cs="Arial"/>
        </w:rPr>
      </w:pPr>
      <w:r w:rsidRPr="00C209FE">
        <w:rPr>
          <w:rFonts w:ascii="Arial" w:hAnsi="Arial" w:cs="Arial"/>
        </w:rPr>
        <w:t xml:space="preserve">Young people presenting as homeless in Camden but </w:t>
      </w:r>
      <w:r w:rsidR="001C0BF5">
        <w:rPr>
          <w:rFonts w:ascii="Arial" w:hAnsi="Arial" w:cs="Arial"/>
        </w:rPr>
        <w:t xml:space="preserve">from </w:t>
      </w:r>
      <w:r w:rsidRPr="00C209FE">
        <w:rPr>
          <w:rFonts w:ascii="Arial" w:hAnsi="Arial" w:cs="Arial"/>
        </w:rPr>
        <w:t xml:space="preserve">whose address </w:t>
      </w:r>
      <w:r w:rsidR="001C0BF5">
        <w:rPr>
          <w:rFonts w:ascii="Arial" w:hAnsi="Arial" w:cs="Arial"/>
        </w:rPr>
        <w:t xml:space="preserve">they are </w:t>
      </w:r>
      <w:r w:rsidR="001C0BF5" w:rsidRPr="001C0BF5">
        <w:rPr>
          <w:rFonts w:ascii="Arial" w:hAnsi="Arial" w:cs="Arial"/>
        </w:rPr>
        <w:t>homeless or at risk of homelessness is</w:t>
      </w:r>
      <w:r w:rsidRPr="001C0BF5">
        <w:rPr>
          <w:rFonts w:ascii="Arial" w:hAnsi="Arial" w:cs="Arial"/>
        </w:rPr>
        <w:t xml:space="preserve"> </w:t>
      </w:r>
      <w:r w:rsidRPr="00C209FE">
        <w:rPr>
          <w:rFonts w:ascii="Arial" w:hAnsi="Arial" w:cs="Arial"/>
        </w:rPr>
        <w:t>in another borough may</w:t>
      </w:r>
      <w:r w:rsidR="001C0BF5">
        <w:rPr>
          <w:rFonts w:ascii="Arial" w:hAnsi="Arial" w:cs="Arial"/>
        </w:rPr>
        <w:t xml:space="preserve"> not be eligible for accommodation under section 20</w:t>
      </w:r>
      <w:r w:rsidR="00A62293">
        <w:rPr>
          <w:rFonts w:ascii="Arial" w:hAnsi="Arial" w:cs="Arial"/>
        </w:rPr>
        <w:t xml:space="preserve"> </w:t>
      </w:r>
      <w:r w:rsidR="00A62293" w:rsidRPr="004C73ED">
        <w:rPr>
          <w:rFonts w:ascii="Arial" w:hAnsi="Arial" w:cs="Arial"/>
        </w:rPr>
        <w:t>from Camden</w:t>
      </w:r>
      <w:r w:rsidR="001C0BF5" w:rsidRPr="004C73ED">
        <w:rPr>
          <w:rFonts w:ascii="Arial" w:hAnsi="Arial" w:cs="Arial"/>
        </w:rPr>
        <w:t xml:space="preserve">. If the prevention or relief duty under homelessness legislation is owed, an assessment will be made as to whether it is appropriate to refer the young person back to their original local authority under the Pan London protocol for prevention duty or under section 198 of the Homeless Reduction Act. </w:t>
      </w:r>
      <w:r w:rsidRPr="004C73ED">
        <w:rPr>
          <w:rFonts w:ascii="Arial" w:hAnsi="Arial" w:cs="Arial"/>
        </w:rPr>
        <w:t xml:space="preserve"> </w:t>
      </w:r>
    </w:p>
    <w:p w14:paraId="040AEC3E" w14:textId="77777777" w:rsidR="001C0BF5" w:rsidRDefault="001C0BF5" w:rsidP="00181581">
      <w:pPr>
        <w:spacing w:line="276" w:lineRule="auto"/>
        <w:rPr>
          <w:rFonts w:ascii="Arial" w:hAnsi="Arial" w:cs="Arial"/>
        </w:rPr>
      </w:pPr>
    </w:p>
    <w:p w14:paraId="3215B428" w14:textId="77777777" w:rsidR="00E64506" w:rsidRDefault="00E64506" w:rsidP="00181581">
      <w:pPr>
        <w:spacing w:line="276" w:lineRule="auto"/>
        <w:rPr>
          <w:rFonts w:ascii="Arial" w:hAnsi="Arial" w:cs="Arial"/>
        </w:rPr>
      </w:pPr>
    </w:p>
    <w:p w14:paraId="05AD2DC3" w14:textId="77777777" w:rsidR="00E64506" w:rsidRDefault="00E64506" w:rsidP="00181581">
      <w:pPr>
        <w:spacing w:line="276" w:lineRule="auto"/>
        <w:rPr>
          <w:rFonts w:ascii="Arial" w:hAnsi="Arial" w:cs="Arial"/>
        </w:rPr>
      </w:pPr>
    </w:p>
    <w:p w14:paraId="5FC15367" w14:textId="77777777" w:rsidR="00E64506" w:rsidRPr="00C209FE" w:rsidRDefault="00E64506" w:rsidP="00181581">
      <w:pPr>
        <w:spacing w:line="276" w:lineRule="auto"/>
        <w:rPr>
          <w:rFonts w:ascii="Arial" w:hAnsi="Arial" w:cs="Arial"/>
        </w:rPr>
      </w:pPr>
    </w:p>
    <w:p w14:paraId="16A96DCA" w14:textId="77777777" w:rsidR="00181581" w:rsidRPr="004C73ED" w:rsidRDefault="00181581" w:rsidP="00181581">
      <w:pPr>
        <w:spacing w:line="276" w:lineRule="auto"/>
        <w:rPr>
          <w:rFonts w:ascii="Arial" w:hAnsi="Arial" w:cs="Arial"/>
        </w:rPr>
      </w:pPr>
      <w:r w:rsidRPr="00C209FE">
        <w:rPr>
          <w:rFonts w:ascii="Arial" w:hAnsi="Arial" w:cs="Arial"/>
        </w:rPr>
        <w:lastRenderedPageBreak/>
        <w:t>However, Camden will ensure that an assessment is carried out of any young person presenting as homeless and that any immediate needs of the young person are met pending any referral to another authority.  In the event of the other authority disputing responsibility for the young person, Camden will assess and provide for the young person as if they were Camden’s responsibility</w:t>
      </w:r>
      <w:r w:rsidR="00A62293">
        <w:rPr>
          <w:rFonts w:ascii="Arial" w:hAnsi="Arial" w:cs="Arial"/>
        </w:rPr>
        <w:t xml:space="preserve"> </w:t>
      </w:r>
      <w:r w:rsidR="00A62293" w:rsidRPr="004C73ED">
        <w:rPr>
          <w:rFonts w:ascii="Arial" w:hAnsi="Arial" w:cs="Arial"/>
        </w:rPr>
        <w:t>until this is resolved</w:t>
      </w:r>
      <w:r w:rsidRPr="004C73ED">
        <w:rPr>
          <w:rFonts w:ascii="Arial" w:hAnsi="Arial" w:cs="Arial"/>
        </w:rPr>
        <w:t xml:space="preserve">.  </w:t>
      </w:r>
    </w:p>
    <w:p w14:paraId="7CE589EA" w14:textId="77777777" w:rsidR="00ED52A9" w:rsidRPr="004C73ED" w:rsidRDefault="00ED52A9" w:rsidP="00181581">
      <w:pPr>
        <w:spacing w:line="276" w:lineRule="auto"/>
        <w:rPr>
          <w:rFonts w:ascii="Arial" w:hAnsi="Arial" w:cs="Arial"/>
          <w:sz w:val="28"/>
        </w:rPr>
      </w:pPr>
    </w:p>
    <w:p w14:paraId="0CE8C44E" w14:textId="77777777" w:rsidR="00181581" w:rsidRPr="004C73ED" w:rsidRDefault="00181581" w:rsidP="00181581">
      <w:pPr>
        <w:spacing w:line="276" w:lineRule="auto"/>
        <w:rPr>
          <w:rFonts w:ascii="Arial" w:hAnsi="Arial" w:cs="Arial"/>
          <w:sz w:val="28"/>
        </w:rPr>
      </w:pPr>
      <w:r w:rsidRPr="004C73ED">
        <w:rPr>
          <w:rFonts w:ascii="Arial" w:hAnsi="Arial" w:cs="Arial"/>
          <w:sz w:val="28"/>
        </w:rPr>
        <w:t>14</w:t>
      </w:r>
      <w:r w:rsidRPr="004C73ED">
        <w:rPr>
          <w:rFonts w:ascii="Arial" w:hAnsi="Arial" w:cs="Arial"/>
          <w:sz w:val="28"/>
        </w:rPr>
        <w:tab/>
        <w:t>Young people in custody</w:t>
      </w:r>
    </w:p>
    <w:p w14:paraId="58BFA632" w14:textId="77777777" w:rsidR="00181581" w:rsidRPr="004C73ED" w:rsidRDefault="00181581" w:rsidP="00181581">
      <w:pPr>
        <w:spacing w:line="276" w:lineRule="auto"/>
        <w:rPr>
          <w:rFonts w:ascii="Arial" w:hAnsi="Arial" w:cs="Arial"/>
        </w:rPr>
      </w:pPr>
    </w:p>
    <w:p w14:paraId="4B57BF67" w14:textId="77777777" w:rsidR="00181581" w:rsidRPr="004C73ED" w:rsidRDefault="00181581" w:rsidP="00181581">
      <w:pPr>
        <w:spacing w:line="276" w:lineRule="auto"/>
        <w:rPr>
          <w:rFonts w:ascii="Arial" w:hAnsi="Arial" w:cs="Arial"/>
        </w:rPr>
      </w:pPr>
      <w:r w:rsidRPr="004C73ED">
        <w:rPr>
          <w:rFonts w:ascii="Arial" w:hAnsi="Arial" w:cs="Arial"/>
        </w:rPr>
        <w:t xml:space="preserve">CSSW and YOS will work in partnership to ensure that young people aged 16 and 17 who are leaving custody and may be homeless or at risk of homelessness have suitable accommodation available on release and this will be jointly planned during resettlement planning. </w:t>
      </w:r>
    </w:p>
    <w:p w14:paraId="0056BA33" w14:textId="77777777" w:rsidR="00181581" w:rsidRPr="004C73ED" w:rsidRDefault="00181581" w:rsidP="00181581">
      <w:pPr>
        <w:spacing w:line="276" w:lineRule="auto"/>
        <w:rPr>
          <w:rFonts w:ascii="Arial" w:hAnsi="Arial" w:cs="Arial"/>
        </w:rPr>
      </w:pPr>
    </w:p>
    <w:p w14:paraId="1A31D999" w14:textId="77777777" w:rsidR="00181581" w:rsidRPr="004C73ED" w:rsidRDefault="00181581" w:rsidP="00181581">
      <w:pPr>
        <w:spacing w:line="276" w:lineRule="auto"/>
        <w:rPr>
          <w:rFonts w:ascii="Arial" w:hAnsi="Arial" w:cs="Arial"/>
        </w:rPr>
      </w:pPr>
      <w:r w:rsidRPr="004C73ED">
        <w:rPr>
          <w:rFonts w:ascii="Arial" w:hAnsi="Arial" w:cs="Arial"/>
        </w:rPr>
        <w:t>If the young person already has an allocated CSSW social worker, they should attend any resettlement meetings; a representative from CSSW should also attend if a young person will be referred to CSSW under this protocol. CSSW should always attend where the young person was looked after prior to custody and will need to become looked after again on release.</w:t>
      </w:r>
    </w:p>
    <w:p w14:paraId="0575765D" w14:textId="77777777" w:rsidR="00181581" w:rsidRPr="004C73ED" w:rsidRDefault="00181581" w:rsidP="00181581">
      <w:pPr>
        <w:spacing w:line="276" w:lineRule="auto"/>
        <w:rPr>
          <w:rFonts w:ascii="Arial" w:hAnsi="Arial" w:cs="Arial"/>
        </w:rPr>
      </w:pPr>
    </w:p>
    <w:p w14:paraId="064A7CFA" w14:textId="77777777" w:rsidR="00181581" w:rsidRPr="004C73ED" w:rsidRDefault="00181581" w:rsidP="00181581">
      <w:pPr>
        <w:spacing w:line="276" w:lineRule="auto"/>
        <w:rPr>
          <w:rFonts w:ascii="Arial" w:hAnsi="Arial" w:cs="Arial"/>
        </w:rPr>
      </w:pPr>
      <w:r w:rsidRPr="004C73ED">
        <w:rPr>
          <w:rFonts w:ascii="Arial" w:hAnsi="Arial" w:cs="Arial"/>
        </w:rPr>
        <w:t>Where possible, the focus of work should be ensuring young people can return home to live with their family or another family member and mediation services or a Family Group Conference should be considered to support this.</w:t>
      </w:r>
    </w:p>
    <w:p w14:paraId="72A9286A" w14:textId="77777777" w:rsidR="00181581" w:rsidRDefault="00181581" w:rsidP="00181581">
      <w:pPr>
        <w:spacing w:line="276" w:lineRule="auto"/>
        <w:rPr>
          <w:rFonts w:ascii="Arial" w:hAnsi="Arial" w:cs="Arial"/>
          <w:sz w:val="28"/>
        </w:rPr>
      </w:pPr>
    </w:p>
    <w:p w14:paraId="5E80533D" w14:textId="77777777" w:rsidR="00181581" w:rsidRPr="00190B7C" w:rsidRDefault="00181581" w:rsidP="00181581">
      <w:pPr>
        <w:rPr>
          <w:rFonts w:ascii="Arial" w:hAnsi="Arial" w:cs="Arial"/>
          <w:sz w:val="28"/>
        </w:rPr>
      </w:pPr>
      <w:r>
        <w:rPr>
          <w:rFonts w:ascii="Arial" w:hAnsi="Arial" w:cs="Arial"/>
          <w:sz w:val="28"/>
        </w:rPr>
        <w:t>15</w:t>
      </w:r>
      <w:r>
        <w:rPr>
          <w:rFonts w:ascii="Arial" w:hAnsi="Arial" w:cs="Arial"/>
          <w:sz w:val="28"/>
        </w:rPr>
        <w:tab/>
      </w:r>
      <w:r w:rsidRPr="00190B7C">
        <w:rPr>
          <w:rFonts w:ascii="Arial" w:hAnsi="Arial" w:cs="Arial"/>
          <w:sz w:val="28"/>
        </w:rPr>
        <w:t>Young parents</w:t>
      </w:r>
    </w:p>
    <w:p w14:paraId="7C062A64" w14:textId="77777777" w:rsidR="00181581" w:rsidRDefault="00181581" w:rsidP="00181581">
      <w:pPr>
        <w:rPr>
          <w:rFonts w:ascii="Arial" w:hAnsi="Arial" w:cs="Arial"/>
          <w:b/>
        </w:rPr>
      </w:pPr>
    </w:p>
    <w:p w14:paraId="1395395D" w14:textId="77777777" w:rsidR="00181581" w:rsidRPr="004C73ED" w:rsidRDefault="00181581" w:rsidP="00181581">
      <w:pPr>
        <w:spacing w:line="276" w:lineRule="auto"/>
        <w:rPr>
          <w:rFonts w:ascii="Arial" w:hAnsi="Arial" w:cs="Arial"/>
        </w:rPr>
      </w:pPr>
      <w:r w:rsidRPr="00DD34C4">
        <w:rPr>
          <w:rFonts w:ascii="Arial" w:hAnsi="Arial" w:cs="Arial"/>
        </w:rPr>
        <w:t xml:space="preserve">If the young person is a parent and is </w:t>
      </w:r>
      <w:r>
        <w:rPr>
          <w:rFonts w:ascii="Arial" w:hAnsi="Arial" w:cs="Arial"/>
        </w:rPr>
        <w:t xml:space="preserve">to be </w:t>
      </w:r>
      <w:r w:rsidRPr="00DD34C4">
        <w:rPr>
          <w:rFonts w:ascii="Arial" w:hAnsi="Arial" w:cs="Arial"/>
        </w:rPr>
        <w:t>accommodated</w:t>
      </w:r>
      <w:r>
        <w:rPr>
          <w:rFonts w:ascii="Arial" w:hAnsi="Arial" w:cs="Arial"/>
        </w:rPr>
        <w:t xml:space="preserve"> under section 20</w:t>
      </w:r>
      <w:r w:rsidRPr="00DD34C4">
        <w:rPr>
          <w:rFonts w:ascii="Arial" w:hAnsi="Arial" w:cs="Arial"/>
        </w:rPr>
        <w:t xml:space="preserve">, </w:t>
      </w:r>
      <w:r w:rsidRPr="004C73ED">
        <w:rPr>
          <w:rFonts w:ascii="Arial" w:hAnsi="Arial" w:cs="Arial"/>
        </w:rPr>
        <w:t xml:space="preserve">consideration will be given to the needs of the family but it will not automatically follow that the child will become looked after. A separate assessment of the child will be carried out to establish their needs and the young person’s parenting capacity before a decision is made on whether the child should also be looked after or what other action may need to be taken. If the young person is pregnant, a pre-birth assessment should be carried out.  </w:t>
      </w:r>
    </w:p>
    <w:p w14:paraId="5EC66226" w14:textId="77777777" w:rsidR="00181581" w:rsidRPr="004C73ED" w:rsidRDefault="00181581" w:rsidP="00181581">
      <w:pPr>
        <w:spacing w:line="276" w:lineRule="auto"/>
        <w:rPr>
          <w:rFonts w:ascii="Arial" w:hAnsi="Arial" w:cs="Arial"/>
        </w:rPr>
      </w:pPr>
    </w:p>
    <w:p w14:paraId="7BB042F0" w14:textId="77777777" w:rsidR="00181581" w:rsidRDefault="00181581" w:rsidP="00181581">
      <w:pPr>
        <w:spacing w:line="276" w:lineRule="auto"/>
        <w:rPr>
          <w:rFonts w:ascii="Arial" w:hAnsi="Arial" w:cs="Arial"/>
        </w:rPr>
      </w:pPr>
      <w:r w:rsidRPr="004C73ED">
        <w:rPr>
          <w:rFonts w:ascii="Arial" w:hAnsi="Arial" w:cs="Arial"/>
        </w:rPr>
        <w:t xml:space="preserve">When working with young parents and expectant </w:t>
      </w:r>
      <w:r>
        <w:rPr>
          <w:rFonts w:ascii="Arial" w:hAnsi="Arial" w:cs="Arial"/>
        </w:rPr>
        <w:t>mothers, social workers will ensure:</w:t>
      </w:r>
    </w:p>
    <w:p w14:paraId="3404EA0C" w14:textId="77777777" w:rsidR="00181581" w:rsidRDefault="00181581" w:rsidP="00181581">
      <w:pPr>
        <w:spacing w:line="276" w:lineRule="auto"/>
        <w:rPr>
          <w:rFonts w:ascii="Arial" w:hAnsi="Arial" w:cs="Arial"/>
        </w:rPr>
      </w:pPr>
    </w:p>
    <w:p w14:paraId="3B93A7C0" w14:textId="77777777" w:rsidR="00181581" w:rsidRPr="00E64506" w:rsidRDefault="00181581" w:rsidP="00181581">
      <w:pPr>
        <w:numPr>
          <w:ilvl w:val="0"/>
          <w:numId w:val="30"/>
        </w:numPr>
        <w:spacing w:line="276" w:lineRule="auto"/>
        <w:rPr>
          <w:rFonts w:ascii="Arial" w:hAnsi="Arial" w:cs="Arial"/>
        </w:rPr>
      </w:pPr>
      <w:r>
        <w:rPr>
          <w:rFonts w:ascii="Arial" w:hAnsi="Arial" w:cs="Arial"/>
        </w:rPr>
        <w:t>if the parent/young person is to become looked after they are allocated suitable accommodation within the Pathway</w:t>
      </w:r>
    </w:p>
    <w:p w14:paraId="2A973EFA" w14:textId="77777777" w:rsidR="00181581" w:rsidRPr="00E64506" w:rsidRDefault="00181581" w:rsidP="00181581">
      <w:pPr>
        <w:numPr>
          <w:ilvl w:val="0"/>
          <w:numId w:val="30"/>
        </w:numPr>
        <w:spacing w:line="276" w:lineRule="auto"/>
        <w:rPr>
          <w:rFonts w:ascii="Arial" w:hAnsi="Arial" w:cs="Arial"/>
        </w:rPr>
      </w:pPr>
      <w:r>
        <w:rPr>
          <w:rFonts w:ascii="Arial" w:hAnsi="Arial" w:cs="Arial"/>
        </w:rPr>
        <w:t>the professional network is fully involved in planning for the young person and their child</w:t>
      </w:r>
    </w:p>
    <w:p w14:paraId="0757C894" w14:textId="77777777" w:rsidR="00ED52A9" w:rsidRDefault="00181581" w:rsidP="00E64506">
      <w:pPr>
        <w:numPr>
          <w:ilvl w:val="0"/>
          <w:numId w:val="30"/>
        </w:numPr>
        <w:spacing w:line="276" w:lineRule="auto"/>
        <w:rPr>
          <w:rFonts w:ascii="Arial" w:hAnsi="Arial" w:cs="Arial"/>
        </w:rPr>
      </w:pPr>
      <w:r>
        <w:rPr>
          <w:rFonts w:ascii="Arial" w:hAnsi="Arial" w:cs="Arial"/>
        </w:rPr>
        <w:t>the young parent can access their full entitlement to benefits and maternity grants.</w:t>
      </w:r>
    </w:p>
    <w:p w14:paraId="4DB67B61" w14:textId="77777777" w:rsidR="00E64506" w:rsidRPr="00E64506" w:rsidRDefault="00E64506" w:rsidP="00E64506">
      <w:pPr>
        <w:spacing w:line="276" w:lineRule="auto"/>
        <w:ind w:left="720"/>
        <w:rPr>
          <w:rFonts w:ascii="Arial" w:hAnsi="Arial" w:cs="Arial"/>
        </w:rPr>
      </w:pPr>
    </w:p>
    <w:p w14:paraId="6CA8191E" w14:textId="77777777" w:rsidR="00747FED" w:rsidRPr="00390E3C" w:rsidRDefault="00181581" w:rsidP="00747FED">
      <w:pPr>
        <w:rPr>
          <w:rFonts w:ascii="Arial" w:hAnsi="Arial" w:cs="Arial"/>
          <w:sz w:val="28"/>
          <w:szCs w:val="28"/>
        </w:rPr>
      </w:pPr>
      <w:r>
        <w:rPr>
          <w:rFonts w:ascii="Arial" w:hAnsi="Arial" w:cs="Arial"/>
          <w:sz w:val="28"/>
          <w:szCs w:val="28"/>
        </w:rPr>
        <w:lastRenderedPageBreak/>
        <w:t>16</w:t>
      </w:r>
      <w:r w:rsidR="00747FED" w:rsidRPr="00390E3C">
        <w:rPr>
          <w:rFonts w:ascii="Arial" w:hAnsi="Arial" w:cs="Arial"/>
          <w:sz w:val="28"/>
          <w:szCs w:val="28"/>
        </w:rPr>
        <w:tab/>
      </w:r>
      <w:r w:rsidR="00BB71E4">
        <w:rPr>
          <w:rFonts w:ascii="Arial" w:hAnsi="Arial" w:cs="Arial"/>
          <w:sz w:val="28"/>
          <w:szCs w:val="28"/>
        </w:rPr>
        <w:t>Safeguarding and child protection</w:t>
      </w:r>
    </w:p>
    <w:p w14:paraId="07D88EC9" w14:textId="77777777" w:rsidR="00747FED" w:rsidRDefault="00747FED" w:rsidP="00747FED">
      <w:pPr>
        <w:rPr>
          <w:rFonts w:ascii="Arial" w:hAnsi="Arial" w:cs="Arial"/>
          <w:b/>
        </w:rPr>
      </w:pPr>
    </w:p>
    <w:p w14:paraId="19EA644D" w14:textId="77777777" w:rsidR="00747FED" w:rsidRPr="00536F44" w:rsidRDefault="00747FED" w:rsidP="00747FED">
      <w:pPr>
        <w:spacing w:line="276" w:lineRule="auto"/>
        <w:rPr>
          <w:rFonts w:ascii="Arial" w:hAnsi="Arial" w:cs="Arial"/>
        </w:rPr>
      </w:pPr>
      <w:r>
        <w:rPr>
          <w:rFonts w:ascii="Arial" w:hAnsi="Arial" w:cs="Arial"/>
        </w:rPr>
        <w:t xml:space="preserve">CSSW have a responsibility to investigate any child protection concerns </w:t>
      </w:r>
      <w:r w:rsidRPr="000C7460">
        <w:rPr>
          <w:rFonts w:ascii="Arial" w:hAnsi="Arial" w:cs="Arial"/>
        </w:rPr>
        <w:t>and take any necessary action</w:t>
      </w:r>
      <w:r w:rsidR="00EF3B49">
        <w:rPr>
          <w:rFonts w:ascii="Arial" w:hAnsi="Arial" w:cs="Arial"/>
        </w:rPr>
        <w:t xml:space="preserve">. </w:t>
      </w:r>
      <w:r w:rsidRPr="000C7460">
        <w:rPr>
          <w:rFonts w:ascii="Arial" w:hAnsi="Arial" w:cs="Arial"/>
        </w:rPr>
        <w:t>Staff should refer to “</w:t>
      </w:r>
      <w:r w:rsidRPr="000C7460">
        <w:rPr>
          <w:rFonts w:ascii="Arial" w:hAnsi="Arial" w:cs="Arial"/>
          <w:i/>
        </w:rPr>
        <w:t>Working together to safeguard children” (</w:t>
      </w:r>
      <w:r>
        <w:rPr>
          <w:rFonts w:ascii="Arial" w:hAnsi="Arial" w:cs="Arial"/>
          <w:i/>
        </w:rPr>
        <w:t>DfE 2015</w:t>
      </w:r>
      <w:r w:rsidRPr="000C7460">
        <w:rPr>
          <w:rFonts w:ascii="Arial" w:hAnsi="Arial" w:cs="Arial"/>
          <w:i/>
        </w:rPr>
        <w:t xml:space="preserve">) </w:t>
      </w:r>
      <w:r w:rsidRPr="000C7460">
        <w:rPr>
          <w:rFonts w:ascii="Arial" w:hAnsi="Arial" w:cs="Arial"/>
        </w:rPr>
        <w:t xml:space="preserve">and </w:t>
      </w:r>
      <w:r w:rsidRPr="000C7460">
        <w:rPr>
          <w:rFonts w:ascii="Arial" w:hAnsi="Arial" w:cs="Arial"/>
          <w:i/>
        </w:rPr>
        <w:t>London Safeguarding Children Board</w:t>
      </w:r>
      <w:r>
        <w:rPr>
          <w:rFonts w:ascii="Arial" w:hAnsi="Arial" w:cs="Arial"/>
          <w:i/>
        </w:rPr>
        <w:t xml:space="preserve"> child protection procedures </w:t>
      </w:r>
      <w:r>
        <w:rPr>
          <w:rFonts w:ascii="Arial" w:hAnsi="Arial" w:cs="Arial"/>
        </w:rPr>
        <w:t>for full details.</w:t>
      </w:r>
    </w:p>
    <w:p w14:paraId="5016A90D" w14:textId="77777777" w:rsidR="00747FED" w:rsidRDefault="00747FED" w:rsidP="00747FED">
      <w:pPr>
        <w:spacing w:line="276" w:lineRule="auto"/>
        <w:rPr>
          <w:rFonts w:ascii="Arial" w:hAnsi="Arial" w:cs="Arial"/>
        </w:rPr>
      </w:pPr>
    </w:p>
    <w:p w14:paraId="106031B7" w14:textId="77777777" w:rsidR="00747FED" w:rsidRPr="00536F44" w:rsidRDefault="00747FED" w:rsidP="00747FED">
      <w:pPr>
        <w:spacing w:line="276" w:lineRule="auto"/>
        <w:rPr>
          <w:rFonts w:ascii="Arial" w:hAnsi="Arial" w:cs="Arial"/>
        </w:rPr>
      </w:pPr>
      <w:r w:rsidRPr="00536F44">
        <w:rPr>
          <w:rFonts w:ascii="Arial" w:hAnsi="Arial" w:cs="Arial"/>
        </w:rPr>
        <w:t xml:space="preserve">If a young person’s situation or behaviour raises serious concerns about their safety, or the safety of other children and young people, </w:t>
      </w:r>
      <w:r w:rsidR="00EF3B49">
        <w:rPr>
          <w:rFonts w:ascii="Arial" w:hAnsi="Arial" w:cs="Arial"/>
        </w:rPr>
        <w:t xml:space="preserve">keyworkers should make a child protection referral to the young person’s allocated social worker. </w:t>
      </w:r>
      <w:r w:rsidRPr="00536F44">
        <w:rPr>
          <w:rFonts w:ascii="Arial" w:hAnsi="Arial" w:cs="Arial"/>
        </w:rPr>
        <w:t>This may be where the young person:</w:t>
      </w:r>
    </w:p>
    <w:p w14:paraId="555FF2BA" w14:textId="77777777" w:rsidR="00747FED" w:rsidRPr="00536F44" w:rsidRDefault="00747FED" w:rsidP="00747FED">
      <w:pPr>
        <w:spacing w:line="276" w:lineRule="auto"/>
        <w:rPr>
          <w:rFonts w:ascii="Arial" w:hAnsi="Arial" w:cs="Arial"/>
        </w:rPr>
      </w:pPr>
    </w:p>
    <w:p w14:paraId="5CEF9AB7" w14:textId="77777777" w:rsidR="00747FED" w:rsidRPr="00747FED" w:rsidRDefault="00747FED" w:rsidP="00747FED">
      <w:pPr>
        <w:numPr>
          <w:ilvl w:val="0"/>
          <w:numId w:val="23"/>
        </w:numPr>
        <w:spacing w:line="276" w:lineRule="auto"/>
        <w:rPr>
          <w:rFonts w:ascii="Arial" w:hAnsi="Arial" w:cs="Arial"/>
        </w:rPr>
      </w:pPr>
      <w:r w:rsidRPr="00536F44">
        <w:rPr>
          <w:rFonts w:ascii="Arial" w:hAnsi="Arial" w:cs="Arial"/>
        </w:rPr>
        <w:t>is in a violent or abusive relationship</w:t>
      </w:r>
    </w:p>
    <w:p w14:paraId="6F0F53D1" w14:textId="77777777" w:rsidR="00747FED" w:rsidRPr="00747FED" w:rsidRDefault="00747FED" w:rsidP="00747FED">
      <w:pPr>
        <w:numPr>
          <w:ilvl w:val="0"/>
          <w:numId w:val="23"/>
        </w:numPr>
        <w:spacing w:line="276" w:lineRule="auto"/>
        <w:rPr>
          <w:rFonts w:ascii="Arial" w:hAnsi="Arial" w:cs="Arial"/>
        </w:rPr>
      </w:pPr>
      <w:r w:rsidRPr="008B35AC">
        <w:rPr>
          <w:rFonts w:ascii="Arial" w:hAnsi="Arial" w:cs="Arial"/>
        </w:rPr>
        <w:t xml:space="preserve">may be being sexually exploited </w:t>
      </w:r>
    </w:p>
    <w:p w14:paraId="3A0F6400" w14:textId="77777777" w:rsidR="00747FED" w:rsidRPr="00747FED" w:rsidRDefault="00747FED" w:rsidP="00747FED">
      <w:pPr>
        <w:numPr>
          <w:ilvl w:val="0"/>
          <w:numId w:val="23"/>
        </w:numPr>
        <w:spacing w:line="276" w:lineRule="auto"/>
        <w:rPr>
          <w:rFonts w:ascii="Arial" w:hAnsi="Arial" w:cs="Arial"/>
        </w:rPr>
      </w:pPr>
      <w:r w:rsidRPr="008B35AC">
        <w:rPr>
          <w:rFonts w:ascii="Arial" w:hAnsi="Arial" w:cs="Arial"/>
        </w:rPr>
        <w:t xml:space="preserve">may have been trafficked </w:t>
      </w:r>
      <w:r>
        <w:rPr>
          <w:rFonts w:ascii="Arial" w:hAnsi="Arial" w:cs="Arial"/>
        </w:rPr>
        <w:t>or be a victim of modern slavery or exploitation</w:t>
      </w:r>
    </w:p>
    <w:p w14:paraId="7B7C1D34" w14:textId="77777777" w:rsidR="00747FED" w:rsidRPr="00BB71E4" w:rsidRDefault="00747FED" w:rsidP="00747FED">
      <w:pPr>
        <w:numPr>
          <w:ilvl w:val="0"/>
          <w:numId w:val="23"/>
        </w:numPr>
        <w:spacing w:line="276" w:lineRule="auto"/>
        <w:rPr>
          <w:rFonts w:ascii="Arial" w:hAnsi="Arial" w:cs="Arial"/>
        </w:rPr>
      </w:pPr>
      <w:r w:rsidRPr="00536F44">
        <w:rPr>
          <w:rFonts w:ascii="Arial" w:hAnsi="Arial" w:cs="Arial"/>
        </w:rPr>
        <w:t xml:space="preserve">is in contact with the perpetrator of suspected abuse </w:t>
      </w:r>
    </w:p>
    <w:p w14:paraId="63793F7C" w14:textId="77777777" w:rsidR="00747FED" w:rsidRPr="00747FED" w:rsidRDefault="00747FED" w:rsidP="00747FED">
      <w:pPr>
        <w:numPr>
          <w:ilvl w:val="0"/>
          <w:numId w:val="23"/>
        </w:numPr>
        <w:spacing w:line="276" w:lineRule="auto"/>
        <w:rPr>
          <w:rFonts w:ascii="Arial" w:hAnsi="Arial" w:cs="Arial"/>
        </w:rPr>
      </w:pPr>
      <w:r w:rsidRPr="00536F44">
        <w:rPr>
          <w:rFonts w:ascii="Arial" w:hAnsi="Arial" w:cs="Arial"/>
        </w:rPr>
        <w:t>is pregnant or is caring for their child and there are concerns for the (unborn) baby’s safety and welfare</w:t>
      </w:r>
    </w:p>
    <w:p w14:paraId="3D8571F5" w14:textId="77777777" w:rsidR="00747FED" w:rsidRPr="00EF3B49" w:rsidRDefault="00747FED" w:rsidP="00747FED">
      <w:pPr>
        <w:numPr>
          <w:ilvl w:val="0"/>
          <w:numId w:val="23"/>
        </w:numPr>
        <w:spacing w:line="276" w:lineRule="auto"/>
        <w:rPr>
          <w:rFonts w:ascii="Arial" w:hAnsi="Arial" w:cs="Arial"/>
        </w:rPr>
      </w:pPr>
      <w:r w:rsidRPr="00536F44">
        <w:rPr>
          <w:rFonts w:ascii="Arial" w:hAnsi="Arial" w:cs="Arial"/>
        </w:rPr>
        <w:t>exhibits behaviour that puts them or others at serious risk</w:t>
      </w:r>
    </w:p>
    <w:p w14:paraId="43718BC9" w14:textId="77777777" w:rsidR="00747FED" w:rsidRPr="00EF3B49" w:rsidRDefault="00747FED" w:rsidP="00747FED">
      <w:pPr>
        <w:numPr>
          <w:ilvl w:val="0"/>
          <w:numId w:val="23"/>
        </w:numPr>
        <w:spacing w:line="276" w:lineRule="auto"/>
        <w:rPr>
          <w:rFonts w:ascii="Arial" w:hAnsi="Arial" w:cs="Arial"/>
        </w:rPr>
      </w:pPr>
      <w:r w:rsidRPr="00536F44">
        <w:rPr>
          <w:rFonts w:ascii="Arial" w:hAnsi="Arial" w:cs="Arial"/>
        </w:rPr>
        <w:t xml:space="preserve">goes missing </w:t>
      </w:r>
      <w:r w:rsidRPr="00EF3B49">
        <w:rPr>
          <w:rFonts w:ascii="Arial" w:hAnsi="Arial" w:cs="Arial"/>
        </w:rPr>
        <w:t>and there are concerns for their welfare</w:t>
      </w:r>
      <w:r w:rsidRPr="00536F44">
        <w:rPr>
          <w:rFonts w:ascii="Arial" w:hAnsi="Arial" w:cs="Arial"/>
        </w:rPr>
        <w:t>; staff should refer to the Camden Safeguarding Children Board guidance on missing children</w:t>
      </w:r>
    </w:p>
    <w:p w14:paraId="760C784E" w14:textId="77777777" w:rsidR="00747FED" w:rsidRPr="00536F44" w:rsidRDefault="00747FED" w:rsidP="00747FED">
      <w:pPr>
        <w:numPr>
          <w:ilvl w:val="0"/>
          <w:numId w:val="23"/>
        </w:numPr>
        <w:spacing w:line="276" w:lineRule="auto"/>
        <w:rPr>
          <w:rFonts w:ascii="Arial" w:hAnsi="Arial" w:cs="Arial"/>
        </w:rPr>
      </w:pPr>
      <w:r w:rsidRPr="00536F44">
        <w:rPr>
          <w:rFonts w:ascii="Arial" w:hAnsi="Arial" w:cs="Arial"/>
        </w:rPr>
        <w:t>is known to have committed offences against children.</w:t>
      </w:r>
    </w:p>
    <w:p w14:paraId="577043D1" w14:textId="77777777" w:rsidR="00747FED" w:rsidRDefault="00747FED" w:rsidP="00747FED">
      <w:pPr>
        <w:rPr>
          <w:rFonts w:ascii="Arial" w:hAnsi="Arial" w:cs="Arial"/>
          <w:b/>
        </w:rPr>
      </w:pPr>
    </w:p>
    <w:p w14:paraId="08E68FF5" w14:textId="77777777" w:rsidR="00747FED" w:rsidRDefault="00747FED" w:rsidP="00747FED">
      <w:pPr>
        <w:spacing w:line="276" w:lineRule="auto"/>
        <w:rPr>
          <w:rFonts w:ascii="Arial" w:hAnsi="Arial" w:cs="Arial"/>
        </w:rPr>
      </w:pPr>
      <w:r>
        <w:rPr>
          <w:rFonts w:ascii="Arial" w:hAnsi="Arial" w:cs="Arial"/>
        </w:rPr>
        <w:t>Some young people’s circumstances make them mor</w:t>
      </w:r>
      <w:r w:rsidR="00EF3B49">
        <w:rPr>
          <w:rFonts w:ascii="Arial" w:hAnsi="Arial" w:cs="Arial"/>
        </w:rPr>
        <w:t>e vulnerable to harm and abuse and a</w:t>
      </w:r>
      <w:r>
        <w:rPr>
          <w:rFonts w:ascii="Arial" w:hAnsi="Arial" w:cs="Arial"/>
        </w:rPr>
        <w:t xml:space="preserve">llocated social workers and housing key workers need to be aware of </w:t>
      </w:r>
      <w:r w:rsidR="00EF3B49">
        <w:rPr>
          <w:rFonts w:ascii="Arial" w:hAnsi="Arial" w:cs="Arial"/>
        </w:rPr>
        <w:t>the following:</w:t>
      </w:r>
    </w:p>
    <w:p w14:paraId="102D541E" w14:textId="77777777" w:rsidR="00747FED" w:rsidRPr="008D669A" w:rsidRDefault="00747FED" w:rsidP="00747FED">
      <w:pPr>
        <w:rPr>
          <w:rFonts w:ascii="Arial" w:hAnsi="Arial" w:cs="Arial"/>
          <w:b/>
        </w:rPr>
      </w:pPr>
    </w:p>
    <w:p w14:paraId="3600B986" w14:textId="77777777" w:rsidR="00747FED" w:rsidRPr="004C73ED" w:rsidRDefault="00747FED" w:rsidP="00316FFC">
      <w:pPr>
        <w:pStyle w:val="ListParagraph"/>
        <w:numPr>
          <w:ilvl w:val="0"/>
          <w:numId w:val="29"/>
        </w:numPr>
        <w:spacing w:line="276" w:lineRule="auto"/>
        <w:rPr>
          <w:rFonts w:ascii="Arial" w:hAnsi="Arial" w:cs="Arial"/>
        </w:rPr>
      </w:pPr>
      <w:r w:rsidRPr="00EF3B49">
        <w:rPr>
          <w:rFonts w:ascii="Arial" w:hAnsi="Arial" w:cs="Arial"/>
          <w:b/>
        </w:rPr>
        <w:t>Child sexual exploitation</w:t>
      </w:r>
      <w:r w:rsidRPr="00EF3B49">
        <w:rPr>
          <w:rFonts w:ascii="Arial" w:hAnsi="Arial" w:cs="Arial"/>
        </w:rPr>
        <w:t xml:space="preserve"> describes situations where a young person takes part in sexual activity in return for goods, food or accommodation. It normally takes place in the context of an exploitative relationship where there is a power imbalance between the young person and the perpetrator, for example a much older boyfriend, and where </w:t>
      </w:r>
      <w:r w:rsidRPr="004C73ED">
        <w:rPr>
          <w:rFonts w:ascii="Arial" w:hAnsi="Arial" w:cs="Arial"/>
        </w:rPr>
        <w:t xml:space="preserve">consent has not been freely given. </w:t>
      </w:r>
    </w:p>
    <w:p w14:paraId="54DA0D1D" w14:textId="77777777" w:rsidR="00747FED" w:rsidRPr="004C73ED" w:rsidRDefault="00747FED" w:rsidP="00316FFC">
      <w:pPr>
        <w:spacing w:line="276" w:lineRule="auto"/>
        <w:rPr>
          <w:rFonts w:ascii="Arial" w:hAnsi="Arial" w:cs="Arial"/>
        </w:rPr>
      </w:pPr>
    </w:p>
    <w:p w14:paraId="4C35FDA8" w14:textId="77777777" w:rsidR="00747FED" w:rsidRPr="004C73ED" w:rsidRDefault="00747FED" w:rsidP="00316FFC">
      <w:pPr>
        <w:pStyle w:val="ListParagraph"/>
        <w:numPr>
          <w:ilvl w:val="0"/>
          <w:numId w:val="29"/>
        </w:numPr>
        <w:spacing w:line="276" w:lineRule="auto"/>
        <w:rPr>
          <w:rFonts w:ascii="Arial" w:hAnsi="Arial" w:cs="Arial"/>
          <w:b/>
        </w:rPr>
      </w:pPr>
      <w:r w:rsidRPr="004C73ED">
        <w:rPr>
          <w:rFonts w:ascii="Arial" w:hAnsi="Arial" w:cs="Arial"/>
          <w:b/>
        </w:rPr>
        <w:t>Modern slavery and child trafficking</w:t>
      </w:r>
      <w:r w:rsidR="00EF3B49" w:rsidRPr="004C73ED">
        <w:rPr>
          <w:rFonts w:ascii="Arial" w:hAnsi="Arial" w:cs="Arial"/>
          <w:b/>
        </w:rPr>
        <w:t xml:space="preserve"> </w:t>
      </w:r>
      <w:r w:rsidRPr="004C73ED">
        <w:rPr>
          <w:rFonts w:ascii="Arial" w:hAnsi="Arial" w:cs="Arial"/>
        </w:rPr>
        <w:t>a</w:t>
      </w:r>
      <w:r w:rsidR="00EF3B49" w:rsidRPr="004C73ED">
        <w:rPr>
          <w:rFonts w:ascii="Arial" w:hAnsi="Arial" w:cs="Arial"/>
        </w:rPr>
        <w:t>re</w:t>
      </w:r>
      <w:r w:rsidRPr="004C73ED">
        <w:rPr>
          <w:rFonts w:ascii="Arial" w:hAnsi="Arial" w:cs="Arial"/>
        </w:rPr>
        <w:t xml:space="preserve"> criminal offence</w:t>
      </w:r>
      <w:r w:rsidR="00EF3B49" w:rsidRPr="004C73ED">
        <w:rPr>
          <w:rFonts w:ascii="Arial" w:hAnsi="Arial" w:cs="Arial"/>
        </w:rPr>
        <w:t>s</w:t>
      </w:r>
      <w:r w:rsidRPr="004C73ED">
        <w:rPr>
          <w:rFonts w:ascii="Arial" w:hAnsi="Arial" w:cs="Arial"/>
        </w:rPr>
        <w:t xml:space="preserve"> involving holding a person in slavery or servitude or requiring them to carry out forced or compulsory labour. It is also an offence to traffic people with a view to exploiting them. Modern slavery can include child sexual exploitation or the criminal exploitation of young people on the “county lines” model where young people are forced to carry drugs and weapons to other parts of the UK. </w:t>
      </w:r>
    </w:p>
    <w:p w14:paraId="4E50F3FE" w14:textId="77777777" w:rsidR="00747FED" w:rsidRPr="004C73ED" w:rsidRDefault="00747FED" w:rsidP="00316FFC">
      <w:pPr>
        <w:spacing w:line="276" w:lineRule="auto"/>
        <w:rPr>
          <w:rFonts w:ascii="Arial" w:hAnsi="Arial" w:cs="Arial"/>
        </w:rPr>
      </w:pPr>
    </w:p>
    <w:p w14:paraId="12AD2893" w14:textId="77777777" w:rsidR="00ED52A9" w:rsidRPr="004C73ED" w:rsidRDefault="00ED52A9" w:rsidP="00316FFC">
      <w:pPr>
        <w:spacing w:line="276" w:lineRule="auto"/>
        <w:rPr>
          <w:rFonts w:ascii="Arial" w:hAnsi="Arial" w:cs="Arial"/>
        </w:rPr>
      </w:pPr>
    </w:p>
    <w:p w14:paraId="17FA45F4" w14:textId="77777777" w:rsidR="00ED52A9" w:rsidRPr="004C73ED" w:rsidRDefault="00ED52A9" w:rsidP="00316FFC">
      <w:pPr>
        <w:spacing w:line="276" w:lineRule="auto"/>
        <w:rPr>
          <w:rFonts w:ascii="Arial" w:hAnsi="Arial" w:cs="Arial"/>
        </w:rPr>
      </w:pPr>
    </w:p>
    <w:p w14:paraId="775A5E1B" w14:textId="77777777" w:rsidR="00747FED" w:rsidRDefault="00747FED" w:rsidP="00316FFC">
      <w:pPr>
        <w:pStyle w:val="ListParagraph"/>
        <w:numPr>
          <w:ilvl w:val="0"/>
          <w:numId w:val="29"/>
        </w:numPr>
        <w:spacing w:line="276" w:lineRule="auto"/>
        <w:rPr>
          <w:rStyle w:val="Hyperlink"/>
          <w:rFonts w:ascii="Arial" w:hAnsi="Arial" w:cs="Arial"/>
        </w:rPr>
      </w:pPr>
      <w:r w:rsidRPr="004C73ED">
        <w:rPr>
          <w:rFonts w:ascii="Arial" w:hAnsi="Arial" w:cs="Arial"/>
          <w:b/>
        </w:rPr>
        <w:lastRenderedPageBreak/>
        <w:t>Going missing</w:t>
      </w:r>
      <w:r w:rsidRPr="004C73ED">
        <w:rPr>
          <w:rFonts w:ascii="Arial" w:hAnsi="Arial" w:cs="Arial"/>
        </w:rPr>
        <w:t xml:space="preserve"> can put young people at risk and can be </w:t>
      </w:r>
      <w:r w:rsidRPr="00316FFC">
        <w:rPr>
          <w:rFonts w:ascii="Arial" w:hAnsi="Arial" w:cs="Arial"/>
        </w:rPr>
        <w:t xml:space="preserve">an indicator the young person being involved in child sexual exploitation or trafficking. Social workers and key workers need to be aware of their role in carrying out risk assessments and reporting young people as missing under the Camden Safeguarding Children </w:t>
      </w:r>
      <w:r w:rsidR="00316FFC">
        <w:rPr>
          <w:rFonts w:ascii="Arial" w:hAnsi="Arial" w:cs="Arial"/>
        </w:rPr>
        <w:t>Board missing children protocol.</w:t>
      </w:r>
    </w:p>
    <w:p w14:paraId="60D9220D" w14:textId="77777777" w:rsidR="00747FED" w:rsidRDefault="00747FED" w:rsidP="00747FED">
      <w:pPr>
        <w:rPr>
          <w:rFonts w:ascii="Arial" w:hAnsi="Arial" w:cs="Arial"/>
          <w:b/>
        </w:rPr>
      </w:pPr>
    </w:p>
    <w:p w14:paraId="04FC2A76" w14:textId="77777777" w:rsidR="00747FED" w:rsidRPr="00316FFC" w:rsidRDefault="00747FED" w:rsidP="00316FFC">
      <w:pPr>
        <w:pStyle w:val="ListParagraph"/>
        <w:numPr>
          <w:ilvl w:val="0"/>
          <w:numId w:val="29"/>
        </w:numPr>
        <w:rPr>
          <w:rFonts w:ascii="Arial" w:hAnsi="Arial" w:cs="Arial"/>
        </w:rPr>
      </w:pPr>
      <w:r w:rsidRPr="00316FFC">
        <w:rPr>
          <w:rFonts w:ascii="Arial" w:hAnsi="Arial" w:cs="Arial"/>
        </w:rPr>
        <w:t xml:space="preserve">Some young people living in pathway accommodation may be at risk either because they are involved in </w:t>
      </w:r>
      <w:r w:rsidRPr="00316FFC">
        <w:rPr>
          <w:rFonts w:ascii="Arial" w:hAnsi="Arial" w:cs="Arial"/>
          <w:b/>
        </w:rPr>
        <w:t>gang activity or because they become a victim of gangs</w:t>
      </w:r>
      <w:r w:rsidRPr="00316FFC">
        <w:rPr>
          <w:rFonts w:ascii="Arial" w:hAnsi="Arial" w:cs="Arial"/>
        </w:rPr>
        <w:t>. Social workers and keyworkers need to be aware of any potential gang involvement and carry out risk assessments</w:t>
      </w:r>
    </w:p>
    <w:p w14:paraId="58F5AD42" w14:textId="77777777" w:rsidR="00747FED" w:rsidRDefault="00747FED" w:rsidP="00747FED">
      <w:pPr>
        <w:rPr>
          <w:rFonts w:ascii="Arial" w:hAnsi="Arial" w:cs="Arial"/>
        </w:rPr>
      </w:pPr>
    </w:p>
    <w:p w14:paraId="6404A640" w14:textId="77777777" w:rsidR="00316FFC" w:rsidRDefault="00316FFC" w:rsidP="00747FED">
      <w:pPr>
        <w:rPr>
          <w:rFonts w:ascii="Arial" w:hAnsi="Arial" w:cs="Arial"/>
        </w:rPr>
      </w:pPr>
      <w:r>
        <w:rPr>
          <w:rFonts w:ascii="Arial" w:hAnsi="Arial" w:cs="Arial"/>
        </w:rPr>
        <w:t xml:space="preserve">For details of guidance on these safeguarding issues please visit the CSCB website: </w:t>
      </w:r>
      <w:hyperlink r:id="rId9" w:history="1">
        <w:r w:rsidRPr="005752F8">
          <w:rPr>
            <w:rStyle w:val="Hyperlink"/>
            <w:rFonts w:ascii="Arial" w:hAnsi="Arial" w:cs="Arial"/>
          </w:rPr>
          <w:t>www.cscb.org</w:t>
        </w:r>
      </w:hyperlink>
    </w:p>
    <w:p w14:paraId="216AC6F5" w14:textId="77777777" w:rsidR="00316FFC" w:rsidRPr="00BB71E4" w:rsidRDefault="00316FFC" w:rsidP="00747FED">
      <w:pPr>
        <w:rPr>
          <w:rFonts w:ascii="Arial" w:hAnsi="Arial" w:cs="Arial"/>
          <w:sz w:val="28"/>
        </w:rPr>
      </w:pPr>
    </w:p>
    <w:p w14:paraId="185F7973" w14:textId="77777777" w:rsidR="00747FED" w:rsidRPr="00EA2BC9" w:rsidRDefault="00181581" w:rsidP="00747FED">
      <w:pPr>
        <w:rPr>
          <w:rFonts w:ascii="Arial" w:hAnsi="Arial" w:cs="Arial"/>
          <w:sz w:val="28"/>
          <w:szCs w:val="28"/>
        </w:rPr>
      </w:pPr>
      <w:r>
        <w:rPr>
          <w:rFonts w:ascii="Arial" w:hAnsi="Arial" w:cs="Arial"/>
          <w:sz w:val="28"/>
          <w:szCs w:val="28"/>
        </w:rPr>
        <w:t>17</w:t>
      </w:r>
      <w:r w:rsidR="00747FED" w:rsidRPr="00EA2BC9">
        <w:rPr>
          <w:rFonts w:ascii="Arial" w:hAnsi="Arial" w:cs="Arial"/>
          <w:sz w:val="28"/>
          <w:szCs w:val="28"/>
        </w:rPr>
        <w:tab/>
        <w:t>Young people’s</w:t>
      </w:r>
      <w:r w:rsidR="00747FED">
        <w:rPr>
          <w:rFonts w:ascii="Arial" w:hAnsi="Arial" w:cs="Arial"/>
          <w:sz w:val="28"/>
          <w:szCs w:val="28"/>
        </w:rPr>
        <w:t xml:space="preserve"> P</w:t>
      </w:r>
      <w:r w:rsidR="00747FED" w:rsidRPr="00EA2BC9">
        <w:rPr>
          <w:rFonts w:ascii="Arial" w:hAnsi="Arial" w:cs="Arial"/>
          <w:sz w:val="28"/>
          <w:szCs w:val="28"/>
        </w:rPr>
        <w:t>athway</w:t>
      </w:r>
      <w:r w:rsidR="00747FED">
        <w:rPr>
          <w:rFonts w:ascii="Arial" w:hAnsi="Arial" w:cs="Arial"/>
          <w:sz w:val="28"/>
          <w:szCs w:val="28"/>
        </w:rPr>
        <w:t xml:space="preserve"> P</w:t>
      </w:r>
      <w:r w:rsidR="00747FED" w:rsidRPr="00EA2BC9">
        <w:rPr>
          <w:rFonts w:ascii="Arial" w:hAnsi="Arial" w:cs="Arial"/>
          <w:sz w:val="28"/>
          <w:szCs w:val="28"/>
        </w:rPr>
        <w:t>anel</w:t>
      </w:r>
    </w:p>
    <w:p w14:paraId="21C2FF74" w14:textId="77777777" w:rsidR="00747FED" w:rsidRDefault="00747FED" w:rsidP="00747FED">
      <w:pPr>
        <w:rPr>
          <w:rFonts w:ascii="Arial" w:hAnsi="Arial" w:cs="Arial"/>
        </w:rPr>
      </w:pPr>
    </w:p>
    <w:p w14:paraId="50CED457" w14:textId="77777777" w:rsidR="00747FED" w:rsidRPr="00BD4D1E" w:rsidRDefault="00747FED" w:rsidP="00BB71E4">
      <w:pPr>
        <w:spacing w:line="276" w:lineRule="auto"/>
        <w:rPr>
          <w:rFonts w:ascii="Arial" w:hAnsi="Arial" w:cs="Arial"/>
        </w:rPr>
      </w:pPr>
      <w:r w:rsidRPr="00EA2BC9">
        <w:rPr>
          <w:rFonts w:ascii="Arial" w:hAnsi="Arial" w:cs="Arial"/>
        </w:rPr>
        <w:t xml:space="preserve">The young person’s </w:t>
      </w:r>
      <w:r>
        <w:rPr>
          <w:rFonts w:ascii="Arial" w:hAnsi="Arial" w:cs="Arial"/>
        </w:rPr>
        <w:t xml:space="preserve">pathway </w:t>
      </w:r>
      <w:r w:rsidRPr="00BD4D1E">
        <w:rPr>
          <w:rFonts w:ascii="Arial" w:hAnsi="Arial" w:cs="Arial"/>
        </w:rPr>
        <w:t xml:space="preserve">panel is convened by housing commissioners and providers, with attendance by representatives from </w:t>
      </w:r>
      <w:r>
        <w:rPr>
          <w:rFonts w:ascii="Arial" w:hAnsi="Arial" w:cs="Arial"/>
        </w:rPr>
        <w:t>CSSW</w:t>
      </w:r>
      <w:r w:rsidRPr="00BD4D1E">
        <w:rPr>
          <w:rFonts w:ascii="Arial" w:hAnsi="Arial" w:cs="Arial"/>
        </w:rPr>
        <w:t xml:space="preserve"> and YOS. The Panel meets fortnightly to discuss difficult or complex cases or arising issues and make decisions about what action needs to be taken. The purpose of the panel meeting is to discuss those young people who are either: </w:t>
      </w:r>
    </w:p>
    <w:p w14:paraId="29B4E739" w14:textId="77777777" w:rsidR="00181581" w:rsidRPr="00BD4D1E" w:rsidRDefault="00181581" w:rsidP="00BB71E4">
      <w:pPr>
        <w:spacing w:line="276" w:lineRule="auto"/>
        <w:rPr>
          <w:rFonts w:ascii="Arial" w:hAnsi="Arial" w:cs="Arial"/>
        </w:rPr>
      </w:pPr>
    </w:p>
    <w:p w14:paraId="1C17327A" w14:textId="77777777" w:rsidR="00747FED" w:rsidRPr="00BD4D1E" w:rsidRDefault="00747FED" w:rsidP="00BB71E4">
      <w:pPr>
        <w:numPr>
          <w:ilvl w:val="0"/>
          <w:numId w:val="26"/>
        </w:numPr>
        <w:spacing w:line="276" w:lineRule="auto"/>
        <w:rPr>
          <w:rFonts w:ascii="Arial" w:hAnsi="Arial" w:cs="Arial"/>
        </w:rPr>
      </w:pPr>
      <w:r w:rsidRPr="00BD4D1E">
        <w:rPr>
          <w:rFonts w:ascii="Arial" w:hAnsi="Arial" w:cs="Arial"/>
        </w:rPr>
        <w:t xml:space="preserve">young people who are in need of further services and support from </w:t>
      </w:r>
      <w:r>
        <w:rPr>
          <w:rFonts w:ascii="Arial" w:hAnsi="Arial" w:cs="Arial"/>
        </w:rPr>
        <w:t>CSSW</w:t>
      </w:r>
      <w:r w:rsidRPr="00BD4D1E">
        <w:rPr>
          <w:rFonts w:ascii="Arial" w:hAnsi="Arial" w:cs="Arial"/>
        </w:rPr>
        <w:t xml:space="preserve"> to enable them to either access or maintain a place within the Pathway</w:t>
      </w:r>
    </w:p>
    <w:p w14:paraId="40F831B6" w14:textId="77777777" w:rsidR="00747FED" w:rsidRPr="00BD4D1E" w:rsidRDefault="00747FED" w:rsidP="00BB71E4">
      <w:pPr>
        <w:spacing w:line="276" w:lineRule="auto"/>
        <w:ind w:left="720"/>
        <w:rPr>
          <w:rFonts w:ascii="Arial" w:hAnsi="Arial" w:cs="Arial"/>
        </w:rPr>
      </w:pPr>
    </w:p>
    <w:p w14:paraId="0C97E039" w14:textId="77777777" w:rsidR="00747FED" w:rsidRPr="00BD4D1E" w:rsidRDefault="00747FED" w:rsidP="00BB71E4">
      <w:pPr>
        <w:numPr>
          <w:ilvl w:val="0"/>
          <w:numId w:val="26"/>
        </w:numPr>
        <w:spacing w:line="276" w:lineRule="auto"/>
        <w:rPr>
          <w:rFonts w:ascii="Arial" w:hAnsi="Arial" w:cs="Arial"/>
        </w:rPr>
      </w:pPr>
      <w:r w:rsidRPr="00BD4D1E">
        <w:rPr>
          <w:rFonts w:ascii="Arial" w:hAnsi="Arial" w:cs="Arial"/>
        </w:rPr>
        <w:t>young people whose changing needs require a move within the pathway</w:t>
      </w:r>
    </w:p>
    <w:p w14:paraId="39819AA9" w14:textId="77777777" w:rsidR="00747FED" w:rsidRPr="00BD4D1E" w:rsidRDefault="00747FED" w:rsidP="00BB71E4">
      <w:pPr>
        <w:spacing w:line="276" w:lineRule="auto"/>
        <w:rPr>
          <w:rFonts w:ascii="Arial" w:hAnsi="Arial" w:cs="Arial"/>
        </w:rPr>
      </w:pPr>
    </w:p>
    <w:p w14:paraId="3C1728D3" w14:textId="77777777" w:rsidR="00747FED" w:rsidRPr="00BD4D1E" w:rsidRDefault="00747FED" w:rsidP="00BB71E4">
      <w:pPr>
        <w:numPr>
          <w:ilvl w:val="0"/>
          <w:numId w:val="25"/>
        </w:numPr>
        <w:spacing w:line="276" w:lineRule="auto"/>
        <w:rPr>
          <w:rFonts w:ascii="Arial" w:hAnsi="Arial" w:cs="Arial"/>
        </w:rPr>
      </w:pPr>
      <w:r w:rsidRPr="00BD4D1E">
        <w:rPr>
          <w:rFonts w:ascii="Arial" w:hAnsi="Arial" w:cs="Arial"/>
        </w:rPr>
        <w:t xml:space="preserve">young people who are at risk of being evicted from their current supported accommodation provision because they present with a high level of risk to themselves and/or others </w:t>
      </w:r>
    </w:p>
    <w:p w14:paraId="5F8601EA" w14:textId="77777777" w:rsidR="00747FED" w:rsidRPr="00BD4D1E" w:rsidRDefault="00747FED" w:rsidP="00BB71E4">
      <w:pPr>
        <w:tabs>
          <w:tab w:val="left" w:pos="1560"/>
        </w:tabs>
        <w:spacing w:line="276" w:lineRule="auto"/>
        <w:ind w:left="360"/>
        <w:rPr>
          <w:rFonts w:ascii="Arial" w:hAnsi="Arial" w:cs="Arial"/>
        </w:rPr>
      </w:pPr>
      <w:r w:rsidRPr="00BD4D1E">
        <w:rPr>
          <w:rFonts w:ascii="Arial" w:hAnsi="Arial" w:cs="Arial"/>
        </w:rPr>
        <w:tab/>
      </w:r>
    </w:p>
    <w:p w14:paraId="330450FD" w14:textId="77777777" w:rsidR="00747FED" w:rsidRPr="00BD4D1E" w:rsidRDefault="00747FED" w:rsidP="00BB71E4">
      <w:pPr>
        <w:numPr>
          <w:ilvl w:val="0"/>
          <w:numId w:val="24"/>
        </w:numPr>
        <w:spacing w:line="276" w:lineRule="auto"/>
        <w:rPr>
          <w:rFonts w:ascii="Arial" w:hAnsi="Arial" w:cs="Arial"/>
        </w:rPr>
      </w:pPr>
      <w:r w:rsidRPr="00BD4D1E">
        <w:rPr>
          <w:rFonts w:ascii="Arial" w:hAnsi="Arial" w:cs="Arial"/>
        </w:rPr>
        <w:t>young people who are likely to be evicted from the Young People’s Pathway and will not be offered another place within the pathway</w:t>
      </w:r>
    </w:p>
    <w:p w14:paraId="47A3D1BA" w14:textId="77777777" w:rsidR="00747FED" w:rsidRPr="00BD4D1E" w:rsidRDefault="00747FED" w:rsidP="00BB71E4">
      <w:pPr>
        <w:spacing w:line="276" w:lineRule="auto"/>
        <w:ind w:left="720"/>
        <w:rPr>
          <w:rFonts w:ascii="Arial" w:hAnsi="Arial" w:cs="Arial"/>
        </w:rPr>
      </w:pPr>
    </w:p>
    <w:p w14:paraId="72B1A1E9" w14:textId="77777777" w:rsidR="00747FED" w:rsidRPr="00BD4D1E" w:rsidRDefault="00747FED" w:rsidP="00BB71E4">
      <w:pPr>
        <w:numPr>
          <w:ilvl w:val="0"/>
          <w:numId w:val="24"/>
        </w:numPr>
        <w:spacing w:line="276" w:lineRule="auto"/>
        <w:rPr>
          <w:rFonts w:ascii="Arial" w:hAnsi="Arial" w:cs="Arial"/>
        </w:rPr>
      </w:pPr>
      <w:r w:rsidRPr="00BD4D1E">
        <w:rPr>
          <w:rFonts w:ascii="Arial" w:hAnsi="Arial" w:cs="Arial"/>
        </w:rPr>
        <w:t>young people who are not using pathway accommodation</w:t>
      </w:r>
    </w:p>
    <w:p w14:paraId="239D6394" w14:textId="77777777" w:rsidR="00747FED" w:rsidRPr="00BD4D1E" w:rsidRDefault="00747FED" w:rsidP="00BB71E4">
      <w:pPr>
        <w:spacing w:line="276" w:lineRule="auto"/>
        <w:ind w:left="720"/>
        <w:rPr>
          <w:rFonts w:ascii="Arial" w:hAnsi="Arial" w:cs="Arial"/>
        </w:rPr>
      </w:pPr>
    </w:p>
    <w:p w14:paraId="6801E906" w14:textId="77777777" w:rsidR="00747FED" w:rsidRPr="00BD4D1E" w:rsidRDefault="00747FED" w:rsidP="00BB71E4">
      <w:pPr>
        <w:numPr>
          <w:ilvl w:val="0"/>
          <w:numId w:val="24"/>
        </w:numPr>
        <w:spacing w:line="276" w:lineRule="auto"/>
        <w:rPr>
          <w:rFonts w:ascii="Arial" w:hAnsi="Arial" w:cs="Arial"/>
        </w:rPr>
      </w:pPr>
      <w:r w:rsidRPr="00BD4D1E">
        <w:rPr>
          <w:rFonts w:ascii="Arial" w:hAnsi="Arial" w:cs="Arial"/>
        </w:rPr>
        <w:t>any incident of violence or anti-social behaviour requiring a community safety response.</w:t>
      </w:r>
    </w:p>
    <w:p w14:paraId="2C55773A" w14:textId="77777777" w:rsidR="00747FED" w:rsidRPr="00BD4D1E" w:rsidRDefault="00747FED" w:rsidP="00BB71E4">
      <w:pPr>
        <w:spacing w:line="276" w:lineRule="auto"/>
        <w:rPr>
          <w:rFonts w:ascii="Arial" w:hAnsi="Arial" w:cs="Arial"/>
        </w:rPr>
      </w:pPr>
    </w:p>
    <w:p w14:paraId="65CBC30F" w14:textId="77777777" w:rsidR="00747FED" w:rsidRDefault="00747FED" w:rsidP="00BB71E4">
      <w:pPr>
        <w:spacing w:line="276" w:lineRule="auto"/>
        <w:rPr>
          <w:rFonts w:ascii="Arial" w:hAnsi="Arial" w:cs="Arial"/>
        </w:rPr>
      </w:pPr>
      <w:r w:rsidRPr="00BD4D1E">
        <w:rPr>
          <w:rFonts w:ascii="Arial" w:hAnsi="Arial" w:cs="Arial"/>
        </w:rPr>
        <w:t>The panel will also share information on young people who are involved in gangs or serious youth violence.</w:t>
      </w:r>
    </w:p>
    <w:p w14:paraId="5507123B" w14:textId="77777777" w:rsidR="00747FED" w:rsidRDefault="00747FED" w:rsidP="00BB71E4">
      <w:pPr>
        <w:spacing w:line="276" w:lineRule="auto"/>
        <w:rPr>
          <w:rFonts w:ascii="Arial" w:hAnsi="Arial" w:cs="Arial"/>
        </w:rPr>
      </w:pPr>
    </w:p>
    <w:p w14:paraId="0B533DF9" w14:textId="77777777" w:rsidR="00A62293" w:rsidRPr="00BD4D1E" w:rsidRDefault="00A62293" w:rsidP="00BB71E4">
      <w:pPr>
        <w:spacing w:line="276" w:lineRule="auto"/>
        <w:rPr>
          <w:rFonts w:ascii="Arial" w:hAnsi="Arial" w:cs="Arial"/>
        </w:rPr>
      </w:pPr>
    </w:p>
    <w:p w14:paraId="137D3973" w14:textId="77777777" w:rsidR="00747FED" w:rsidRPr="004C73ED" w:rsidRDefault="00747FED" w:rsidP="00BB71E4">
      <w:pPr>
        <w:spacing w:line="276" w:lineRule="auto"/>
        <w:rPr>
          <w:rFonts w:ascii="Arial" w:hAnsi="Arial" w:cs="Arial"/>
        </w:rPr>
      </w:pPr>
      <w:r w:rsidRPr="00EA2BC9">
        <w:rPr>
          <w:rFonts w:ascii="Arial" w:hAnsi="Arial" w:cs="Arial"/>
        </w:rPr>
        <w:lastRenderedPageBreak/>
        <w:t xml:space="preserve">In any of these cases, the panel should consider what extra support the young person needs in order to keep them within the Young Person’s Pathway or any alternative accommodation that should be offered by </w:t>
      </w:r>
      <w:r>
        <w:rPr>
          <w:rFonts w:ascii="Arial" w:hAnsi="Arial" w:cs="Arial"/>
        </w:rPr>
        <w:t>CSSW</w:t>
      </w:r>
      <w:r w:rsidR="00A62293">
        <w:rPr>
          <w:rFonts w:ascii="Arial" w:hAnsi="Arial" w:cs="Arial"/>
        </w:rPr>
        <w:t xml:space="preserve">, </w:t>
      </w:r>
      <w:r w:rsidR="00A62293" w:rsidRPr="004C73ED">
        <w:rPr>
          <w:rFonts w:ascii="Arial" w:hAnsi="Arial" w:cs="Arial"/>
        </w:rPr>
        <w:t>and when it is appropriate. to work jointly with Homeless Services to ensure the young person receives the right advice and guidance on future housing options.</w:t>
      </w:r>
      <w:r w:rsidRPr="004C73ED">
        <w:rPr>
          <w:rFonts w:ascii="Arial" w:hAnsi="Arial" w:cs="Arial"/>
        </w:rPr>
        <w:t>.</w:t>
      </w:r>
    </w:p>
    <w:p w14:paraId="4611A8E6" w14:textId="77777777" w:rsidR="00747FED" w:rsidRPr="004C73ED" w:rsidRDefault="00747FED" w:rsidP="00BB71E4">
      <w:pPr>
        <w:spacing w:line="276" w:lineRule="auto"/>
        <w:rPr>
          <w:rFonts w:ascii="Arial" w:hAnsi="Arial" w:cs="Arial"/>
        </w:rPr>
      </w:pPr>
    </w:p>
    <w:p w14:paraId="2E895B45" w14:textId="77777777" w:rsidR="00747FED" w:rsidRPr="00C4395F" w:rsidRDefault="00747FED" w:rsidP="00BB71E4">
      <w:pPr>
        <w:spacing w:line="276" w:lineRule="auto"/>
        <w:rPr>
          <w:rFonts w:ascii="Arial" w:hAnsi="Arial" w:cs="Arial"/>
        </w:rPr>
      </w:pPr>
      <w:r>
        <w:rPr>
          <w:rFonts w:ascii="Arial" w:hAnsi="Arial" w:cs="Arial"/>
        </w:rPr>
        <w:t>Any referral to t</w:t>
      </w:r>
      <w:r w:rsidRPr="00EA2BC9">
        <w:rPr>
          <w:rFonts w:ascii="Arial" w:hAnsi="Arial" w:cs="Arial"/>
        </w:rPr>
        <w:t>he panel for a young person who is accommodated under section 20 will be notified to the young person’s allocated social worker and Independent Reviewing Officer so that a statutory LAC review can be convened.</w:t>
      </w:r>
    </w:p>
    <w:p w14:paraId="667F2621" w14:textId="77777777" w:rsidR="00747FED" w:rsidRDefault="00747FED" w:rsidP="00747FED">
      <w:pPr>
        <w:rPr>
          <w:rFonts w:ascii="Arial" w:hAnsi="Arial" w:cs="Arial"/>
          <w:b/>
          <w:color w:val="FF0000"/>
          <w:sz w:val="28"/>
          <w:szCs w:val="28"/>
        </w:rPr>
      </w:pPr>
    </w:p>
    <w:p w14:paraId="36E6A571" w14:textId="77777777" w:rsidR="00747FED" w:rsidRPr="00E310FF" w:rsidRDefault="00747FED" w:rsidP="00747FED">
      <w:pPr>
        <w:rPr>
          <w:rFonts w:ascii="Arial" w:hAnsi="Arial" w:cs="Arial"/>
          <w:sz w:val="28"/>
          <w:szCs w:val="28"/>
        </w:rPr>
      </w:pPr>
      <w:r w:rsidRPr="00E310FF">
        <w:rPr>
          <w:rFonts w:ascii="Arial" w:hAnsi="Arial" w:cs="Arial"/>
          <w:sz w:val="28"/>
          <w:szCs w:val="28"/>
        </w:rPr>
        <w:t>1</w:t>
      </w:r>
      <w:r w:rsidR="00181581">
        <w:rPr>
          <w:rFonts w:ascii="Arial" w:hAnsi="Arial" w:cs="Arial"/>
          <w:sz w:val="28"/>
          <w:szCs w:val="28"/>
        </w:rPr>
        <w:t>8</w:t>
      </w:r>
      <w:r w:rsidRPr="00E310FF">
        <w:rPr>
          <w:rFonts w:ascii="Arial" w:hAnsi="Arial" w:cs="Arial"/>
          <w:sz w:val="28"/>
          <w:szCs w:val="28"/>
        </w:rPr>
        <w:tab/>
        <w:t>Discharge from care</w:t>
      </w:r>
    </w:p>
    <w:p w14:paraId="4965B7A4" w14:textId="77777777" w:rsidR="00747FED" w:rsidRPr="000C7460" w:rsidRDefault="00747FED" w:rsidP="00747FED">
      <w:pPr>
        <w:rPr>
          <w:rFonts w:ascii="Arial" w:hAnsi="Arial" w:cs="Arial"/>
          <w:b/>
        </w:rPr>
      </w:pPr>
    </w:p>
    <w:p w14:paraId="5E42F561" w14:textId="77777777" w:rsidR="00747FED" w:rsidRPr="000C7460" w:rsidRDefault="00747FED" w:rsidP="00747FED">
      <w:pPr>
        <w:spacing w:line="276" w:lineRule="auto"/>
        <w:rPr>
          <w:rFonts w:ascii="Arial" w:hAnsi="Arial" w:cs="Arial"/>
        </w:rPr>
      </w:pPr>
      <w:r w:rsidRPr="000C7460">
        <w:rPr>
          <w:rFonts w:ascii="Arial" w:hAnsi="Arial" w:cs="Arial"/>
        </w:rPr>
        <w:t>As the duty to provide accommodation under section 20 only applies where the young person is homeless, any young person</w:t>
      </w:r>
      <w:r>
        <w:rPr>
          <w:rFonts w:ascii="Arial" w:hAnsi="Arial" w:cs="Arial"/>
        </w:rPr>
        <w:t xml:space="preserve"> who is accommodated under section 20 </w:t>
      </w:r>
      <w:r w:rsidRPr="000C7460">
        <w:rPr>
          <w:rFonts w:ascii="Arial" w:hAnsi="Arial" w:cs="Arial"/>
        </w:rPr>
        <w:t xml:space="preserve">who successfully returns home or </w:t>
      </w:r>
      <w:r>
        <w:rPr>
          <w:rFonts w:ascii="Arial" w:hAnsi="Arial" w:cs="Arial"/>
        </w:rPr>
        <w:t xml:space="preserve">who subsequently </w:t>
      </w:r>
      <w:r w:rsidRPr="000C7460">
        <w:rPr>
          <w:rFonts w:ascii="Arial" w:hAnsi="Arial" w:cs="Arial"/>
        </w:rPr>
        <w:t xml:space="preserve">does not appear to require a place on the housing pathway will be discharged from care. </w:t>
      </w:r>
    </w:p>
    <w:p w14:paraId="49CC6C2B" w14:textId="77777777" w:rsidR="00747FED" w:rsidRPr="000C7460" w:rsidRDefault="00747FED" w:rsidP="00747FED">
      <w:pPr>
        <w:spacing w:line="276" w:lineRule="auto"/>
        <w:rPr>
          <w:rFonts w:ascii="Arial" w:hAnsi="Arial" w:cs="Arial"/>
        </w:rPr>
      </w:pPr>
    </w:p>
    <w:p w14:paraId="425E96F8" w14:textId="77777777" w:rsidR="00747FED" w:rsidRPr="000C7460" w:rsidRDefault="00747FED" w:rsidP="00747FED">
      <w:pPr>
        <w:spacing w:line="276" w:lineRule="auto"/>
        <w:rPr>
          <w:rFonts w:ascii="Arial" w:hAnsi="Arial" w:cs="Arial"/>
        </w:rPr>
      </w:pPr>
      <w:r w:rsidRPr="000C7460">
        <w:rPr>
          <w:rFonts w:ascii="Arial" w:hAnsi="Arial" w:cs="Arial"/>
        </w:rPr>
        <w:t>It will be made clear to young people at the placement agreement meeting that any overnight stays must be agreed in advance with housing support workers</w:t>
      </w:r>
      <w:r>
        <w:rPr>
          <w:rFonts w:ascii="Arial" w:hAnsi="Arial" w:cs="Arial"/>
        </w:rPr>
        <w:t xml:space="preserve"> and the allocated social worker</w:t>
      </w:r>
      <w:r w:rsidRPr="000C7460">
        <w:rPr>
          <w:rFonts w:ascii="Arial" w:hAnsi="Arial" w:cs="Arial"/>
        </w:rPr>
        <w:t>. This will be monitored by housing support workers.</w:t>
      </w:r>
    </w:p>
    <w:p w14:paraId="41D290C5" w14:textId="77777777" w:rsidR="00747FED" w:rsidRPr="000C7460" w:rsidRDefault="00747FED" w:rsidP="00747FED">
      <w:pPr>
        <w:spacing w:line="276" w:lineRule="auto"/>
        <w:rPr>
          <w:rFonts w:ascii="Arial" w:hAnsi="Arial" w:cs="Arial"/>
        </w:rPr>
      </w:pPr>
    </w:p>
    <w:p w14:paraId="4608A5E4" w14:textId="77777777" w:rsidR="00747FED" w:rsidRDefault="00747FED" w:rsidP="00747FED">
      <w:pPr>
        <w:spacing w:line="276" w:lineRule="auto"/>
        <w:rPr>
          <w:rFonts w:ascii="Arial" w:hAnsi="Arial" w:cs="Arial"/>
        </w:rPr>
      </w:pPr>
      <w:r w:rsidRPr="000C7460">
        <w:rPr>
          <w:rFonts w:ascii="Arial" w:hAnsi="Arial" w:cs="Arial"/>
        </w:rPr>
        <w:t xml:space="preserve">If there is clear evidence that the young person is consistently returning home for long periods of time, including overnight, this will be notified to the social worker who will make a decision on whether or not the young person </w:t>
      </w:r>
      <w:r>
        <w:rPr>
          <w:rFonts w:ascii="Arial" w:hAnsi="Arial" w:cs="Arial"/>
        </w:rPr>
        <w:t xml:space="preserve">continues to require s.20 </w:t>
      </w:r>
      <w:r w:rsidRPr="000C7460">
        <w:rPr>
          <w:rFonts w:ascii="Arial" w:hAnsi="Arial" w:cs="Arial"/>
        </w:rPr>
        <w:t>accommodat</w:t>
      </w:r>
      <w:r>
        <w:rPr>
          <w:rFonts w:ascii="Arial" w:hAnsi="Arial" w:cs="Arial"/>
        </w:rPr>
        <w:t>ion</w:t>
      </w:r>
      <w:r w:rsidRPr="000C7460">
        <w:rPr>
          <w:rFonts w:ascii="Arial" w:hAnsi="Arial" w:cs="Arial"/>
        </w:rPr>
        <w:t xml:space="preserve">. </w:t>
      </w:r>
    </w:p>
    <w:p w14:paraId="54D0EAE0" w14:textId="77777777" w:rsidR="00747FED" w:rsidRPr="000C7460" w:rsidRDefault="00747FED" w:rsidP="00747FED">
      <w:pPr>
        <w:spacing w:line="276" w:lineRule="auto"/>
        <w:rPr>
          <w:rFonts w:ascii="Arial" w:hAnsi="Arial" w:cs="Arial"/>
        </w:rPr>
      </w:pPr>
      <w:r w:rsidRPr="000C7460">
        <w:rPr>
          <w:rFonts w:ascii="Arial" w:hAnsi="Arial" w:cs="Arial"/>
        </w:rPr>
        <w:t xml:space="preserve">In making this decision, the social worker will look at: </w:t>
      </w:r>
    </w:p>
    <w:p w14:paraId="6DCF856A" w14:textId="77777777" w:rsidR="00747FED" w:rsidRPr="000C7460" w:rsidRDefault="00747FED" w:rsidP="00747FED">
      <w:pPr>
        <w:spacing w:line="276" w:lineRule="auto"/>
        <w:rPr>
          <w:rFonts w:ascii="Arial" w:hAnsi="Arial" w:cs="Arial"/>
        </w:rPr>
      </w:pPr>
    </w:p>
    <w:p w14:paraId="4D3E1EE1" w14:textId="77777777" w:rsidR="00747FED" w:rsidRPr="000C7460" w:rsidRDefault="00747FED" w:rsidP="00747FED">
      <w:pPr>
        <w:numPr>
          <w:ilvl w:val="0"/>
          <w:numId w:val="24"/>
        </w:numPr>
        <w:spacing w:line="276" w:lineRule="auto"/>
        <w:rPr>
          <w:rFonts w:ascii="Arial" w:hAnsi="Arial" w:cs="Arial"/>
        </w:rPr>
      </w:pPr>
      <w:r w:rsidRPr="000C7460">
        <w:rPr>
          <w:rFonts w:ascii="Arial" w:hAnsi="Arial" w:cs="Arial"/>
        </w:rPr>
        <w:t>the level of contact with the family</w:t>
      </w:r>
    </w:p>
    <w:p w14:paraId="633382D1" w14:textId="77777777" w:rsidR="00747FED" w:rsidRPr="000C7460" w:rsidRDefault="00747FED" w:rsidP="00747FED">
      <w:pPr>
        <w:numPr>
          <w:ilvl w:val="0"/>
          <w:numId w:val="24"/>
        </w:numPr>
        <w:spacing w:line="276" w:lineRule="auto"/>
        <w:rPr>
          <w:rFonts w:ascii="Arial" w:hAnsi="Arial" w:cs="Arial"/>
        </w:rPr>
      </w:pPr>
      <w:r w:rsidRPr="000C7460">
        <w:rPr>
          <w:rFonts w:ascii="Arial" w:hAnsi="Arial" w:cs="Arial"/>
        </w:rPr>
        <w:t>the amount of time spent in the supported housing accommodation</w:t>
      </w:r>
    </w:p>
    <w:p w14:paraId="4A2E670A" w14:textId="77777777" w:rsidR="00747FED" w:rsidRPr="000C7460" w:rsidRDefault="00747FED" w:rsidP="00747FED">
      <w:pPr>
        <w:numPr>
          <w:ilvl w:val="0"/>
          <w:numId w:val="24"/>
        </w:numPr>
        <w:spacing w:line="276" w:lineRule="auto"/>
        <w:rPr>
          <w:rFonts w:ascii="Arial" w:hAnsi="Arial" w:cs="Arial"/>
        </w:rPr>
      </w:pPr>
      <w:r w:rsidRPr="000C7460">
        <w:rPr>
          <w:rFonts w:ascii="Arial" w:hAnsi="Arial" w:cs="Arial"/>
        </w:rPr>
        <w:t>whether or not the home environment remains safe and suitable for the young person</w:t>
      </w:r>
    </w:p>
    <w:p w14:paraId="7133BFAC" w14:textId="77777777" w:rsidR="00747FED" w:rsidRDefault="00747FED" w:rsidP="00747FED">
      <w:pPr>
        <w:numPr>
          <w:ilvl w:val="0"/>
          <w:numId w:val="24"/>
        </w:numPr>
        <w:spacing w:line="276" w:lineRule="auto"/>
        <w:rPr>
          <w:rFonts w:ascii="Arial" w:hAnsi="Arial" w:cs="Arial"/>
        </w:rPr>
      </w:pPr>
      <w:r w:rsidRPr="000C7460">
        <w:rPr>
          <w:rFonts w:ascii="Arial" w:hAnsi="Arial" w:cs="Arial"/>
        </w:rPr>
        <w:t>the young person’s relationship with their family.</w:t>
      </w:r>
    </w:p>
    <w:p w14:paraId="694D2FE7" w14:textId="77777777" w:rsidR="002A1311" w:rsidRPr="00181581" w:rsidRDefault="002A1311" w:rsidP="0081795F">
      <w:pPr>
        <w:spacing w:line="276" w:lineRule="auto"/>
        <w:rPr>
          <w:rFonts w:ascii="Arial" w:hAnsi="Arial" w:cs="Arial"/>
          <w:sz w:val="28"/>
        </w:rPr>
      </w:pPr>
    </w:p>
    <w:p w14:paraId="5133AC06" w14:textId="77777777" w:rsidR="0081795F" w:rsidRPr="0081795F" w:rsidRDefault="00181581" w:rsidP="0081795F">
      <w:pPr>
        <w:spacing w:line="276" w:lineRule="auto"/>
        <w:rPr>
          <w:rFonts w:ascii="Arial" w:hAnsi="Arial" w:cs="Arial"/>
          <w:sz w:val="28"/>
        </w:rPr>
      </w:pPr>
      <w:r>
        <w:rPr>
          <w:rFonts w:ascii="Arial" w:hAnsi="Arial" w:cs="Arial"/>
          <w:sz w:val="28"/>
        </w:rPr>
        <w:t>19</w:t>
      </w:r>
      <w:r>
        <w:rPr>
          <w:rFonts w:ascii="Arial" w:hAnsi="Arial" w:cs="Arial"/>
          <w:sz w:val="28"/>
        </w:rPr>
        <w:tab/>
      </w:r>
      <w:r w:rsidR="0081795F" w:rsidRPr="0081795F">
        <w:rPr>
          <w:rFonts w:ascii="Arial" w:hAnsi="Arial" w:cs="Arial"/>
          <w:sz w:val="28"/>
        </w:rPr>
        <w:t>Leaving care services</w:t>
      </w:r>
    </w:p>
    <w:p w14:paraId="465B4CBA" w14:textId="77777777" w:rsidR="00747FED" w:rsidRDefault="00747FED" w:rsidP="00747FED">
      <w:pPr>
        <w:spacing w:line="276" w:lineRule="auto"/>
        <w:rPr>
          <w:rFonts w:ascii="Arial" w:hAnsi="Arial" w:cs="Arial"/>
        </w:rPr>
      </w:pPr>
    </w:p>
    <w:p w14:paraId="379B60A6" w14:textId="77777777" w:rsidR="0081795F" w:rsidRPr="004C73ED" w:rsidRDefault="0081795F" w:rsidP="00350738">
      <w:pPr>
        <w:spacing w:line="276" w:lineRule="auto"/>
        <w:rPr>
          <w:rFonts w:ascii="Arial" w:hAnsi="Arial" w:cs="Arial"/>
        </w:rPr>
      </w:pPr>
      <w:r w:rsidRPr="00C209FE">
        <w:rPr>
          <w:rFonts w:ascii="Arial" w:hAnsi="Arial" w:cs="Arial"/>
        </w:rPr>
        <w:t>You</w:t>
      </w:r>
      <w:r w:rsidR="002A1311">
        <w:rPr>
          <w:rFonts w:ascii="Arial" w:hAnsi="Arial" w:cs="Arial"/>
        </w:rPr>
        <w:t>ng people who are accommodated under section 20</w:t>
      </w:r>
      <w:r w:rsidRPr="00C209FE">
        <w:rPr>
          <w:rFonts w:ascii="Arial" w:hAnsi="Arial" w:cs="Arial"/>
        </w:rPr>
        <w:t xml:space="preserve"> at ages16 and 17 years will qualify for </w:t>
      </w:r>
      <w:r>
        <w:rPr>
          <w:rFonts w:ascii="Arial" w:hAnsi="Arial" w:cs="Arial"/>
        </w:rPr>
        <w:t>a LAC service</w:t>
      </w:r>
      <w:r w:rsidRPr="00C209FE">
        <w:rPr>
          <w:rFonts w:ascii="Arial" w:hAnsi="Arial" w:cs="Arial"/>
        </w:rPr>
        <w:t xml:space="preserve"> until they are 18 years old. However, if they qualify as an eligible or relevant child (aged 16 or 17 years old who has been looked after by CSSW for </w:t>
      </w:r>
      <w:r w:rsidR="002A1311">
        <w:rPr>
          <w:rFonts w:ascii="Arial" w:hAnsi="Arial" w:cs="Arial"/>
        </w:rPr>
        <w:t>more than</w:t>
      </w:r>
      <w:r w:rsidRPr="00C209FE">
        <w:rPr>
          <w:rFonts w:ascii="Arial" w:hAnsi="Arial" w:cs="Arial"/>
        </w:rPr>
        <w:t xml:space="preserve"> 13 weeks between 14 to 17 years), or former relevant child they will normally be entitled to a full leaving care </w:t>
      </w:r>
      <w:r w:rsidRPr="004C73ED">
        <w:rPr>
          <w:rFonts w:ascii="Arial" w:hAnsi="Arial" w:cs="Arial"/>
        </w:rPr>
        <w:t xml:space="preserve">service up to the age of 21 (or 25 if they </w:t>
      </w:r>
      <w:r w:rsidR="002A1311" w:rsidRPr="004C73ED">
        <w:rPr>
          <w:rFonts w:ascii="Arial" w:hAnsi="Arial" w:cs="Arial"/>
        </w:rPr>
        <w:t>request continuing support</w:t>
      </w:r>
      <w:r w:rsidRPr="004C73ED">
        <w:rPr>
          <w:rFonts w:ascii="Arial" w:hAnsi="Arial" w:cs="Arial"/>
        </w:rPr>
        <w:t xml:space="preserve">). </w:t>
      </w:r>
    </w:p>
    <w:p w14:paraId="5ED79B6A" w14:textId="77777777" w:rsidR="0081795F" w:rsidRPr="00C209FE" w:rsidRDefault="0081795F" w:rsidP="00350738">
      <w:pPr>
        <w:spacing w:line="276" w:lineRule="auto"/>
        <w:rPr>
          <w:rFonts w:ascii="Arial" w:hAnsi="Arial" w:cs="Arial"/>
        </w:rPr>
      </w:pPr>
    </w:p>
    <w:p w14:paraId="10722CEB" w14:textId="77777777" w:rsidR="0081795F" w:rsidRDefault="0081795F" w:rsidP="00350738">
      <w:pPr>
        <w:spacing w:line="276" w:lineRule="auto"/>
        <w:rPr>
          <w:rFonts w:ascii="Arial" w:hAnsi="Arial" w:cs="Arial"/>
        </w:rPr>
      </w:pPr>
      <w:r w:rsidRPr="00C209FE">
        <w:rPr>
          <w:rFonts w:ascii="Arial" w:hAnsi="Arial" w:cs="Arial"/>
        </w:rPr>
        <w:lastRenderedPageBreak/>
        <w:t>They will only cease to be entitled to a leaving care service if they have returned to living with their parent or someone with parental responsibility or residence order for a continuous period of at least 6 months and that relationship has not broken down.</w:t>
      </w:r>
    </w:p>
    <w:p w14:paraId="0731ED12" w14:textId="77777777" w:rsidR="00747FED" w:rsidRDefault="00747FED" w:rsidP="00747FED">
      <w:pPr>
        <w:spacing w:line="276" w:lineRule="auto"/>
        <w:rPr>
          <w:rFonts w:ascii="Arial" w:hAnsi="Arial" w:cs="Arial"/>
          <w:sz w:val="28"/>
        </w:rPr>
      </w:pPr>
    </w:p>
    <w:p w14:paraId="216079C6" w14:textId="77777777" w:rsidR="00350738" w:rsidRPr="000C7460" w:rsidRDefault="00350738" w:rsidP="00350738">
      <w:pPr>
        <w:spacing w:line="276" w:lineRule="auto"/>
        <w:rPr>
          <w:rFonts w:ascii="Arial" w:hAnsi="Arial" w:cs="Arial"/>
        </w:rPr>
      </w:pPr>
      <w:r w:rsidRPr="000C7460">
        <w:rPr>
          <w:rFonts w:ascii="Arial" w:hAnsi="Arial" w:cs="Arial"/>
        </w:rPr>
        <w:t xml:space="preserve">Young people who are </w:t>
      </w:r>
      <w:r>
        <w:rPr>
          <w:rFonts w:ascii="Arial" w:hAnsi="Arial" w:cs="Arial"/>
        </w:rPr>
        <w:t>Looked After</w:t>
      </w:r>
      <w:r w:rsidRPr="000C7460">
        <w:rPr>
          <w:rFonts w:ascii="Arial" w:hAnsi="Arial" w:cs="Arial"/>
        </w:rPr>
        <w:t xml:space="preserve"> </w:t>
      </w:r>
      <w:r>
        <w:rPr>
          <w:rFonts w:ascii="Arial" w:hAnsi="Arial" w:cs="Arial"/>
        </w:rPr>
        <w:t>for less than 13 weeks prior to their 18</w:t>
      </w:r>
      <w:r w:rsidRPr="00124E3F">
        <w:rPr>
          <w:rFonts w:ascii="Arial" w:hAnsi="Arial" w:cs="Arial"/>
          <w:vertAlign w:val="superscript"/>
        </w:rPr>
        <w:t>th</w:t>
      </w:r>
      <w:r>
        <w:rPr>
          <w:rFonts w:ascii="Arial" w:hAnsi="Arial" w:cs="Arial"/>
        </w:rPr>
        <w:t xml:space="preserve"> birthday</w:t>
      </w:r>
      <w:r w:rsidRPr="000C7460">
        <w:rPr>
          <w:rFonts w:ascii="Arial" w:hAnsi="Arial" w:cs="Arial"/>
        </w:rPr>
        <w:t xml:space="preserve"> will not be entitled to a leaving care service. However, they may be eligible for limited support from </w:t>
      </w:r>
      <w:r>
        <w:rPr>
          <w:rFonts w:ascii="Arial" w:hAnsi="Arial" w:cs="Arial"/>
        </w:rPr>
        <w:t>CSSW</w:t>
      </w:r>
      <w:r w:rsidRPr="000C7460">
        <w:rPr>
          <w:rFonts w:ascii="Arial" w:hAnsi="Arial" w:cs="Arial"/>
        </w:rPr>
        <w:t xml:space="preserve"> that will focus on providing support for their education, training and employment.</w:t>
      </w:r>
    </w:p>
    <w:p w14:paraId="0D2C572E" w14:textId="77777777" w:rsidR="00350738" w:rsidRPr="002A1311" w:rsidRDefault="00350738" w:rsidP="00747FED">
      <w:pPr>
        <w:spacing w:line="276" w:lineRule="auto"/>
        <w:rPr>
          <w:rFonts w:ascii="Arial" w:hAnsi="Arial" w:cs="Arial"/>
          <w:sz w:val="28"/>
        </w:rPr>
      </w:pPr>
    </w:p>
    <w:p w14:paraId="791946AA" w14:textId="77777777" w:rsidR="00747FED" w:rsidRPr="00D061BC" w:rsidRDefault="00181581" w:rsidP="00747FED">
      <w:pPr>
        <w:spacing w:line="276" w:lineRule="auto"/>
        <w:rPr>
          <w:rFonts w:ascii="Arial" w:hAnsi="Arial" w:cs="Arial"/>
          <w:sz w:val="28"/>
          <w:szCs w:val="28"/>
        </w:rPr>
      </w:pPr>
      <w:r>
        <w:rPr>
          <w:rFonts w:ascii="Arial" w:hAnsi="Arial" w:cs="Arial"/>
          <w:sz w:val="28"/>
          <w:szCs w:val="28"/>
        </w:rPr>
        <w:t>20</w:t>
      </w:r>
      <w:r w:rsidR="00747FED" w:rsidRPr="00D061BC">
        <w:rPr>
          <w:rFonts w:ascii="Arial" w:hAnsi="Arial" w:cs="Arial"/>
          <w:sz w:val="28"/>
          <w:szCs w:val="28"/>
        </w:rPr>
        <w:tab/>
        <w:t>Benefits</w:t>
      </w:r>
    </w:p>
    <w:p w14:paraId="59B8E87C" w14:textId="77777777" w:rsidR="006B65BF" w:rsidRDefault="006B65BF" w:rsidP="00747FED">
      <w:pPr>
        <w:spacing w:line="276" w:lineRule="auto"/>
        <w:rPr>
          <w:rFonts w:ascii="Arial" w:hAnsi="Arial" w:cs="Arial"/>
        </w:rPr>
      </w:pPr>
    </w:p>
    <w:p w14:paraId="25BBB949" w14:textId="77777777" w:rsidR="0021389A" w:rsidRPr="004C73ED" w:rsidRDefault="00747FED" w:rsidP="00747FED">
      <w:pPr>
        <w:spacing w:line="276" w:lineRule="auto"/>
        <w:rPr>
          <w:rFonts w:ascii="Arial" w:hAnsi="Arial" w:cs="Arial"/>
        </w:rPr>
      </w:pPr>
      <w:r>
        <w:rPr>
          <w:rFonts w:ascii="Arial" w:hAnsi="Arial" w:cs="Arial"/>
        </w:rPr>
        <w:t>CSSW</w:t>
      </w:r>
      <w:r w:rsidRPr="000C7460">
        <w:rPr>
          <w:rFonts w:ascii="Arial" w:hAnsi="Arial" w:cs="Arial"/>
        </w:rPr>
        <w:t xml:space="preserve"> has a duty to support looked after children financially</w:t>
      </w:r>
      <w:r>
        <w:rPr>
          <w:rFonts w:ascii="Arial" w:hAnsi="Arial" w:cs="Arial"/>
        </w:rPr>
        <w:t xml:space="preserve"> </w:t>
      </w:r>
      <w:r w:rsidRPr="004C73ED">
        <w:rPr>
          <w:rFonts w:ascii="Arial" w:hAnsi="Arial" w:cs="Arial"/>
        </w:rPr>
        <w:t xml:space="preserve">up to the age of 18, and young people who are accommodated under section 20 will not be able to claim benefits. However young people </w:t>
      </w:r>
      <w:r w:rsidR="0021389A" w:rsidRPr="004C73ED">
        <w:rPr>
          <w:rFonts w:ascii="Arial" w:hAnsi="Arial" w:cs="Arial"/>
        </w:rPr>
        <w:t>who are registered disabled or who have children may be able to claim some benefits and social workers will advise on this.</w:t>
      </w:r>
    </w:p>
    <w:p w14:paraId="2DBFF000" w14:textId="77777777" w:rsidR="00747FED" w:rsidRPr="004C73ED" w:rsidRDefault="00747FED" w:rsidP="00747FED">
      <w:pPr>
        <w:spacing w:line="276" w:lineRule="auto"/>
        <w:rPr>
          <w:rFonts w:ascii="Arial" w:hAnsi="Arial" w:cs="Arial"/>
        </w:rPr>
      </w:pPr>
    </w:p>
    <w:p w14:paraId="3766F89B" w14:textId="77777777" w:rsidR="00747FED" w:rsidRPr="004C73ED" w:rsidRDefault="00747FED" w:rsidP="00747FED">
      <w:pPr>
        <w:spacing w:line="276" w:lineRule="auto"/>
        <w:rPr>
          <w:rFonts w:ascii="Arial" w:hAnsi="Arial" w:cs="Arial"/>
        </w:rPr>
      </w:pPr>
      <w:r w:rsidRPr="004C73ED">
        <w:rPr>
          <w:rFonts w:ascii="Arial" w:hAnsi="Arial" w:cs="Arial"/>
        </w:rPr>
        <w:t xml:space="preserve">Young people aged 16-18 who are not subject to section 20 (Looked After Children status) </w:t>
      </w:r>
      <w:r w:rsidR="0021389A" w:rsidRPr="004C73ED">
        <w:rPr>
          <w:rFonts w:ascii="Arial" w:hAnsi="Arial" w:cs="Arial"/>
        </w:rPr>
        <w:t xml:space="preserve">but who are living separately from their parents in pathway accommodation having been placed there by </w:t>
      </w:r>
      <w:r w:rsidR="0090199A" w:rsidRPr="004C73ED">
        <w:rPr>
          <w:rFonts w:ascii="Arial" w:hAnsi="Arial" w:cs="Arial"/>
        </w:rPr>
        <w:t>Homeless Services</w:t>
      </w:r>
      <w:r w:rsidR="0021389A" w:rsidRPr="004C73ED">
        <w:rPr>
          <w:rFonts w:ascii="Arial" w:hAnsi="Arial" w:cs="Arial"/>
        </w:rPr>
        <w:t xml:space="preserve"> </w:t>
      </w:r>
      <w:r w:rsidRPr="004C73ED">
        <w:rPr>
          <w:rFonts w:ascii="Arial" w:hAnsi="Arial" w:cs="Arial"/>
        </w:rPr>
        <w:t>will be able to claim income support or job-seekers allowance and will need to apply for housing benefit to pay for their accommodation.</w:t>
      </w:r>
    </w:p>
    <w:p w14:paraId="045C2C87" w14:textId="77777777" w:rsidR="00181581" w:rsidRPr="004C73ED" w:rsidRDefault="00181581" w:rsidP="00747FED">
      <w:pPr>
        <w:spacing w:line="276" w:lineRule="auto"/>
        <w:rPr>
          <w:rFonts w:ascii="Arial" w:hAnsi="Arial" w:cs="Arial"/>
        </w:rPr>
      </w:pPr>
    </w:p>
    <w:p w14:paraId="5F24DED4" w14:textId="77777777" w:rsidR="00747FED" w:rsidRPr="004C73ED" w:rsidRDefault="00747FED" w:rsidP="00747FED">
      <w:pPr>
        <w:spacing w:line="276" w:lineRule="auto"/>
        <w:rPr>
          <w:rFonts w:ascii="Arial" w:hAnsi="Arial" w:cs="Arial"/>
        </w:rPr>
      </w:pPr>
      <w:r w:rsidRPr="004C73ED">
        <w:rPr>
          <w:rFonts w:ascii="Arial" w:hAnsi="Arial" w:cs="Arial"/>
        </w:rPr>
        <w:t>Following assessment, the social worker will, where necessary, refer the young person on to the Connexions Service for help to apply for benefits. The social worker will provide a copy of the child and family/homelessness assessment and a letter stating that the young person is living independently, is estranged from their parents and will not be accommodated under section 20 of the Children Act.</w:t>
      </w:r>
    </w:p>
    <w:p w14:paraId="2485562A" w14:textId="77777777" w:rsidR="00747FED" w:rsidRPr="004C73ED" w:rsidRDefault="00747FED" w:rsidP="00747FED">
      <w:pPr>
        <w:spacing w:line="276" w:lineRule="auto"/>
        <w:rPr>
          <w:rFonts w:ascii="Arial" w:hAnsi="Arial" w:cs="Arial"/>
        </w:rPr>
      </w:pPr>
    </w:p>
    <w:p w14:paraId="2A47595C" w14:textId="77777777" w:rsidR="00747FED" w:rsidRPr="004C73ED" w:rsidRDefault="00747FED" w:rsidP="00747FED">
      <w:pPr>
        <w:spacing w:line="276" w:lineRule="auto"/>
        <w:rPr>
          <w:rFonts w:ascii="Arial" w:hAnsi="Arial" w:cs="Arial"/>
        </w:rPr>
      </w:pPr>
      <w:r w:rsidRPr="004C73ED">
        <w:rPr>
          <w:rFonts w:ascii="Arial" w:hAnsi="Arial" w:cs="Arial"/>
        </w:rPr>
        <w:t>When a looked after young person is 18 years old, they will be eligible to claim benefits and their personal advisor in the Leaving Care team should help in making their claim.</w:t>
      </w:r>
    </w:p>
    <w:p w14:paraId="0E3BD892" w14:textId="77777777" w:rsidR="00CD1298" w:rsidRPr="00BD4D1E" w:rsidRDefault="00CD1298" w:rsidP="00747FED">
      <w:pPr>
        <w:spacing w:line="276" w:lineRule="auto"/>
        <w:rPr>
          <w:rFonts w:ascii="Arial" w:hAnsi="Arial" w:cs="Arial"/>
          <w:sz w:val="28"/>
        </w:rPr>
      </w:pPr>
    </w:p>
    <w:p w14:paraId="28F00AB8" w14:textId="77777777" w:rsidR="00747FED" w:rsidRPr="00D061BC" w:rsidRDefault="00181581" w:rsidP="00747FED">
      <w:pPr>
        <w:rPr>
          <w:rFonts w:ascii="Arial" w:hAnsi="Arial" w:cs="Arial"/>
          <w:sz w:val="28"/>
          <w:szCs w:val="28"/>
        </w:rPr>
      </w:pPr>
      <w:r>
        <w:rPr>
          <w:rFonts w:ascii="Arial" w:hAnsi="Arial" w:cs="Arial"/>
          <w:sz w:val="28"/>
          <w:szCs w:val="28"/>
        </w:rPr>
        <w:t>21</w:t>
      </w:r>
      <w:r w:rsidR="00747FED" w:rsidRPr="00D061BC">
        <w:rPr>
          <w:rFonts w:ascii="Arial" w:hAnsi="Arial" w:cs="Arial"/>
          <w:sz w:val="28"/>
          <w:szCs w:val="28"/>
        </w:rPr>
        <w:tab/>
        <w:t>Recording and management information</w:t>
      </w:r>
    </w:p>
    <w:p w14:paraId="1BD7F8BB" w14:textId="77777777" w:rsidR="00747FED" w:rsidRDefault="00747FED" w:rsidP="00747FED">
      <w:pPr>
        <w:rPr>
          <w:rFonts w:ascii="Arial" w:hAnsi="Arial" w:cs="Arial"/>
        </w:rPr>
      </w:pPr>
    </w:p>
    <w:p w14:paraId="476DE723" w14:textId="77777777" w:rsidR="00747FED" w:rsidRDefault="00747FED" w:rsidP="00747FED">
      <w:pPr>
        <w:spacing w:line="276" w:lineRule="auto"/>
        <w:rPr>
          <w:rFonts w:ascii="Arial" w:hAnsi="Arial" w:cs="Arial"/>
        </w:rPr>
      </w:pPr>
      <w:r>
        <w:rPr>
          <w:rFonts w:ascii="Arial" w:hAnsi="Arial" w:cs="Arial"/>
        </w:rPr>
        <w:t>CSSW case records will be kept on the division’s electronic case recording system, MOSAIC. Management information will be generated from MOSAIC  by staff based in the Quality Assurance Unit.</w:t>
      </w:r>
    </w:p>
    <w:p w14:paraId="5E49154F" w14:textId="77777777" w:rsidR="00747FED" w:rsidRDefault="00747FED" w:rsidP="00747FED">
      <w:pPr>
        <w:spacing w:line="276" w:lineRule="auto"/>
        <w:rPr>
          <w:rFonts w:ascii="Arial" w:hAnsi="Arial" w:cs="Arial"/>
        </w:rPr>
      </w:pPr>
    </w:p>
    <w:p w14:paraId="34C3719C" w14:textId="77777777" w:rsidR="00747FED" w:rsidRPr="000C7460" w:rsidRDefault="00747FED" w:rsidP="00747FED">
      <w:pPr>
        <w:spacing w:line="276" w:lineRule="auto"/>
        <w:rPr>
          <w:rFonts w:ascii="Arial" w:hAnsi="Arial" w:cs="Arial"/>
        </w:rPr>
      </w:pPr>
      <w:r>
        <w:rPr>
          <w:rFonts w:ascii="Arial" w:hAnsi="Arial" w:cs="Arial"/>
        </w:rPr>
        <w:t xml:space="preserve">Records kept </w:t>
      </w:r>
      <w:r w:rsidRPr="000C7460">
        <w:rPr>
          <w:rFonts w:ascii="Arial" w:hAnsi="Arial" w:cs="Arial"/>
        </w:rPr>
        <w:t>by providers in relation to pathway provision and outcomes for individual young people will be kept on the SPOCC computer system and will provide quarterly reports tracking young people’s progress.</w:t>
      </w:r>
    </w:p>
    <w:p w14:paraId="48EA3574" w14:textId="77777777" w:rsidR="00747FED" w:rsidRPr="000C7460" w:rsidRDefault="00747FED" w:rsidP="00747FED">
      <w:pPr>
        <w:spacing w:line="276" w:lineRule="auto"/>
        <w:rPr>
          <w:rFonts w:ascii="Arial" w:hAnsi="Arial" w:cs="Arial"/>
        </w:rPr>
      </w:pPr>
    </w:p>
    <w:p w14:paraId="5C117D6E" w14:textId="77777777" w:rsidR="00747FED" w:rsidRPr="004C73ED" w:rsidRDefault="00747FED" w:rsidP="00747FED">
      <w:pPr>
        <w:spacing w:line="276" w:lineRule="auto"/>
        <w:rPr>
          <w:rFonts w:ascii="Arial" w:hAnsi="Arial" w:cs="Arial"/>
        </w:rPr>
      </w:pPr>
      <w:r w:rsidRPr="000C7460">
        <w:rPr>
          <w:rFonts w:ascii="Arial" w:hAnsi="Arial" w:cs="Arial"/>
        </w:rPr>
        <w:lastRenderedPageBreak/>
        <w:t xml:space="preserve">Management information and reports will be shared with key stakeholders via the </w:t>
      </w:r>
      <w:r w:rsidRPr="004C73ED">
        <w:rPr>
          <w:rFonts w:ascii="Arial" w:hAnsi="Arial" w:cs="Arial"/>
        </w:rPr>
        <w:t xml:space="preserve">Supporting People commissioning group in order to ensure the implementation of this protocol. </w:t>
      </w:r>
    </w:p>
    <w:p w14:paraId="2605BA15" w14:textId="77777777" w:rsidR="00747FED" w:rsidRPr="004C73ED" w:rsidRDefault="00747FED" w:rsidP="00747FED">
      <w:pPr>
        <w:spacing w:line="276" w:lineRule="auto"/>
        <w:rPr>
          <w:rFonts w:ascii="Arial" w:hAnsi="Arial" w:cs="Arial"/>
        </w:rPr>
      </w:pPr>
    </w:p>
    <w:p w14:paraId="44C0784B" w14:textId="77777777" w:rsidR="00747FED" w:rsidRPr="004C73ED" w:rsidRDefault="00747FED" w:rsidP="00747FED">
      <w:pPr>
        <w:spacing w:line="276" w:lineRule="auto"/>
        <w:rPr>
          <w:rFonts w:ascii="Arial" w:hAnsi="Arial" w:cs="Arial"/>
        </w:rPr>
      </w:pPr>
      <w:r w:rsidRPr="004C73ED">
        <w:rPr>
          <w:rFonts w:ascii="Arial" w:hAnsi="Arial" w:cs="Arial"/>
        </w:rPr>
        <w:t>Records on young people kept by housing providers must be returned to CSSW once the young person has left the pathway as the records form part of the young person’s looked after records which may need to be accessed by them in the future.</w:t>
      </w:r>
    </w:p>
    <w:p w14:paraId="26D3A5B9" w14:textId="77777777" w:rsidR="00A62293" w:rsidRPr="004C73ED" w:rsidRDefault="00A62293" w:rsidP="00747FED">
      <w:pPr>
        <w:spacing w:line="276" w:lineRule="auto"/>
        <w:rPr>
          <w:rFonts w:ascii="Arial" w:hAnsi="Arial" w:cs="Arial"/>
        </w:rPr>
      </w:pPr>
    </w:p>
    <w:p w14:paraId="208960D5" w14:textId="77777777" w:rsidR="00A62293" w:rsidRPr="004C73ED" w:rsidRDefault="00A62293" w:rsidP="00747FED">
      <w:pPr>
        <w:spacing w:line="276" w:lineRule="auto"/>
        <w:rPr>
          <w:rFonts w:ascii="Arial" w:hAnsi="Arial" w:cs="Arial"/>
        </w:rPr>
      </w:pPr>
      <w:r w:rsidRPr="004C73ED">
        <w:rPr>
          <w:rFonts w:ascii="Arial" w:hAnsi="Arial" w:cs="Arial"/>
        </w:rPr>
        <w:t>Records kept by Homeless Services in relation to any homelessness duty accepted will be recorded on the current database and reported in accordance with homelessness requirements.</w:t>
      </w:r>
    </w:p>
    <w:p w14:paraId="51548ED0" w14:textId="77777777" w:rsidR="00747FED" w:rsidRPr="005F156D" w:rsidRDefault="00747FED" w:rsidP="00747FED">
      <w:pPr>
        <w:rPr>
          <w:rFonts w:ascii="Arial" w:hAnsi="Arial" w:cs="Arial"/>
          <w:sz w:val="28"/>
        </w:rPr>
      </w:pPr>
    </w:p>
    <w:p w14:paraId="33F7ADAF" w14:textId="77777777" w:rsidR="00747FED" w:rsidRPr="005F156D" w:rsidRDefault="00181581" w:rsidP="00747FED">
      <w:pPr>
        <w:rPr>
          <w:rFonts w:ascii="Arial" w:hAnsi="Arial" w:cs="Arial"/>
          <w:sz w:val="28"/>
          <w:szCs w:val="28"/>
        </w:rPr>
      </w:pPr>
      <w:r>
        <w:rPr>
          <w:rFonts w:ascii="Arial" w:hAnsi="Arial" w:cs="Arial"/>
          <w:sz w:val="28"/>
          <w:szCs w:val="28"/>
        </w:rPr>
        <w:t>22</w:t>
      </w:r>
      <w:r w:rsidR="00747FED" w:rsidRPr="005F156D">
        <w:rPr>
          <w:rFonts w:ascii="Arial" w:hAnsi="Arial" w:cs="Arial"/>
          <w:sz w:val="28"/>
          <w:szCs w:val="28"/>
        </w:rPr>
        <w:tab/>
        <w:t>Multi-agency working</w:t>
      </w:r>
    </w:p>
    <w:p w14:paraId="3FCEF089" w14:textId="77777777" w:rsidR="00747FED" w:rsidRDefault="00747FED" w:rsidP="00747FED">
      <w:pPr>
        <w:rPr>
          <w:rFonts w:ascii="Arial" w:hAnsi="Arial" w:cs="Arial"/>
          <w:b/>
        </w:rPr>
      </w:pPr>
    </w:p>
    <w:p w14:paraId="00EE8912" w14:textId="77777777" w:rsidR="00747FED" w:rsidRDefault="00181581" w:rsidP="00747FED">
      <w:pPr>
        <w:spacing w:line="276" w:lineRule="auto"/>
        <w:rPr>
          <w:rFonts w:ascii="Arial" w:hAnsi="Arial" w:cs="Arial"/>
          <w:b/>
        </w:rPr>
      </w:pPr>
      <w:r>
        <w:rPr>
          <w:rFonts w:ascii="Arial" w:hAnsi="Arial" w:cs="Arial"/>
          <w:b/>
        </w:rPr>
        <w:t>22</w:t>
      </w:r>
      <w:r w:rsidR="00747FED">
        <w:rPr>
          <w:rFonts w:ascii="Arial" w:hAnsi="Arial" w:cs="Arial"/>
          <w:b/>
        </w:rPr>
        <w:t>.1</w:t>
      </w:r>
      <w:r w:rsidR="00747FED">
        <w:rPr>
          <w:rFonts w:ascii="Arial" w:hAnsi="Arial" w:cs="Arial"/>
          <w:b/>
        </w:rPr>
        <w:tab/>
        <w:t>Framework</w:t>
      </w:r>
    </w:p>
    <w:p w14:paraId="5A0D2E16" w14:textId="77777777" w:rsidR="00747FED" w:rsidRPr="001118D7" w:rsidRDefault="00747FED" w:rsidP="00747FED">
      <w:pPr>
        <w:spacing w:line="276" w:lineRule="auto"/>
        <w:rPr>
          <w:rFonts w:ascii="Arial" w:hAnsi="Arial" w:cs="Arial"/>
          <w:b/>
        </w:rPr>
      </w:pPr>
    </w:p>
    <w:p w14:paraId="46ADE4D3" w14:textId="77777777" w:rsidR="00747FED" w:rsidRDefault="00747FED" w:rsidP="00747FED">
      <w:pPr>
        <w:spacing w:line="276" w:lineRule="auto"/>
        <w:rPr>
          <w:rFonts w:ascii="Arial" w:hAnsi="Arial" w:cs="Arial"/>
        </w:rPr>
      </w:pPr>
      <w:r>
        <w:rPr>
          <w:rFonts w:ascii="Arial" w:hAnsi="Arial" w:cs="Arial"/>
        </w:rPr>
        <w:t>Under the Children Act 2004, all agencies have a duty to co-operate to safeguard and promote the welfare of children and young people. To achieve this, all agencies will:</w:t>
      </w:r>
    </w:p>
    <w:p w14:paraId="18304800" w14:textId="77777777" w:rsidR="00747FED" w:rsidRDefault="00747FED" w:rsidP="00747FED">
      <w:pPr>
        <w:spacing w:line="276" w:lineRule="auto"/>
        <w:rPr>
          <w:rFonts w:ascii="Arial" w:hAnsi="Arial" w:cs="Arial"/>
        </w:rPr>
      </w:pPr>
    </w:p>
    <w:p w14:paraId="0F46D735" w14:textId="77777777" w:rsidR="00747FED" w:rsidRDefault="00747FED" w:rsidP="00747FED">
      <w:pPr>
        <w:numPr>
          <w:ilvl w:val="0"/>
          <w:numId w:val="24"/>
        </w:numPr>
        <w:spacing w:line="276" w:lineRule="auto"/>
        <w:rPr>
          <w:rFonts w:ascii="Arial" w:hAnsi="Arial" w:cs="Arial"/>
        </w:rPr>
      </w:pPr>
      <w:r>
        <w:rPr>
          <w:rFonts w:ascii="Arial" w:hAnsi="Arial" w:cs="Arial"/>
        </w:rPr>
        <w:t>share information, including assessments, in a timely manner and in line with agreements regarding confidentiality</w:t>
      </w:r>
    </w:p>
    <w:p w14:paraId="2BBAD05E" w14:textId="77777777" w:rsidR="00747FED" w:rsidRDefault="00747FED" w:rsidP="00747FED">
      <w:pPr>
        <w:numPr>
          <w:ilvl w:val="0"/>
          <w:numId w:val="24"/>
        </w:numPr>
        <w:spacing w:line="276" w:lineRule="auto"/>
        <w:rPr>
          <w:rFonts w:ascii="Arial" w:hAnsi="Arial" w:cs="Arial"/>
        </w:rPr>
      </w:pPr>
      <w:r>
        <w:rPr>
          <w:rFonts w:ascii="Arial" w:hAnsi="Arial" w:cs="Arial"/>
        </w:rPr>
        <w:t>attend all meetings and reviews or provide a written report where attendance is not possible</w:t>
      </w:r>
    </w:p>
    <w:p w14:paraId="38D85DE5" w14:textId="77777777" w:rsidR="00747FED" w:rsidRDefault="00747FED" w:rsidP="00747FED">
      <w:pPr>
        <w:numPr>
          <w:ilvl w:val="0"/>
          <w:numId w:val="24"/>
        </w:numPr>
        <w:spacing w:line="276" w:lineRule="auto"/>
        <w:rPr>
          <w:rFonts w:ascii="Arial" w:hAnsi="Arial" w:cs="Arial"/>
        </w:rPr>
      </w:pPr>
      <w:r>
        <w:rPr>
          <w:rFonts w:ascii="Arial" w:hAnsi="Arial" w:cs="Arial"/>
        </w:rPr>
        <w:t>contribute to assessments where appropriate</w:t>
      </w:r>
    </w:p>
    <w:p w14:paraId="5F96F96C" w14:textId="77777777" w:rsidR="00747FED" w:rsidRDefault="00747FED" w:rsidP="00747FED">
      <w:pPr>
        <w:numPr>
          <w:ilvl w:val="0"/>
          <w:numId w:val="24"/>
        </w:numPr>
        <w:spacing w:line="276" w:lineRule="auto"/>
        <w:rPr>
          <w:rFonts w:ascii="Arial" w:hAnsi="Arial" w:cs="Arial"/>
        </w:rPr>
      </w:pPr>
      <w:r>
        <w:rPr>
          <w:rFonts w:ascii="Arial" w:hAnsi="Arial" w:cs="Arial"/>
        </w:rPr>
        <w:t>play an active part in monitoring the young person’s progress against the aims set out in their plan</w:t>
      </w:r>
    </w:p>
    <w:p w14:paraId="3DEB9F44" w14:textId="77777777" w:rsidR="00747FED" w:rsidRDefault="00747FED" w:rsidP="00747FED">
      <w:pPr>
        <w:numPr>
          <w:ilvl w:val="0"/>
          <w:numId w:val="24"/>
        </w:numPr>
        <w:spacing w:line="276" w:lineRule="auto"/>
        <w:rPr>
          <w:rFonts w:ascii="Arial" w:hAnsi="Arial" w:cs="Arial"/>
        </w:rPr>
      </w:pPr>
      <w:r>
        <w:rPr>
          <w:rFonts w:ascii="Arial" w:hAnsi="Arial" w:cs="Arial"/>
        </w:rPr>
        <w:t>maintain a reasonable level of inter-agency contact, particularly where the young person is in crisis</w:t>
      </w:r>
    </w:p>
    <w:p w14:paraId="1349D749" w14:textId="77777777" w:rsidR="00747FED" w:rsidRDefault="00747FED" w:rsidP="00747FED">
      <w:pPr>
        <w:numPr>
          <w:ilvl w:val="0"/>
          <w:numId w:val="24"/>
        </w:numPr>
        <w:spacing w:line="276" w:lineRule="auto"/>
        <w:rPr>
          <w:rFonts w:ascii="Arial" w:hAnsi="Arial" w:cs="Arial"/>
        </w:rPr>
      </w:pPr>
      <w:r>
        <w:rPr>
          <w:rFonts w:ascii="Arial" w:hAnsi="Arial" w:cs="Arial"/>
        </w:rPr>
        <w:t>consult with other agencies regarding any case decisions, especially decisions to end services or discharge from care.</w:t>
      </w:r>
    </w:p>
    <w:p w14:paraId="12D4CE5C" w14:textId="77777777" w:rsidR="00747FED" w:rsidRDefault="00747FED" w:rsidP="00747FED">
      <w:pPr>
        <w:spacing w:line="276" w:lineRule="auto"/>
        <w:rPr>
          <w:rFonts w:ascii="Arial" w:hAnsi="Arial" w:cs="Arial"/>
        </w:rPr>
      </w:pPr>
    </w:p>
    <w:p w14:paraId="08FD53CD" w14:textId="77777777" w:rsidR="00747FED" w:rsidRPr="001118D7" w:rsidRDefault="00181581" w:rsidP="00747FED">
      <w:pPr>
        <w:spacing w:line="276" w:lineRule="auto"/>
        <w:rPr>
          <w:rFonts w:ascii="Arial" w:hAnsi="Arial" w:cs="Arial"/>
          <w:b/>
        </w:rPr>
      </w:pPr>
      <w:r>
        <w:rPr>
          <w:rFonts w:ascii="Arial" w:hAnsi="Arial" w:cs="Arial"/>
          <w:b/>
        </w:rPr>
        <w:t>22</w:t>
      </w:r>
      <w:r w:rsidR="00747FED">
        <w:rPr>
          <w:rFonts w:ascii="Arial" w:hAnsi="Arial" w:cs="Arial"/>
          <w:b/>
        </w:rPr>
        <w:t>.2</w:t>
      </w:r>
      <w:r w:rsidR="00747FED">
        <w:rPr>
          <w:rFonts w:ascii="Arial" w:hAnsi="Arial" w:cs="Arial"/>
          <w:b/>
        </w:rPr>
        <w:tab/>
      </w:r>
      <w:r w:rsidR="00747FED" w:rsidRPr="001118D7">
        <w:rPr>
          <w:rFonts w:ascii="Arial" w:hAnsi="Arial" w:cs="Arial"/>
          <w:b/>
        </w:rPr>
        <w:t>Confidentiality and information sharing</w:t>
      </w:r>
    </w:p>
    <w:p w14:paraId="798491AC" w14:textId="77777777" w:rsidR="00747FED" w:rsidRDefault="00747FED" w:rsidP="00747FED">
      <w:pPr>
        <w:spacing w:line="276" w:lineRule="auto"/>
        <w:rPr>
          <w:rFonts w:ascii="Arial" w:hAnsi="Arial" w:cs="Arial"/>
        </w:rPr>
      </w:pPr>
    </w:p>
    <w:p w14:paraId="6DD56825" w14:textId="77777777" w:rsidR="00747FED" w:rsidRDefault="00747FED" w:rsidP="00747FED">
      <w:pPr>
        <w:spacing w:line="276" w:lineRule="auto"/>
        <w:rPr>
          <w:rFonts w:ascii="Arial" w:hAnsi="Arial" w:cs="Arial"/>
        </w:rPr>
      </w:pPr>
      <w:r>
        <w:rPr>
          <w:rFonts w:ascii="Arial" w:hAnsi="Arial" w:cs="Arial"/>
        </w:rPr>
        <w:t xml:space="preserve">All information provided by the young person is confidential and will not be disclosed to third parties unless: </w:t>
      </w:r>
    </w:p>
    <w:p w14:paraId="2F094C9A" w14:textId="77777777" w:rsidR="00747FED" w:rsidRDefault="00747FED" w:rsidP="00747FED">
      <w:pPr>
        <w:spacing w:line="276" w:lineRule="auto"/>
        <w:rPr>
          <w:rFonts w:ascii="Arial" w:hAnsi="Arial" w:cs="Arial"/>
        </w:rPr>
      </w:pPr>
    </w:p>
    <w:p w14:paraId="12CC7ED9" w14:textId="77777777" w:rsidR="00747FED" w:rsidRDefault="00747FED" w:rsidP="00747FED">
      <w:pPr>
        <w:numPr>
          <w:ilvl w:val="0"/>
          <w:numId w:val="27"/>
        </w:numPr>
        <w:spacing w:line="276" w:lineRule="auto"/>
        <w:rPr>
          <w:rFonts w:ascii="Arial" w:hAnsi="Arial" w:cs="Arial"/>
        </w:rPr>
      </w:pPr>
      <w:r>
        <w:rPr>
          <w:rFonts w:ascii="Arial" w:hAnsi="Arial" w:cs="Arial"/>
        </w:rPr>
        <w:t>the young person has given their consent to the information being shared</w:t>
      </w:r>
    </w:p>
    <w:p w14:paraId="4A2B0893" w14:textId="77777777" w:rsidR="00747FED" w:rsidRDefault="00747FED" w:rsidP="00747FED">
      <w:pPr>
        <w:numPr>
          <w:ilvl w:val="0"/>
          <w:numId w:val="27"/>
        </w:numPr>
        <w:spacing w:line="276" w:lineRule="auto"/>
        <w:rPr>
          <w:rFonts w:ascii="Arial" w:hAnsi="Arial" w:cs="Arial"/>
        </w:rPr>
      </w:pPr>
      <w:r>
        <w:rPr>
          <w:rFonts w:ascii="Arial" w:hAnsi="Arial" w:cs="Arial"/>
        </w:rPr>
        <w:t>it is necessary to share the information in order to protect the young person or others from significant harm</w:t>
      </w:r>
    </w:p>
    <w:p w14:paraId="6FF4BCA7" w14:textId="77777777" w:rsidR="00747FED" w:rsidRDefault="00747FED" w:rsidP="00747FED">
      <w:pPr>
        <w:numPr>
          <w:ilvl w:val="0"/>
          <w:numId w:val="27"/>
        </w:numPr>
        <w:spacing w:line="276" w:lineRule="auto"/>
        <w:rPr>
          <w:rFonts w:ascii="Arial" w:hAnsi="Arial" w:cs="Arial"/>
        </w:rPr>
      </w:pPr>
      <w:r>
        <w:rPr>
          <w:rFonts w:ascii="Arial" w:hAnsi="Arial" w:cs="Arial"/>
        </w:rPr>
        <w:t>under court order</w:t>
      </w:r>
    </w:p>
    <w:p w14:paraId="1AF636ED" w14:textId="77777777" w:rsidR="00747FED" w:rsidRDefault="00747FED" w:rsidP="00747FED">
      <w:pPr>
        <w:numPr>
          <w:ilvl w:val="0"/>
          <w:numId w:val="27"/>
        </w:numPr>
        <w:spacing w:line="276" w:lineRule="auto"/>
        <w:rPr>
          <w:rFonts w:ascii="Arial" w:hAnsi="Arial" w:cs="Arial"/>
        </w:rPr>
      </w:pPr>
      <w:r>
        <w:rPr>
          <w:rFonts w:ascii="Arial" w:hAnsi="Arial" w:cs="Arial"/>
        </w:rPr>
        <w:lastRenderedPageBreak/>
        <w:t xml:space="preserve">there is a </w:t>
      </w:r>
      <w:r w:rsidRPr="007A3444">
        <w:rPr>
          <w:rFonts w:ascii="Arial" w:hAnsi="Arial" w:cs="Arial"/>
        </w:rPr>
        <w:t>statutory power under the Crime &amp; Disorder Act 1998 to share information with a relevant authority (police, local authority or health authority) for the purposes of preventing crime.</w:t>
      </w:r>
    </w:p>
    <w:p w14:paraId="72A5D712" w14:textId="77777777" w:rsidR="00747FED" w:rsidRDefault="00747FED" w:rsidP="00747FED">
      <w:pPr>
        <w:spacing w:line="276" w:lineRule="auto"/>
        <w:rPr>
          <w:rFonts w:ascii="Arial" w:hAnsi="Arial" w:cs="Arial"/>
        </w:rPr>
      </w:pPr>
    </w:p>
    <w:p w14:paraId="5F38B77C" w14:textId="77777777" w:rsidR="00747FED" w:rsidRPr="000C7460" w:rsidRDefault="00747FED" w:rsidP="00747FED">
      <w:pPr>
        <w:spacing w:line="276" w:lineRule="auto"/>
        <w:rPr>
          <w:rFonts w:ascii="Arial" w:hAnsi="Arial" w:cs="Arial"/>
        </w:rPr>
      </w:pPr>
      <w:r>
        <w:rPr>
          <w:rFonts w:ascii="Arial" w:hAnsi="Arial" w:cs="Arial"/>
        </w:rPr>
        <w:t>By law, young people aged 16 and 17 are deemed capable of giving informed consent to information sharing and must consent unless they lack the mental capacity to make this decision</w:t>
      </w:r>
      <w:r w:rsidRPr="000C7460">
        <w:rPr>
          <w:rFonts w:ascii="Arial" w:hAnsi="Arial" w:cs="Arial"/>
        </w:rPr>
        <w:t xml:space="preserve">. </w:t>
      </w:r>
    </w:p>
    <w:p w14:paraId="1DE40A42" w14:textId="77777777" w:rsidR="00E64506" w:rsidRPr="000C7460" w:rsidRDefault="00E64506" w:rsidP="00747FED">
      <w:pPr>
        <w:spacing w:line="276" w:lineRule="auto"/>
        <w:rPr>
          <w:rFonts w:ascii="Arial" w:hAnsi="Arial" w:cs="Arial"/>
        </w:rPr>
      </w:pPr>
    </w:p>
    <w:p w14:paraId="506A4344" w14:textId="77777777" w:rsidR="00747FED" w:rsidRPr="000C7460" w:rsidRDefault="00747FED" w:rsidP="00747FED">
      <w:pPr>
        <w:spacing w:line="276" w:lineRule="auto"/>
        <w:rPr>
          <w:rFonts w:ascii="Arial" w:hAnsi="Arial" w:cs="Arial"/>
        </w:rPr>
      </w:pPr>
      <w:r w:rsidRPr="000C7460">
        <w:rPr>
          <w:rFonts w:ascii="Arial" w:hAnsi="Arial" w:cs="Arial"/>
        </w:rPr>
        <w:t xml:space="preserve">In these cases, </w:t>
      </w:r>
      <w:r>
        <w:rPr>
          <w:rFonts w:ascii="Arial" w:hAnsi="Arial" w:cs="Arial"/>
        </w:rPr>
        <w:t>the principles of the Mental Capacity Act should be followed; the allocated</w:t>
      </w:r>
      <w:r w:rsidRPr="000C7460">
        <w:rPr>
          <w:rFonts w:ascii="Arial" w:hAnsi="Arial" w:cs="Arial"/>
        </w:rPr>
        <w:t xml:space="preserve"> social worker will decide who should provide consent on their behalf. Normally this would be a parent or someone with parental responsibility. If this is not possible, guidance may have to be sought from the Courts.</w:t>
      </w:r>
    </w:p>
    <w:p w14:paraId="17A377E0" w14:textId="77777777" w:rsidR="00747FED" w:rsidRDefault="00747FED" w:rsidP="00747FED">
      <w:pPr>
        <w:spacing w:line="276" w:lineRule="auto"/>
        <w:rPr>
          <w:rFonts w:ascii="Arial" w:hAnsi="Arial" w:cs="Arial"/>
        </w:rPr>
      </w:pPr>
    </w:p>
    <w:p w14:paraId="753A7CA0" w14:textId="77777777" w:rsidR="00747FED" w:rsidRDefault="00747FED" w:rsidP="00747FED">
      <w:pPr>
        <w:spacing w:line="276" w:lineRule="auto"/>
        <w:rPr>
          <w:rFonts w:ascii="Arial" w:hAnsi="Arial" w:cs="Arial"/>
        </w:rPr>
      </w:pPr>
      <w:r>
        <w:rPr>
          <w:rFonts w:ascii="Arial" w:hAnsi="Arial" w:cs="Arial"/>
        </w:rPr>
        <w:t xml:space="preserve">Young people will be told at the outset that in order to receive a full service from CSSW, they need to give written consent to CSSW to obtain information from other services and the police where relevant and to share information with other professionals, including housing support workers. </w:t>
      </w:r>
    </w:p>
    <w:p w14:paraId="5FCC056D" w14:textId="77777777" w:rsidR="00747FED" w:rsidRDefault="00747FED" w:rsidP="00747FED">
      <w:pPr>
        <w:spacing w:line="276" w:lineRule="auto"/>
        <w:rPr>
          <w:rFonts w:ascii="Arial" w:hAnsi="Arial" w:cs="Arial"/>
        </w:rPr>
      </w:pPr>
    </w:p>
    <w:p w14:paraId="30F917D1" w14:textId="77777777" w:rsidR="00747FED" w:rsidRDefault="00747FED" w:rsidP="00747FED">
      <w:pPr>
        <w:spacing w:line="276" w:lineRule="auto"/>
        <w:rPr>
          <w:rFonts w:ascii="Arial" w:hAnsi="Arial" w:cs="Arial"/>
        </w:rPr>
      </w:pPr>
      <w:r>
        <w:rPr>
          <w:rFonts w:ascii="Arial" w:hAnsi="Arial" w:cs="Arial"/>
        </w:rPr>
        <w:t>In discussions with young people, workers will make clear what information needs to be shared, with whom and why. Where information is being shared, workers will pass on only relevant information for the stated purpose.</w:t>
      </w:r>
    </w:p>
    <w:p w14:paraId="5F137202" w14:textId="77777777" w:rsidR="00747FED" w:rsidRDefault="00747FED" w:rsidP="00747FED">
      <w:pPr>
        <w:spacing w:line="276" w:lineRule="auto"/>
        <w:rPr>
          <w:rFonts w:ascii="Arial" w:hAnsi="Arial" w:cs="Arial"/>
        </w:rPr>
      </w:pPr>
    </w:p>
    <w:p w14:paraId="0809A2B4" w14:textId="77777777" w:rsidR="00747FED" w:rsidRDefault="00747FED" w:rsidP="00747FED">
      <w:pPr>
        <w:spacing w:line="276" w:lineRule="auto"/>
        <w:rPr>
          <w:rFonts w:ascii="Arial" w:hAnsi="Arial" w:cs="Arial"/>
        </w:rPr>
      </w:pPr>
      <w:r>
        <w:rPr>
          <w:rFonts w:ascii="Arial" w:hAnsi="Arial" w:cs="Arial"/>
        </w:rPr>
        <w:t>It is lawful for agencies including the police to share information regarding young people who are involved in gangs and offending in order to protect other young people within the pathway accommodation or to stop the commission of a crime.</w:t>
      </w:r>
    </w:p>
    <w:p w14:paraId="74B37D0C" w14:textId="77777777" w:rsidR="00181581" w:rsidRDefault="00181581" w:rsidP="00CD1298">
      <w:pPr>
        <w:spacing w:line="276" w:lineRule="auto"/>
        <w:rPr>
          <w:rFonts w:ascii="Arial" w:hAnsi="Arial" w:cs="Arial"/>
        </w:rPr>
      </w:pPr>
    </w:p>
    <w:p w14:paraId="24D13544" w14:textId="77777777" w:rsidR="00CD1298" w:rsidRPr="004C73ED" w:rsidRDefault="00CD1298" w:rsidP="00747FED">
      <w:pPr>
        <w:spacing w:line="276" w:lineRule="auto"/>
        <w:rPr>
          <w:rFonts w:ascii="Arial" w:hAnsi="Arial" w:cs="Arial"/>
        </w:rPr>
      </w:pPr>
      <w:r w:rsidRPr="002E78E5">
        <w:rPr>
          <w:rFonts w:ascii="Arial" w:hAnsi="Arial" w:cs="Arial"/>
        </w:rPr>
        <w:t xml:space="preserve">Information gathered for the CSSW assessment will be made available to </w:t>
      </w:r>
      <w:r w:rsidR="0090199A">
        <w:rPr>
          <w:rFonts w:ascii="Arial" w:hAnsi="Arial" w:cs="Arial"/>
        </w:rPr>
        <w:t>Homeless Services</w:t>
      </w:r>
      <w:r w:rsidRPr="002E78E5">
        <w:rPr>
          <w:rFonts w:ascii="Arial" w:hAnsi="Arial" w:cs="Arial"/>
        </w:rPr>
        <w:t xml:space="preserve"> for the purposes of homelessness prevention or to assist the assessment under the Housing Act 1996. </w:t>
      </w:r>
      <w:r w:rsidRPr="004C73ED">
        <w:rPr>
          <w:rFonts w:ascii="Arial" w:hAnsi="Arial" w:cs="Arial"/>
        </w:rPr>
        <w:t xml:space="preserve">Any </w:t>
      </w:r>
      <w:r w:rsidR="00A62293" w:rsidRPr="004C73ED">
        <w:rPr>
          <w:rFonts w:ascii="Arial" w:hAnsi="Arial" w:cs="Arial"/>
        </w:rPr>
        <w:t xml:space="preserve">such assessment </w:t>
      </w:r>
      <w:r w:rsidRPr="004C73ED">
        <w:rPr>
          <w:rFonts w:ascii="Arial" w:hAnsi="Arial" w:cs="Arial"/>
        </w:rPr>
        <w:t xml:space="preserve">will be undertaken </w:t>
      </w:r>
      <w:r w:rsidR="00A62293" w:rsidRPr="004C73ED">
        <w:rPr>
          <w:rFonts w:ascii="Arial" w:hAnsi="Arial" w:cs="Arial"/>
        </w:rPr>
        <w:t xml:space="preserve">alongside the CSSW assessment </w:t>
      </w:r>
      <w:r w:rsidRPr="004C73ED">
        <w:rPr>
          <w:rFonts w:ascii="Arial" w:hAnsi="Arial" w:cs="Arial"/>
        </w:rPr>
        <w:t xml:space="preserve">in order to prevent the young person becoming homeless </w:t>
      </w:r>
      <w:r w:rsidR="00A62293" w:rsidRPr="004C73ED">
        <w:rPr>
          <w:rFonts w:ascii="Arial" w:hAnsi="Arial" w:cs="Arial"/>
        </w:rPr>
        <w:t>and to prevent unnecessary delays</w:t>
      </w:r>
      <w:r w:rsidR="007F66DF">
        <w:rPr>
          <w:rFonts w:ascii="Arial" w:hAnsi="Arial" w:cs="Arial"/>
        </w:rPr>
        <w:t>.</w:t>
      </w:r>
      <w:r w:rsidR="00A62293" w:rsidRPr="004C73ED">
        <w:rPr>
          <w:rFonts w:ascii="Arial" w:hAnsi="Arial" w:cs="Arial"/>
        </w:rPr>
        <w:t xml:space="preserve"> </w:t>
      </w:r>
    </w:p>
    <w:p w14:paraId="08F52795" w14:textId="77777777" w:rsidR="00A62293" w:rsidRDefault="00A62293" w:rsidP="00747FED">
      <w:pPr>
        <w:spacing w:line="276" w:lineRule="auto"/>
        <w:rPr>
          <w:rFonts w:ascii="Arial" w:hAnsi="Arial" w:cs="Arial"/>
          <w:b/>
        </w:rPr>
      </w:pPr>
    </w:p>
    <w:p w14:paraId="3FFC233F" w14:textId="77777777" w:rsidR="00747FED" w:rsidRDefault="00181581" w:rsidP="00747FED">
      <w:pPr>
        <w:spacing w:line="276" w:lineRule="auto"/>
        <w:rPr>
          <w:rFonts w:ascii="Arial" w:hAnsi="Arial" w:cs="Arial"/>
          <w:b/>
        </w:rPr>
      </w:pPr>
      <w:r>
        <w:rPr>
          <w:rFonts w:ascii="Arial" w:hAnsi="Arial" w:cs="Arial"/>
          <w:b/>
        </w:rPr>
        <w:t>22</w:t>
      </w:r>
      <w:r w:rsidR="00747FED">
        <w:rPr>
          <w:rFonts w:ascii="Arial" w:hAnsi="Arial" w:cs="Arial"/>
          <w:b/>
        </w:rPr>
        <w:t>.3</w:t>
      </w:r>
      <w:r w:rsidR="00747FED">
        <w:rPr>
          <w:rFonts w:ascii="Arial" w:hAnsi="Arial" w:cs="Arial"/>
          <w:b/>
        </w:rPr>
        <w:tab/>
        <w:t>Dispute resolution</w:t>
      </w:r>
    </w:p>
    <w:p w14:paraId="46E0F07E" w14:textId="77777777" w:rsidR="00747FED" w:rsidRDefault="00747FED" w:rsidP="00747FED">
      <w:pPr>
        <w:spacing w:line="276" w:lineRule="auto"/>
        <w:rPr>
          <w:rFonts w:ascii="Arial" w:hAnsi="Arial" w:cs="Arial"/>
          <w:b/>
        </w:rPr>
      </w:pPr>
    </w:p>
    <w:p w14:paraId="3E76EBFD" w14:textId="77777777" w:rsidR="00747FED" w:rsidRPr="00621E78" w:rsidRDefault="00747FED" w:rsidP="00747FED">
      <w:pPr>
        <w:spacing w:line="276" w:lineRule="auto"/>
        <w:rPr>
          <w:rFonts w:ascii="Arial" w:hAnsi="Arial" w:cs="Arial"/>
        </w:rPr>
      </w:pPr>
      <w:r w:rsidRPr="00621E78">
        <w:rPr>
          <w:rFonts w:ascii="Arial" w:hAnsi="Arial" w:cs="Arial"/>
        </w:rPr>
        <w:t>The aim of this protocol is to encourage decisions to be taken jointly and to ensure that the needs of young people are addressed by the most appropriate agency within the framework of legislation and good practice.</w:t>
      </w:r>
    </w:p>
    <w:p w14:paraId="7348170F" w14:textId="77777777" w:rsidR="00747FED" w:rsidRDefault="00747FED" w:rsidP="00747FED">
      <w:pPr>
        <w:spacing w:line="276" w:lineRule="auto"/>
        <w:rPr>
          <w:rFonts w:ascii="Arial" w:hAnsi="Arial" w:cs="Arial"/>
        </w:rPr>
      </w:pPr>
    </w:p>
    <w:p w14:paraId="2FA98599" w14:textId="77777777" w:rsidR="00747FED" w:rsidRPr="00CC2090" w:rsidRDefault="00747FED" w:rsidP="00747FED">
      <w:pPr>
        <w:spacing w:line="276" w:lineRule="auto"/>
        <w:rPr>
          <w:rFonts w:ascii="Arial" w:hAnsi="Arial" w:cs="Arial"/>
          <w:color w:val="00B0F0"/>
        </w:rPr>
      </w:pPr>
      <w:r w:rsidRPr="00CC2090">
        <w:rPr>
          <w:rFonts w:ascii="Arial" w:hAnsi="Arial" w:cs="Arial"/>
        </w:rPr>
        <w:t xml:space="preserve">In the event that professionals and agencies disagree with any decisions taken by another agency, this will be resolved under the CSCB escalation policy available at: </w:t>
      </w:r>
    </w:p>
    <w:p w14:paraId="15770ED5" w14:textId="77777777" w:rsidR="00747FED" w:rsidRPr="00820324" w:rsidRDefault="009C05E6" w:rsidP="00747FED">
      <w:pPr>
        <w:spacing w:line="276" w:lineRule="auto"/>
        <w:rPr>
          <w:rFonts w:ascii="Arial" w:hAnsi="Arial" w:cs="Arial"/>
        </w:rPr>
      </w:pPr>
      <w:hyperlink r:id="rId10" w:history="1">
        <w:r w:rsidR="00820324" w:rsidRPr="00820324">
          <w:rPr>
            <w:rStyle w:val="Hyperlink"/>
            <w:rFonts w:ascii="Arial" w:hAnsi="Arial" w:cs="Arial"/>
          </w:rPr>
          <w:t>https://cscb-new.co.uk/?page_id=10980</w:t>
        </w:r>
      </w:hyperlink>
    </w:p>
    <w:p w14:paraId="1380C977" w14:textId="77777777" w:rsidR="00820324" w:rsidRDefault="00820324" w:rsidP="00747FED">
      <w:pPr>
        <w:spacing w:line="276" w:lineRule="auto"/>
      </w:pPr>
    </w:p>
    <w:p w14:paraId="4EBD83AA" w14:textId="77777777" w:rsidR="00A62293" w:rsidRDefault="00A62293" w:rsidP="00747FED">
      <w:pPr>
        <w:spacing w:line="276" w:lineRule="auto"/>
      </w:pPr>
    </w:p>
    <w:p w14:paraId="5770FBC1" w14:textId="77777777" w:rsidR="00A62293" w:rsidRDefault="00A62293" w:rsidP="00747FED">
      <w:pPr>
        <w:spacing w:line="276" w:lineRule="auto"/>
      </w:pPr>
    </w:p>
    <w:p w14:paraId="247703A4" w14:textId="77777777" w:rsidR="00747FED" w:rsidRDefault="00181581" w:rsidP="00747FED">
      <w:pPr>
        <w:spacing w:line="276" w:lineRule="auto"/>
        <w:rPr>
          <w:rFonts w:ascii="Arial" w:hAnsi="Arial" w:cs="Arial"/>
          <w:b/>
        </w:rPr>
      </w:pPr>
      <w:r>
        <w:rPr>
          <w:rFonts w:ascii="Arial" w:hAnsi="Arial" w:cs="Arial"/>
          <w:b/>
        </w:rPr>
        <w:lastRenderedPageBreak/>
        <w:t>22</w:t>
      </w:r>
      <w:r w:rsidR="00747FED">
        <w:rPr>
          <w:rFonts w:ascii="Arial" w:hAnsi="Arial" w:cs="Arial"/>
          <w:b/>
        </w:rPr>
        <w:t>.4</w:t>
      </w:r>
      <w:r w:rsidR="00747FED">
        <w:rPr>
          <w:rFonts w:ascii="Arial" w:hAnsi="Arial" w:cs="Arial"/>
          <w:b/>
        </w:rPr>
        <w:tab/>
        <w:t>Training</w:t>
      </w:r>
    </w:p>
    <w:p w14:paraId="04D36CF8" w14:textId="77777777" w:rsidR="00747FED" w:rsidRDefault="00747FED" w:rsidP="00747FED">
      <w:pPr>
        <w:spacing w:line="276" w:lineRule="auto"/>
        <w:rPr>
          <w:rFonts w:ascii="Arial" w:hAnsi="Arial" w:cs="Arial"/>
          <w:b/>
        </w:rPr>
      </w:pPr>
    </w:p>
    <w:p w14:paraId="3E081706" w14:textId="77777777" w:rsidR="00747FED" w:rsidRPr="00542F23" w:rsidRDefault="00747FED" w:rsidP="00747FED">
      <w:pPr>
        <w:spacing w:line="276" w:lineRule="auto"/>
        <w:rPr>
          <w:rFonts w:ascii="Arial" w:hAnsi="Arial" w:cs="Arial"/>
        </w:rPr>
      </w:pPr>
      <w:r w:rsidRPr="00542F23">
        <w:rPr>
          <w:rFonts w:ascii="Arial" w:hAnsi="Arial" w:cs="Arial"/>
        </w:rPr>
        <w:t>All workers who are responsible for implementing this protocol and who come into direct contact with young people will receive safeguarding children training provided by the Camden Safeguarding Children Board to the relevant level depending on their level of contact with young people. Staff will also receive CAF training.</w:t>
      </w:r>
    </w:p>
    <w:p w14:paraId="57680C1B" w14:textId="77777777" w:rsidR="00747FED" w:rsidRPr="00542F23" w:rsidRDefault="00747FED" w:rsidP="00747FED">
      <w:pPr>
        <w:spacing w:line="276" w:lineRule="auto"/>
        <w:rPr>
          <w:rFonts w:ascii="Arial" w:hAnsi="Arial" w:cs="Arial"/>
        </w:rPr>
      </w:pPr>
    </w:p>
    <w:p w14:paraId="4DA55A39" w14:textId="77777777" w:rsidR="00747FED" w:rsidRPr="00542F23" w:rsidRDefault="00747FED" w:rsidP="00747FED">
      <w:pPr>
        <w:spacing w:line="276" w:lineRule="auto"/>
        <w:rPr>
          <w:rFonts w:ascii="Arial" w:hAnsi="Arial" w:cs="Arial"/>
        </w:rPr>
      </w:pPr>
      <w:r>
        <w:rPr>
          <w:rFonts w:ascii="Arial" w:hAnsi="Arial" w:cs="Arial"/>
        </w:rPr>
        <w:t>CSSW</w:t>
      </w:r>
      <w:r w:rsidRPr="00542F23">
        <w:rPr>
          <w:rFonts w:ascii="Arial" w:hAnsi="Arial" w:cs="Arial"/>
        </w:rPr>
        <w:t xml:space="preserve"> social workers should receive training on working with homeless young people as part of their core training. Housing support workers who work directly with young people will be able to access social work training provided by </w:t>
      </w:r>
      <w:r>
        <w:rPr>
          <w:rFonts w:ascii="Arial" w:hAnsi="Arial" w:cs="Arial"/>
        </w:rPr>
        <w:t>CSSW</w:t>
      </w:r>
      <w:r w:rsidRPr="00542F23">
        <w:rPr>
          <w:rFonts w:ascii="Arial" w:hAnsi="Arial" w:cs="Arial"/>
        </w:rPr>
        <w:t xml:space="preserve"> and the Camden Safeguarding Children Board.</w:t>
      </w:r>
    </w:p>
    <w:p w14:paraId="5B83248E" w14:textId="77777777" w:rsidR="00747FED" w:rsidRPr="005F156D" w:rsidRDefault="00747FED" w:rsidP="00747FED">
      <w:pPr>
        <w:spacing w:line="276" w:lineRule="auto"/>
      </w:pPr>
    </w:p>
    <w:p w14:paraId="511E5259" w14:textId="77777777" w:rsidR="00747FED" w:rsidRPr="00621E78" w:rsidRDefault="00181581" w:rsidP="00747FED">
      <w:pPr>
        <w:spacing w:line="276" w:lineRule="auto"/>
        <w:rPr>
          <w:rFonts w:ascii="Arial" w:hAnsi="Arial" w:cs="Arial"/>
          <w:b/>
        </w:rPr>
      </w:pPr>
      <w:r>
        <w:rPr>
          <w:rFonts w:ascii="Arial" w:hAnsi="Arial" w:cs="Arial"/>
          <w:b/>
        </w:rPr>
        <w:t>2</w:t>
      </w:r>
      <w:r w:rsidR="00747FED">
        <w:rPr>
          <w:rFonts w:ascii="Arial" w:hAnsi="Arial" w:cs="Arial"/>
          <w:b/>
        </w:rPr>
        <w:t>.5</w:t>
      </w:r>
      <w:r w:rsidR="00747FED">
        <w:rPr>
          <w:rFonts w:ascii="Arial" w:hAnsi="Arial" w:cs="Arial"/>
          <w:b/>
        </w:rPr>
        <w:tab/>
      </w:r>
      <w:r w:rsidR="00747FED" w:rsidRPr="00621E78">
        <w:rPr>
          <w:rFonts w:ascii="Arial" w:hAnsi="Arial" w:cs="Arial"/>
          <w:b/>
        </w:rPr>
        <w:t>Monitoring &amp; review</w:t>
      </w:r>
    </w:p>
    <w:p w14:paraId="1349F65A" w14:textId="77777777" w:rsidR="00747FED" w:rsidRPr="000A41D1" w:rsidRDefault="00747FED" w:rsidP="00747FED">
      <w:pPr>
        <w:spacing w:line="276" w:lineRule="auto"/>
        <w:rPr>
          <w:color w:val="993366"/>
        </w:rPr>
      </w:pPr>
    </w:p>
    <w:p w14:paraId="177CA241" w14:textId="77777777" w:rsidR="00747FED" w:rsidRDefault="00747FED" w:rsidP="00747FED">
      <w:pPr>
        <w:spacing w:line="276" w:lineRule="auto"/>
        <w:rPr>
          <w:rFonts w:ascii="Arial" w:hAnsi="Arial" w:cs="Arial"/>
        </w:rPr>
      </w:pPr>
      <w:r w:rsidRPr="00621E78">
        <w:rPr>
          <w:rFonts w:ascii="Arial" w:hAnsi="Arial" w:cs="Arial"/>
        </w:rPr>
        <w:t>This protocol will be reviewed on a 12 monthly</w:t>
      </w:r>
      <w:r w:rsidRPr="00621E78">
        <w:rPr>
          <w:rFonts w:ascii="Arial" w:hAnsi="Arial" w:cs="Arial"/>
          <w:color w:val="FF0000"/>
        </w:rPr>
        <w:t xml:space="preserve"> </w:t>
      </w:r>
      <w:r w:rsidRPr="00621E78">
        <w:rPr>
          <w:rFonts w:ascii="Arial" w:hAnsi="Arial" w:cs="Arial"/>
        </w:rPr>
        <w:t>ba</w:t>
      </w:r>
      <w:r w:rsidR="00E64506">
        <w:rPr>
          <w:rFonts w:ascii="Arial" w:hAnsi="Arial" w:cs="Arial"/>
        </w:rPr>
        <w:t xml:space="preserve">sis by senior managers from CSSW and </w:t>
      </w:r>
      <w:r w:rsidR="0090199A">
        <w:rPr>
          <w:rFonts w:ascii="Arial" w:hAnsi="Arial" w:cs="Arial"/>
        </w:rPr>
        <w:t>Homeless Services</w:t>
      </w:r>
      <w:r w:rsidR="00E64506">
        <w:rPr>
          <w:rFonts w:ascii="Arial" w:hAnsi="Arial" w:cs="Arial"/>
        </w:rPr>
        <w:t>.</w:t>
      </w:r>
    </w:p>
    <w:p w14:paraId="23695D00" w14:textId="77777777" w:rsidR="00747FED" w:rsidRDefault="00747FED" w:rsidP="00747FED">
      <w:pPr>
        <w:rPr>
          <w:rFonts w:ascii="Arial" w:hAnsi="Arial" w:cs="Arial"/>
        </w:rPr>
      </w:pPr>
    </w:p>
    <w:p w14:paraId="1C21841F" w14:textId="77777777" w:rsidR="002A411A" w:rsidRDefault="002A411A">
      <w:pPr>
        <w:rPr>
          <w:b/>
        </w:rPr>
      </w:pPr>
    </w:p>
    <w:p w14:paraId="4CD658CD" w14:textId="77777777" w:rsidR="002A411A" w:rsidRDefault="002A411A">
      <w:pPr>
        <w:rPr>
          <w:b/>
        </w:rPr>
      </w:pPr>
    </w:p>
    <w:p w14:paraId="56198B82" w14:textId="77777777" w:rsidR="002E78E5" w:rsidRDefault="002E78E5">
      <w:pPr>
        <w:rPr>
          <w:b/>
        </w:rPr>
      </w:pPr>
    </w:p>
    <w:p w14:paraId="2D09EEAB" w14:textId="77777777" w:rsidR="002E78E5" w:rsidRDefault="002E78E5">
      <w:pPr>
        <w:rPr>
          <w:b/>
        </w:rPr>
      </w:pPr>
    </w:p>
    <w:p w14:paraId="7115D3EF" w14:textId="77777777" w:rsidR="002E78E5" w:rsidRDefault="002E78E5">
      <w:pPr>
        <w:rPr>
          <w:b/>
        </w:rPr>
      </w:pPr>
    </w:p>
    <w:p w14:paraId="6D707268" w14:textId="77777777" w:rsidR="002E78E5" w:rsidRDefault="002E78E5">
      <w:pPr>
        <w:rPr>
          <w:b/>
        </w:rPr>
      </w:pPr>
    </w:p>
    <w:p w14:paraId="0DE1DFEB" w14:textId="77777777" w:rsidR="002E78E5" w:rsidRDefault="002E78E5">
      <w:pPr>
        <w:rPr>
          <w:b/>
        </w:rPr>
      </w:pPr>
    </w:p>
    <w:p w14:paraId="2D57EFA6" w14:textId="77777777" w:rsidR="002E78E5" w:rsidRDefault="002E78E5">
      <w:pPr>
        <w:rPr>
          <w:b/>
        </w:rPr>
      </w:pPr>
    </w:p>
    <w:p w14:paraId="21916C67" w14:textId="77777777" w:rsidR="00181581" w:rsidRDefault="00181581">
      <w:pPr>
        <w:rPr>
          <w:b/>
        </w:rPr>
      </w:pPr>
    </w:p>
    <w:p w14:paraId="62F86EA0" w14:textId="77777777" w:rsidR="00181581" w:rsidRDefault="00181581">
      <w:pPr>
        <w:rPr>
          <w:b/>
        </w:rPr>
      </w:pPr>
    </w:p>
    <w:p w14:paraId="6FB8EDB4" w14:textId="77777777" w:rsidR="00181581" w:rsidRDefault="00181581">
      <w:pPr>
        <w:rPr>
          <w:b/>
        </w:rPr>
      </w:pPr>
    </w:p>
    <w:p w14:paraId="2483FCB7" w14:textId="77777777" w:rsidR="00181581" w:rsidRDefault="00181581">
      <w:pPr>
        <w:rPr>
          <w:b/>
        </w:rPr>
      </w:pPr>
    </w:p>
    <w:p w14:paraId="7682C8BA" w14:textId="77777777" w:rsidR="00ED52A9" w:rsidRDefault="00ED52A9">
      <w:pPr>
        <w:rPr>
          <w:b/>
        </w:rPr>
      </w:pPr>
    </w:p>
    <w:p w14:paraId="125B7605" w14:textId="77777777" w:rsidR="00ED52A9" w:rsidRDefault="00ED52A9">
      <w:pPr>
        <w:rPr>
          <w:b/>
        </w:rPr>
      </w:pPr>
    </w:p>
    <w:p w14:paraId="59CB4766" w14:textId="77777777" w:rsidR="00ED52A9" w:rsidRDefault="00ED52A9">
      <w:pPr>
        <w:rPr>
          <w:b/>
        </w:rPr>
      </w:pPr>
    </w:p>
    <w:p w14:paraId="667F0CFD" w14:textId="77777777" w:rsidR="00ED52A9" w:rsidRDefault="00ED52A9">
      <w:pPr>
        <w:rPr>
          <w:b/>
        </w:rPr>
      </w:pPr>
    </w:p>
    <w:p w14:paraId="33222632" w14:textId="77777777" w:rsidR="00ED52A9" w:rsidRDefault="00ED52A9">
      <w:pPr>
        <w:rPr>
          <w:b/>
        </w:rPr>
      </w:pPr>
    </w:p>
    <w:p w14:paraId="40200F4D" w14:textId="77777777" w:rsidR="00ED52A9" w:rsidRDefault="00ED52A9">
      <w:pPr>
        <w:rPr>
          <w:b/>
        </w:rPr>
      </w:pPr>
    </w:p>
    <w:p w14:paraId="28F7CD39" w14:textId="77777777" w:rsidR="00ED52A9" w:rsidRDefault="00ED52A9">
      <w:pPr>
        <w:rPr>
          <w:b/>
        </w:rPr>
      </w:pPr>
    </w:p>
    <w:p w14:paraId="4588CBCA" w14:textId="77777777" w:rsidR="00ED52A9" w:rsidRDefault="00ED52A9">
      <w:pPr>
        <w:rPr>
          <w:b/>
        </w:rPr>
      </w:pPr>
    </w:p>
    <w:p w14:paraId="2BFED42F" w14:textId="77777777" w:rsidR="00ED52A9" w:rsidRDefault="00ED52A9">
      <w:pPr>
        <w:rPr>
          <w:b/>
        </w:rPr>
      </w:pPr>
    </w:p>
    <w:p w14:paraId="6A1ED3B5" w14:textId="77777777" w:rsidR="00ED52A9" w:rsidRDefault="00ED52A9">
      <w:pPr>
        <w:rPr>
          <w:b/>
        </w:rPr>
      </w:pPr>
    </w:p>
    <w:p w14:paraId="3BACAF48" w14:textId="77777777" w:rsidR="00ED52A9" w:rsidRDefault="00ED52A9">
      <w:pPr>
        <w:rPr>
          <w:b/>
        </w:rPr>
      </w:pPr>
    </w:p>
    <w:p w14:paraId="6ACD1F8A" w14:textId="77777777" w:rsidR="00ED52A9" w:rsidRDefault="00ED52A9">
      <w:pPr>
        <w:rPr>
          <w:b/>
        </w:rPr>
      </w:pPr>
    </w:p>
    <w:p w14:paraId="5A3FEEC9" w14:textId="77777777" w:rsidR="00ED52A9" w:rsidRDefault="00ED52A9">
      <w:pPr>
        <w:rPr>
          <w:b/>
        </w:rPr>
      </w:pPr>
    </w:p>
    <w:p w14:paraId="61B88662" w14:textId="77777777" w:rsidR="00ED52A9" w:rsidRDefault="00ED52A9">
      <w:pPr>
        <w:rPr>
          <w:b/>
        </w:rPr>
      </w:pPr>
    </w:p>
    <w:p w14:paraId="7F0856FB" w14:textId="77777777" w:rsidR="00ED52A9" w:rsidRDefault="00ED52A9">
      <w:pPr>
        <w:rPr>
          <w:b/>
        </w:rPr>
      </w:pPr>
    </w:p>
    <w:p w14:paraId="7DFDE546" w14:textId="77777777" w:rsidR="00ED52A9" w:rsidRDefault="00ED52A9">
      <w:pPr>
        <w:rPr>
          <w:b/>
        </w:rPr>
      </w:pPr>
    </w:p>
    <w:p w14:paraId="1051A5A5" w14:textId="77777777" w:rsidR="00ED52A9" w:rsidRDefault="00ED52A9">
      <w:pPr>
        <w:rPr>
          <w:b/>
        </w:rPr>
      </w:pPr>
    </w:p>
    <w:p w14:paraId="274C5E1F" w14:textId="77777777" w:rsidR="00ED52A9" w:rsidRDefault="00ED52A9">
      <w:pPr>
        <w:rPr>
          <w:b/>
        </w:rPr>
      </w:pPr>
    </w:p>
    <w:p w14:paraId="37C38110" w14:textId="77777777" w:rsidR="00ED52A9" w:rsidRDefault="00ED52A9">
      <w:pPr>
        <w:rPr>
          <w:b/>
        </w:rPr>
      </w:pPr>
    </w:p>
    <w:p w14:paraId="623B0652" w14:textId="77777777" w:rsidR="002C7277" w:rsidRPr="004C73ED" w:rsidRDefault="002C7277">
      <w:pPr>
        <w:rPr>
          <w:rFonts w:ascii="Arial" w:hAnsi="Arial" w:cs="Arial"/>
        </w:rPr>
      </w:pPr>
      <w:r w:rsidRPr="004C73ED">
        <w:rPr>
          <w:rFonts w:ascii="Arial" w:hAnsi="Arial" w:cs="Arial"/>
        </w:rPr>
        <w:lastRenderedPageBreak/>
        <w:t>Appendix 1:</w:t>
      </w:r>
    </w:p>
    <w:p w14:paraId="0D6E6AE2" w14:textId="77777777" w:rsidR="002A411A" w:rsidRPr="004C73ED" w:rsidRDefault="002A411A">
      <w:pPr>
        <w:rPr>
          <w:rFonts w:ascii="Arial" w:hAnsi="Arial" w:cs="Arial"/>
        </w:rPr>
      </w:pPr>
    </w:p>
    <w:p w14:paraId="60071393" w14:textId="77777777" w:rsidR="002C7277" w:rsidRPr="004C73ED" w:rsidRDefault="002C7277">
      <w:pPr>
        <w:rPr>
          <w:rFonts w:ascii="Arial" w:hAnsi="Arial" w:cs="Arial"/>
        </w:rPr>
      </w:pPr>
      <w:r w:rsidRPr="004C73ED">
        <w:rPr>
          <w:rFonts w:ascii="Arial" w:hAnsi="Arial" w:cs="Arial"/>
        </w:rPr>
        <w:t>Factors to be considered by children’s services when assessing 16-17 year olds who may be children in need (</w:t>
      </w:r>
      <w:r w:rsidRPr="004C73ED">
        <w:rPr>
          <w:rFonts w:ascii="Arial" w:hAnsi="Arial" w:cs="Arial"/>
          <w:i/>
        </w:rPr>
        <w:t>Prevention of homelessness and provision of accommodation for 16 and 17 year old young people who may be homeless and/or require accommodation DfE 2018)</w:t>
      </w:r>
    </w:p>
    <w:p w14:paraId="0A86E671" w14:textId="77777777" w:rsidR="002C7277" w:rsidRPr="004C73ED" w:rsidRDefault="002C7277">
      <w:pPr>
        <w:rPr>
          <w:rFonts w:ascii="Arial" w:hAnsi="Arial" w:cs="Arial"/>
        </w:rPr>
      </w:pPr>
    </w:p>
    <w:tbl>
      <w:tblPr>
        <w:tblStyle w:val="TableGrid"/>
        <w:tblW w:w="0" w:type="auto"/>
        <w:tblLook w:val="04A0" w:firstRow="1" w:lastRow="0" w:firstColumn="1" w:lastColumn="0" w:noHBand="0" w:noVBand="1"/>
      </w:tblPr>
      <w:tblGrid>
        <w:gridCol w:w="2972"/>
        <w:gridCol w:w="6044"/>
      </w:tblGrid>
      <w:tr w:rsidR="004C73ED" w:rsidRPr="004C73ED" w14:paraId="7B7BD686" w14:textId="77777777" w:rsidTr="002C7277">
        <w:tc>
          <w:tcPr>
            <w:tcW w:w="2972" w:type="dxa"/>
          </w:tcPr>
          <w:p w14:paraId="74433013" w14:textId="77777777" w:rsidR="002C7277" w:rsidRPr="004C73ED" w:rsidRDefault="002C7277">
            <w:pPr>
              <w:rPr>
                <w:rFonts w:ascii="Arial" w:hAnsi="Arial" w:cs="Arial"/>
                <w:b/>
              </w:rPr>
            </w:pPr>
            <w:r w:rsidRPr="004C73ED">
              <w:rPr>
                <w:rFonts w:ascii="Arial" w:hAnsi="Arial" w:cs="Arial"/>
                <w:b/>
              </w:rPr>
              <w:t>Dimensions of need</w:t>
            </w:r>
          </w:p>
        </w:tc>
        <w:tc>
          <w:tcPr>
            <w:tcW w:w="6044" w:type="dxa"/>
          </w:tcPr>
          <w:p w14:paraId="50983D7D" w14:textId="77777777" w:rsidR="002C7277" w:rsidRPr="004C73ED" w:rsidRDefault="002C7277">
            <w:pPr>
              <w:rPr>
                <w:rFonts w:ascii="Arial" w:hAnsi="Arial" w:cs="Arial"/>
                <w:b/>
              </w:rPr>
            </w:pPr>
            <w:r w:rsidRPr="004C73ED">
              <w:rPr>
                <w:rFonts w:ascii="Arial" w:hAnsi="Arial" w:cs="Arial"/>
                <w:b/>
              </w:rPr>
              <w:t>Issues to consider in assessing children’s future needs</w:t>
            </w:r>
          </w:p>
        </w:tc>
      </w:tr>
      <w:tr w:rsidR="004C73ED" w:rsidRPr="004C73ED" w14:paraId="6203C848" w14:textId="77777777" w:rsidTr="002C7277">
        <w:tc>
          <w:tcPr>
            <w:tcW w:w="2972" w:type="dxa"/>
          </w:tcPr>
          <w:p w14:paraId="58E1C505" w14:textId="77777777" w:rsidR="002C7277" w:rsidRPr="004C73ED" w:rsidRDefault="002C7277">
            <w:pPr>
              <w:rPr>
                <w:rFonts w:ascii="Arial" w:hAnsi="Arial" w:cs="Arial"/>
              </w:rPr>
            </w:pPr>
            <w:r w:rsidRPr="004C73ED">
              <w:rPr>
                <w:rFonts w:ascii="Arial" w:hAnsi="Arial" w:cs="Arial"/>
              </w:rPr>
              <w:t>Accommodation</w:t>
            </w:r>
          </w:p>
        </w:tc>
        <w:tc>
          <w:tcPr>
            <w:tcW w:w="6044" w:type="dxa"/>
          </w:tcPr>
          <w:p w14:paraId="685031D9" w14:textId="77777777" w:rsidR="002C7277" w:rsidRPr="004C73ED" w:rsidRDefault="002C7277">
            <w:pPr>
              <w:rPr>
                <w:rFonts w:ascii="Arial" w:hAnsi="Arial" w:cs="Arial"/>
              </w:rPr>
            </w:pPr>
            <w:r w:rsidRPr="004C73ED">
              <w:rPr>
                <w:rFonts w:ascii="Arial" w:hAnsi="Arial" w:cs="Arial"/>
              </w:rPr>
              <w:t>Does the child have access to stable accommodation?</w:t>
            </w:r>
          </w:p>
          <w:p w14:paraId="67953449" w14:textId="77777777" w:rsidR="002C7277" w:rsidRPr="004C73ED" w:rsidRDefault="002C7277">
            <w:pPr>
              <w:rPr>
                <w:rFonts w:ascii="Arial" w:hAnsi="Arial" w:cs="Arial"/>
              </w:rPr>
            </w:pPr>
            <w:r w:rsidRPr="004C73ED">
              <w:rPr>
                <w:rFonts w:ascii="Arial" w:hAnsi="Arial" w:cs="Arial"/>
              </w:rPr>
              <w:t>How far is this suitable to the full range of the child’s needs?</w:t>
            </w:r>
          </w:p>
        </w:tc>
      </w:tr>
      <w:tr w:rsidR="004C73ED" w:rsidRPr="004C73ED" w14:paraId="2F5FC1A2" w14:textId="77777777" w:rsidTr="002C7277">
        <w:tc>
          <w:tcPr>
            <w:tcW w:w="2972" w:type="dxa"/>
          </w:tcPr>
          <w:p w14:paraId="46276459" w14:textId="77777777" w:rsidR="002C7277" w:rsidRPr="004C73ED" w:rsidRDefault="002C7277">
            <w:pPr>
              <w:rPr>
                <w:rFonts w:ascii="Arial" w:hAnsi="Arial" w:cs="Arial"/>
              </w:rPr>
            </w:pPr>
            <w:r w:rsidRPr="004C73ED">
              <w:rPr>
                <w:rFonts w:ascii="Arial" w:hAnsi="Arial" w:cs="Arial"/>
              </w:rPr>
              <w:t>Family and social relationships</w:t>
            </w:r>
          </w:p>
        </w:tc>
        <w:tc>
          <w:tcPr>
            <w:tcW w:w="6044" w:type="dxa"/>
          </w:tcPr>
          <w:p w14:paraId="70417D46" w14:textId="77777777" w:rsidR="002C7277" w:rsidRPr="004C73ED" w:rsidRDefault="002C7277">
            <w:pPr>
              <w:rPr>
                <w:rFonts w:ascii="Arial" w:hAnsi="Arial" w:cs="Arial"/>
              </w:rPr>
            </w:pPr>
            <w:r w:rsidRPr="004C73ED">
              <w:rPr>
                <w:rFonts w:ascii="Arial" w:hAnsi="Arial" w:cs="Arial"/>
              </w:rPr>
              <w:t>Assessment of the child’s relationship with their parents and wider family.</w:t>
            </w:r>
          </w:p>
          <w:p w14:paraId="1B6FE98F" w14:textId="77777777" w:rsidR="002C7277" w:rsidRPr="004C73ED" w:rsidRDefault="002C7277">
            <w:pPr>
              <w:rPr>
                <w:rFonts w:ascii="Arial" w:hAnsi="Arial" w:cs="Arial"/>
              </w:rPr>
            </w:pPr>
            <w:r w:rsidRPr="004C73ED">
              <w:rPr>
                <w:rFonts w:ascii="Arial" w:hAnsi="Arial" w:cs="Arial"/>
              </w:rPr>
              <w:t>What is the capacity of the child’s family and social network to provide stable and secure accommodation and meet the child’s practical, emotional and social needs?</w:t>
            </w:r>
          </w:p>
        </w:tc>
      </w:tr>
      <w:tr w:rsidR="004C73ED" w:rsidRPr="004C73ED" w14:paraId="6A455111" w14:textId="77777777" w:rsidTr="002C7277">
        <w:tc>
          <w:tcPr>
            <w:tcW w:w="2972" w:type="dxa"/>
          </w:tcPr>
          <w:p w14:paraId="07941D8D" w14:textId="77777777" w:rsidR="002C7277" w:rsidRPr="004C73ED" w:rsidRDefault="002C7277">
            <w:pPr>
              <w:rPr>
                <w:rFonts w:ascii="Arial" w:hAnsi="Arial" w:cs="Arial"/>
              </w:rPr>
            </w:pPr>
            <w:r w:rsidRPr="004C73ED">
              <w:rPr>
                <w:rFonts w:ascii="Arial" w:hAnsi="Arial" w:cs="Arial"/>
              </w:rPr>
              <w:t>Emotional and behavioural development</w:t>
            </w:r>
          </w:p>
        </w:tc>
        <w:tc>
          <w:tcPr>
            <w:tcW w:w="6044" w:type="dxa"/>
          </w:tcPr>
          <w:p w14:paraId="583E5874" w14:textId="77777777" w:rsidR="002C7277" w:rsidRPr="004C73ED" w:rsidRDefault="002C7277">
            <w:pPr>
              <w:rPr>
                <w:rFonts w:ascii="Arial" w:hAnsi="Arial" w:cs="Arial"/>
              </w:rPr>
            </w:pPr>
            <w:r w:rsidRPr="004C73ED">
              <w:rPr>
                <w:rFonts w:ascii="Arial" w:hAnsi="Arial" w:cs="Arial"/>
              </w:rPr>
              <w:t>Does the child show self-esteem, resilience and confidence?</w:t>
            </w:r>
          </w:p>
          <w:p w14:paraId="6AD436C0" w14:textId="77777777" w:rsidR="002C7277" w:rsidRPr="004C73ED" w:rsidRDefault="002C7277">
            <w:pPr>
              <w:rPr>
                <w:rFonts w:ascii="Arial" w:hAnsi="Arial" w:cs="Arial"/>
              </w:rPr>
            </w:pPr>
            <w:r w:rsidRPr="004C73ED">
              <w:rPr>
                <w:rFonts w:ascii="Arial" w:hAnsi="Arial" w:cs="Arial"/>
              </w:rPr>
              <w:t>Assessment of their attachments and the quality of relationships. Does the child show self-control and appropriate self-awareness?</w:t>
            </w:r>
          </w:p>
        </w:tc>
      </w:tr>
      <w:tr w:rsidR="004C73ED" w:rsidRPr="004C73ED" w14:paraId="23AA7281" w14:textId="77777777" w:rsidTr="002C7277">
        <w:tc>
          <w:tcPr>
            <w:tcW w:w="2972" w:type="dxa"/>
          </w:tcPr>
          <w:p w14:paraId="0043F9FB" w14:textId="77777777" w:rsidR="002C7277" w:rsidRPr="004C73ED" w:rsidRDefault="002C7277">
            <w:pPr>
              <w:rPr>
                <w:rFonts w:ascii="Arial" w:hAnsi="Arial" w:cs="Arial"/>
              </w:rPr>
            </w:pPr>
            <w:r w:rsidRPr="004C73ED">
              <w:rPr>
                <w:rFonts w:ascii="Arial" w:hAnsi="Arial" w:cs="Arial"/>
              </w:rPr>
              <w:t>Education, training and employment</w:t>
            </w:r>
          </w:p>
        </w:tc>
        <w:tc>
          <w:tcPr>
            <w:tcW w:w="6044" w:type="dxa"/>
          </w:tcPr>
          <w:p w14:paraId="4AD9CEE0" w14:textId="77777777" w:rsidR="002C7277" w:rsidRPr="004C73ED" w:rsidRDefault="002C7277">
            <w:pPr>
              <w:rPr>
                <w:rFonts w:ascii="Arial" w:hAnsi="Arial" w:cs="Arial"/>
              </w:rPr>
            </w:pPr>
            <w:r w:rsidRPr="004C73ED">
              <w:rPr>
                <w:rFonts w:ascii="Arial" w:hAnsi="Arial" w:cs="Arial"/>
              </w:rPr>
              <w:t>Information about the child’s education experience and background.</w:t>
            </w:r>
          </w:p>
          <w:p w14:paraId="20E2462A" w14:textId="77777777" w:rsidR="002C7277" w:rsidRPr="004C73ED" w:rsidRDefault="002C7277">
            <w:pPr>
              <w:rPr>
                <w:rFonts w:ascii="Arial" w:hAnsi="Arial" w:cs="Arial"/>
              </w:rPr>
            </w:pPr>
            <w:r w:rsidRPr="004C73ED">
              <w:rPr>
                <w:rFonts w:ascii="Arial" w:hAnsi="Arial" w:cs="Arial"/>
              </w:rPr>
              <w:t>Assessment as to whether support may be required to enable the child to access education, training or employment.</w:t>
            </w:r>
          </w:p>
        </w:tc>
      </w:tr>
      <w:tr w:rsidR="004C73ED" w:rsidRPr="004C73ED" w14:paraId="64177F98" w14:textId="77777777" w:rsidTr="002C7277">
        <w:tc>
          <w:tcPr>
            <w:tcW w:w="2972" w:type="dxa"/>
          </w:tcPr>
          <w:p w14:paraId="5CF79002" w14:textId="77777777" w:rsidR="002C7277" w:rsidRPr="004C73ED" w:rsidRDefault="002C7277">
            <w:pPr>
              <w:rPr>
                <w:rFonts w:ascii="Arial" w:hAnsi="Arial" w:cs="Arial"/>
              </w:rPr>
            </w:pPr>
            <w:r w:rsidRPr="004C73ED">
              <w:rPr>
                <w:rFonts w:ascii="Arial" w:hAnsi="Arial" w:cs="Arial"/>
              </w:rPr>
              <w:t xml:space="preserve">Financial capability and independent living skills </w:t>
            </w:r>
          </w:p>
        </w:tc>
        <w:tc>
          <w:tcPr>
            <w:tcW w:w="6044" w:type="dxa"/>
          </w:tcPr>
          <w:p w14:paraId="205C9211" w14:textId="77777777" w:rsidR="002C7277" w:rsidRPr="004C73ED" w:rsidRDefault="002C7277">
            <w:pPr>
              <w:rPr>
                <w:rFonts w:ascii="Arial" w:hAnsi="Arial" w:cs="Arial"/>
              </w:rPr>
            </w:pPr>
            <w:r w:rsidRPr="004C73ED">
              <w:rPr>
                <w:rFonts w:ascii="Arial" w:hAnsi="Arial" w:cs="Arial"/>
              </w:rPr>
              <w:t>Assessment of the child’s financial competence and how they will secure financial support in the future.</w:t>
            </w:r>
          </w:p>
          <w:p w14:paraId="1A5C5AE3" w14:textId="77777777" w:rsidR="002C7277" w:rsidRPr="004C73ED" w:rsidRDefault="002C7277">
            <w:pPr>
              <w:rPr>
                <w:rFonts w:ascii="Arial" w:hAnsi="Arial" w:cs="Arial"/>
              </w:rPr>
            </w:pPr>
            <w:r w:rsidRPr="004C73ED">
              <w:rPr>
                <w:rFonts w:ascii="Arial" w:hAnsi="Arial" w:cs="Arial"/>
              </w:rPr>
              <w:t>Information about the support the child might need to develop self-management and independent living skills.</w:t>
            </w:r>
          </w:p>
        </w:tc>
      </w:tr>
      <w:tr w:rsidR="004C73ED" w:rsidRPr="004C73ED" w14:paraId="6C30200E" w14:textId="77777777" w:rsidTr="002C7277">
        <w:tc>
          <w:tcPr>
            <w:tcW w:w="2972" w:type="dxa"/>
          </w:tcPr>
          <w:p w14:paraId="7486CED8" w14:textId="77777777" w:rsidR="002C7277" w:rsidRPr="004C73ED" w:rsidRDefault="002C7277">
            <w:pPr>
              <w:rPr>
                <w:rFonts w:ascii="Arial" w:hAnsi="Arial" w:cs="Arial"/>
              </w:rPr>
            </w:pPr>
            <w:r w:rsidRPr="004C73ED">
              <w:rPr>
                <w:rFonts w:ascii="Arial" w:hAnsi="Arial" w:cs="Arial"/>
              </w:rPr>
              <w:t>Health and development</w:t>
            </w:r>
          </w:p>
        </w:tc>
        <w:tc>
          <w:tcPr>
            <w:tcW w:w="6044" w:type="dxa"/>
          </w:tcPr>
          <w:p w14:paraId="72BA327F" w14:textId="77777777" w:rsidR="002C7277" w:rsidRPr="004C73ED" w:rsidRDefault="002C7277">
            <w:pPr>
              <w:rPr>
                <w:rFonts w:ascii="Arial" w:hAnsi="Arial" w:cs="Arial"/>
              </w:rPr>
            </w:pPr>
            <w:r w:rsidRPr="004C73ED">
              <w:rPr>
                <w:rFonts w:ascii="Arial" w:hAnsi="Arial" w:cs="Arial"/>
              </w:rPr>
              <w:t>Assessment of the child’s physical, emotional and mental health needs</w:t>
            </w:r>
          </w:p>
        </w:tc>
      </w:tr>
      <w:tr w:rsidR="002C7277" w:rsidRPr="004C73ED" w14:paraId="75B40795" w14:textId="77777777" w:rsidTr="002C7277">
        <w:tc>
          <w:tcPr>
            <w:tcW w:w="2972" w:type="dxa"/>
          </w:tcPr>
          <w:p w14:paraId="0D4AA4E9" w14:textId="77777777" w:rsidR="002C7277" w:rsidRPr="004C73ED" w:rsidRDefault="002C7277">
            <w:pPr>
              <w:rPr>
                <w:rFonts w:ascii="Arial" w:hAnsi="Arial" w:cs="Arial"/>
              </w:rPr>
            </w:pPr>
            <w:r w:rsidRPr="004C73ED">
              <w:rPr>
                <w:rFonts w:ascii="Arial" w:hAnsi="Arial" w:cs="Arial"/>
              </w:rPr>
              <w:t>Identity</w:t>
            </w:r>
          </w:p>
        </w:tc>
        <w:tc>
          <w:tcPr>
            <w:tcW w:w="6044" w:type="dxa"/>
          </w:tcPr>
          <w:p w14:paraId="03A540CF" w14:textId="77777777" w:rsidR="002C7277" w:rsidRPr="004C73ED" w:rsidRDefault="002C7277">
            <w:pPr>
              <w:rPr>
                <w:rFonts w:ascii="Arial" w:hAnsi="Arial" w:cs="Arial"/>
              </w:rPr>
            </w:pPr>
            <w:r w:rsidRPr="004C73ED">
              <w:rPr>
                <w:rFonts w:ascii="Arial" w:hAnsi="Arial" w:cs="Arial"/>
              </w:rPr>
              <w:t>Assessment of the child’s needs as a result of their ethnicity, preferred language, cultural background, religion or sexual identity.</w:t>
            </w:r>
          </w:p>
        </w:tc>
      </w:tr>
    </w:tbl>
    <w:p w14:paraId="1693DCC9" w14:textId="77777777" w:rsidR="002C7277" w:rsidRPr="004C73ED" w:rsidRDefault="002C7277">
      <w:pPr>
        <w:rPr>
          <w:rFonts w:ascii="Arial" w:hAnsi="Arial" w:cs="Arial"/>
        </w:rPr>
      </w:pPr>
    </w:p>
    <w:p w14:paraId="4189D606" w14:textId="77777777" w:rsidR="00ED52A9" w:rsidRPr="004C73ED" w:rsidRDefault="00ED52A9">
      <w:pPr>
        <w:rPr>
          <w:rFonts w:ascii="Arial" w:hAnsi="Arial" w:cs="Arial"/>
        </w:rPr>
      </w:pPr>
    </w:p>
    <w:p w14:paraId="5FE47733" w14:textId="77777777" w:rsidR="00ED52A9" w:rsidRPr="004C73ED" w:rsidRDefault="00ED52A9">
      <w:pPr>
        <w:rPr>
          <w:rFonts w:ascii="Arial" w:hAnsi="Arial" w:cs="Arial"/>
        </w:rPr>
      </w:pPr>
    </w:p>
    <w:p w14:paraId="5ABDC341" w14:textId="77777777" w:rsidR="00ED52A9" w:rsidRPr="004C73ED" w:rsidRDefault="00ED52A9">
      <w:pPr>
        <w:rPr>
          <w:rFonts w:ascii="Arial" w:hAnsi="Arial" w:cs="Arial"/>
        </w:rPr>
      </w:pPr>
    </w:p>
    <w:p w14:paraId="3CF88BC0" w14:textId="77777777" w:rsidR="00ED52A9" w:rsidRPr="004C73ED" w:rsidRDefault="00ED52A9">
      <w:pPr>
        <w:rPr>
          <w:rFonts w:ascii="Arial" w:hAnsi="Arial" w:cs="Arial"/>
        </w:rPr>
      </w:pPr>
    </w:p>
    <w:p w14:paraId="2616173F" w14:textId="77777777" w:rsidR="00ED52A9" w:rsidRPr="004C73ED" w:rsidRDefault="00ED52A9">
      <w:pPr>
        <w:rPr>
          <w:rFonts w:ascii="Arial" w:hAnsi="Arial" w:cs="Arial"/>
        </w:rPr>
      </w:pPr>
    </w:p>
    <w:p w14:paraId="3886A534" w14:textId="77777777" w:rsidR="00ED52A9" w:rsidRPr="004C73ED" w:rsidRDefault="00ED52A9">
      <w:pPr>
        <w:rPr>
          <w:rFonts w:ascii="Arial" w:hAnsi="Arial" w:cs="Arial"/>
        </w:rPr>
      </w:pPr>
    </w:p>
    <w:p w14:paraId="207C8326" w14:textId="77777777" w:rsidR="00ED52A9" w:rsidRPr="004C73ED" w:rsidRDefault="00ED52A9">
      <w:pPr>
        <w:rPr>
          <w:rFonts w:ascii="Arial" w:hAnsi="Arial" w:cs="Arial"/>
        </w:rPr>
      </w:pPr>
    </w:p>
    <w:p w14:paraId="63C018AD" w14:textId="77777777" w:rsidR="00ED52A9" w:rsidRPr="004C73ED" w:rsidRDefault="00ED52A9">
      <w:pPr>
        <w:rPr>
          <w:rFonts w:ascii="Arial" w:hAnsi="Arial" w:cs="Arial"/>
        </w:rPr>
      </w:pPr>
    </w:p>
    <w:p w14:paraId="5B7F96D0" w14:textId="77777777" w:rsidR="00ED52A9" w:rsidRPr="004C73ED" w:rsidRDefault="00ED52A9">
      <w:pPr>
        <w:rPr>
          <w:rFonts w:ascii="Arial" w:hAnsi="Arial" w:cs="Arial"/>
        </w:rPr>
      </w:pPr>
    </w:p>
    <w:p w14:paraId="48C98DF7" w14:textId="77777777" w:rsidR="00ED52A9" w:rsidRPr="004C73ED" w:rsidRDefault="00ED52A9">
      <w:pPr>
        <w:rPr>
          <w:rFonts w:ascii="Arial" w:hAnsi="Arial" w:cs="Arial"/>
        </w:rPr>
      </w:pPr>
    </w:p>
    <w:p w14:paraId="775825DA" w14:textId="77777777" w:rsidR="00ED52A9" w:rsidRPr="004C73ED" w:rsidRDefault="00ED52A9">
      <w:pPr>
        <w:rPr>
          <w:rFonts w:ascii="Arial" w:hAnsi="Arial" w:cs="Arial"/>
        </w:rPr>
      </w:pPr>
    </w:p>
    <w:p w14:paraId="0BB11655" w14:textId="77777777" w:rsidR="00040E4F" w:rsidRPr="00ED52A9" w:rsidRDefault="00ED52A9">
      <w:pPr>
        <w:rPr>
          <w:rFonts w:ascii="Arial" w:hAnsi="Arial" w:cs="Arial"/>
        </w:rPr>
      </w:pPr>
      <w:r w:rsidRPr="004C73ED">
        <w:rPr>
          <w:rFonts w:ascii="Arial" w:hAnsi="Arial" w:cs="Arial"/>
        </w:rPr>
        <w:lastRenderedPageBreak/>
        <w:t xml:space="preserve">Appendix 2: </w:t>
      </w:r>
      <w:r w:rsidR="00040E4F" w:rsidRPr="004C73ED">
        <w:rPr>
          <w:rFonts w:ascii="Arial" w:hAnsi="Arial" w:cs="Arial"/>
        </w:rPr>
        <w:t xml:space="preserve">links to relevant legislation and </w:t>
      </w:r>
      <w:r w:rsidR="00040E4F" w:rsidRPr="00ED52A9">
        <w:rPr>
          <w:rFonts w:ascii="Arial" w:hAnsi="Arial" w:cs="Arial"/>
        </w:rPr>
        <w:t>statutory guidance</w:t>
      </w:r>
    </w:p>
    <w:p w14:paraId="23B2715B" w14:textId="77777777" w:rsidR="00ED52A9" w:rsidRPr="00ED52A9" w:rsidRDefault="00ED52A9">
      <w:pPr>
        <w:rPr>
          <w:rFonts w:ascii="Arial" w:hAnsi="Arial" w:cs="Arial"/>
        </w:rPr>
      </w:pPr>
    </w:p>
    <w:p w14:paraId="0FB36590" w14:textId="77777777" w:rsidR="00ED52A9" w:rsidRDefault="00ED52A9">
      <w:pPr>
        <w:rPr>
          <w:rFonts w:ascii="Arial" w:hAnsi="Arial" w:cs="Arial"/>
        </w:rPr>
      </w:pPr>
      <w:r>
        <w:rPr>
          <w:rFonts w:ascii="Arial" w:hAnsi="Arial" w:cs="Arial"/>
        </w:rPr>
        <w:t>The Children Act 1989</w:t>
      </w:r>
    </w:p>
    <w:p w14:paraId="704BECF2" w14:textId="77777777" w:rsidR="00ED52A9" w:rsidRDefault="009C05E6">
      <w:pPr>
        <w:rPr>
          <w:rFonts w:ascii="Arial" w:hAnsi="Arial" w:cs="Arial"/>
        </w:rPr>
      </w:pPr>
      <w:hyperlink r:id="rId11" w:history="1">
        <w:r w:rsidR="00ED52A9" w:rsidRPr="00BC296F">
          <w:rPr>
            <w:rStyle w:val="Hyperlink"/>
            <w:rFonts w:ascii="Arial" w:hAnsi="Arial" w:cs="Arial"/>
          </w:rPr>
          <w:t>https://www.legislation.gov.uk/ukpga/1989/41/contents</w:t>
        </w:r>
      </w:hyperlink>
    </w:p>
    <w:p w14:paraId="2BCE037D" w14:textId="77777777" w:rsidR="00ED52A9" w:rsidRDefault="00ED52A9">
      <w:pPr>
        <w:rPr>
          <w:rFonts w:ascii="Arial" w:hAnsi="Arial" w:cs="Arial"/>
        </w:rPr>
      </w:pPr>
    </w:p>
    <w:p w14:paraId="1968AAC1" w14:textId="77777777" w:rsidR="00ED52A9" w:rsidRDefault="00ED52A9">
      <w:pPr>
        <w:rPr>
          <w:rFonts w:ascii="Arial" w:hAnsi="Arial" w:cs="Arial"/>
        </w:rPr>
      </w:pPr>
      <w:r>
        <w:rPr>
          <w:rFonts w:ascii="Arial" w:hAnsi="Arial" w:cs="Arial"/>
        </w:rPr>
        <w:t>Prevention of homelessness and provision of accommodation for 16 and 17 year old young people who may be homeless and/or require accommodation</w:t>
      </w:r>
    </w:p>
    <w:p w14:paraId="5F6B6782" w14:textId="77777777" w:rsidR="00ED52A9" w:rsidRDefault="009C05E6">
      <w:pPr>
        <w:rPr>
          <w:rFonts w:ascii="Arial" w:hAnsi="Arial" w:cs="Arial"/>
        </w:rPr>
      </w:pPr>
      <w:hyperlink r:id="rId12" w:history="1">
        <w:r w:rsidR="00ED52A9" w:rsidRPr="00BC296F">
          <w:rPr>
            <w:rStyle w:val="Hyperlink"/>
            <w:rFonts w:ascii="Arial" w:hAnsi="Arial" w:cs="Arial"/>
          </w:rPr>
          <w:t>https://assets.publishing.service.gov.uk/government/uploads/system/uploads/attachment_data/file/712467/Provision_of_accommodation_for_16_and_17_year_olds_who_may_be_homeless.pdf</w:t>
        </w:r>
      </w:hyperlink>
    </w:p>
    <w:p w14:paraId="366EC550" w14:textId="77777777" w:rsidR="00ED52A9" w:rsidRDefault="00ED52A9">
      <w:pPr>
        <w:rPr>
          <w:rFonts w:ascii="Arial" w:hAnsi="Arial" w:cs="Arial"/>
        </w:rPr>
      </w:pPr>
    </w:p>
    <w:p w14:paraId="529454CB" w14:textId="77777777" w:rsidR="00ED52A9" w:rsidRDefault="00ED52A9">
      <w:pPr>
        <w:rPr>
          <w:rFonts w:ascii="Arial" w:hAnsi="Arial" w:cs="Arial"/>
        </w:rPr>
      </w:pPr>
      <w:r>
        <w:rPr>
          <w:rFonts w:ascii="Arial" w:hAnsi="Arial" w:cs="Arial"/>
        </w:rPr>
        <w:t>The Housing Act 1996</w:t>
      </w:r>
    </w:p>
    <w:p w14:paraId="1F85DB92" w14:textId="77777777" w:rsidR="00ED52A9" w:rsidRDefault="009C05E6">
      <w:pPr>
        <w:rPr>
          <w:rFonts w:ascii="Arial" w:hAnsi="Arial" w:cs="Arial"/>
        </w:rPr>
      </w:pPr>
      <w:hyperlink r:id="rId13" w:history="1">
        <w:r w:rsidR="00ED52A9" w:rsidRPr="00BC296F">
          <w:rPr>
            <w:rStyle w:val="Hyperlink"/>
            <w:rFonts w:ascii="Arial" w:hAnsi="Arial" w:cs="Arial"/>
          </w:rPr>
          <w:t>https://www.legislation.gov.uk/ukpga/1996/52/contents</w:t>
        </w:r>
      </w:hyperlink>
    </w:p>
    <w:p w14:paraId="6D453220" w14:textId="77777777" w:rsidR="00ED52A9" w:rsidRDefault="00ED52A9">
      <w:pPr>
        <w:rPr>
          <w:rFonts w:ascii="Arial" w:hAnsi="Arial" w:cs="Arial"/>
        </w:rPr>
      </w:pPr>
    </w:p>
    <w:p w14:paraId="12A0D769" w14:textId="77777777" w:rsidR="00ED52A9" w:rsidRDefault="00ED52A9">
      <w:pPr>
        <w:rPr>
          <w:rFonts w:ascii="Arial" w:hAnsi="Arial" w:cs="Arial"/>
        </w:rPr>
      </w:pPr>
      <w:r>
        <w:rPr>
          <w:rFonts w:ascii="Arial" w:hAnsi="Arial" w:cs="Arial"/>
        </w:rPr>
        <w:t>Homelessness Reduction Act 2017</w:t>
      </w:r>
    </w:p>
    <w:p w14:paraId="3F748C45" w14:textId="77777777" w:rsidR="00ED52A9" w:rsidRDefault="009C05E6">
      <w:pPr>
        <w:rPr>
          <w:rFonts w:ascii="Arial" w:hAnsi="Arial" w:cs="Arial"/>
        </w:rPr>
      </w:pPr>
      <w:hyperlink r:id="rId14" w:history="1">
        <w:r w:rsidR="00ED52A9" w:rsidRPr="00BC296F">
          <w:rPr>
            <w:rStyle w:val="Hyperlink"/>
            <w:rFonts w:ascii="Arial" w:hAnsi="Arial" w:cs="Arial"/>
          </w:rPr>
          <w:t>http://www.legislation.gov.uk/ukpga/2017/13/contents/enacted</w:t>
        </w:r>
      </w:hyperlink>
    </w:p>
    <w:p w14:paraId="75360496" w14:textId="77777777" w:rsidR="00ED52A9" w:rsidRDefault="00ED52A9">
      <w:pPr>
        <w:rPr>
          <w:rFonts w:ascii="Arial" w:hAnsi="Arial" w:cs="Arial"/>
        </w:rPr>
      </w:pPr>
    </w:p>
    <w:p w14:paraId="345AE04F" w14:textId="77777777" w:rsidR="00ED52A9" w:rsidRDefault="00ED52A9">
      <w:pPr>
        <w:rPr>
          <w:rFonts w:ascii="Arial" w:hAnsi="Arial" w:cs="Arial"/>
        </w:rPr>
      </w:pPr>
      <w:r>
        <w:rPr>
          <w:rFonts w:ascii="Arial" w:hAnsi="Arial" w:cs="Arial"/>
        </w:rPr>
        <w:t>Homelessness Code of Guidance</w:t>
      </w:r>
    </w:p>
    <w:p w14:paraId="1D5C0D3E" w14:textId="77777777" w:rsidR="00ED52A9" w:rsidRDefault="009C05E6">
      <w:pPr>
        <w:rPr>
          <w:rFonts w:ascii="Arial" w:hAnsi="Arial" w:cs="Arial"/>
        </w:rPr>
      </w:pPr>
      <w:hyperlink r:id="rId15" w:history="1">
        <w:r w:rsidR="00ED52A9" w:rsidRPr="00BC296F">
          <w:rPr>
            <w:rStyle w:val="Hyperlink"/>
            <w:rFonts w:ascii="Arial" w:hAnsi="Arial" w:cs="Arial"/>
          </w:rPr>
          <w:t>https://www.gov.uk/guidance/homelessness-code-of-guidance-for-local-authorities</w:t>
        </w:r>
      </w:hyperlink>
    </w:p>
    <w:p w14:paraId="6F74D57E" w14:textId="77777777" w:rsidR="00ED52A9" w:rsidRPr="00ED52A9" w:rsidRDefault="00ED52A9">
      <w:pPr>
        <w:rPr>
          <w:rFonts w:ascii="Arial" w:hAnsi="Arial" w:cs="Arial"/>
        </w:rPr>
      </w:pPr>
      <w:r>
        <w:rPr>
          <w:rFonts w:ascii="Arial" w:hAnsi="Arial" w:cs="Arial"/>
        </w:rPr>
        <w:t xml:space="preserve"> </w:t>
      </w:r>
    </w:p>
    <w:sectPr w:rsidR="00ED52A9" w:rsidRPr="00ED52A9" w:rsidSect="00CC64F9">
      <w:headerReference w:type="default" r:id="rId16"/>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CA018" w14:textId="77777777" w:rsidR="008E2E1F" w:rsidRDefault="008E2E1F" w:rsidP="008E2E1F">
      <w:r>
        <w:separator/>
      </w:r>
    </w:p>
  </w:endnote>
  <w:endnote w:type="continuationSeparator" w:id="0">
    <w:p w14:paraId="41E7456D" w14:textId="77777777" w:rsidR="008E2E1F" w:rsidRDefault="008E2E1F" w:rsidP="008E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17313"/>
      <w:docPartObj>
        <w:docPartGallery w:val="Page Numbers (Bottom of Page)"/>
        <w:docPartUnique/>
      </w:docPartObj>
    </w:sdtPr>
    <w:sdtEndPr>
      <w:rPr>
        <w:rFonts w:ascii="Arial" w:hAnsi="Arial" w:cs="Arial"/>
        <w:noProof/>
      </w:rPr>
    </w:sdtEndPr>
    <w:sdtContent>
      <w:p w14:paraId="04092702" w14:textId="42239BB7" w:rsidR="008E2E1F" w:rsidRPr="00CC64F9" w:rsidRDefault="008E2E1F">
        <w:pPr>
          <w:pStyle w:val="Footer"/>
          <w:jc w:val="right"/>
          <w:rPr>
            <w:rFonts w:ascii="Arial" w:hAnsi="Arial" w:cs="Arial"/>
          </w:rPr>
        </w:pPr>
        <w:r w:rsidRPr="00CC64F9">
          <w:rPr>
            <w:rFonts w:ascii="Arial" w:hAnsi="Arial" w:cs="Arial"/>
          </w:rPr>
          <w:fldChar w:fldCharType="begin"/>
        </w:r>
        <w:r w:rsidRPr="00CC64F9">
          <w:rPr>
            <w:rFonts w:ascii="Arial" w:hAnsi="Arial" w:cs="Arial"/>
          </w:rPr>
          <w:instrText xml:space="preserve"> PAGE   \* MERGEFORMAT </w:instrText>
        </w:r>
        <w:r w:rsidRPr="00CC64F9">
          <w:rPr>
            <w:rFonts w:ascii="Arial" w:hAnsi="Arial" w:cs="Arial"/>
          </w:rPr>
          <w:fldChar w:fldCharType="separate"/>
        </w:r>
        <w:r w:rsidR="009C05E6">
          <w:rPr>
            <w:rFonts w:ascii="Arial" w:hAnsi="Arial" w:cs="Arial"/>
            <w:noProof/>
          </w:rPr>
          <w:t>22</w:t>
        </w:r>
        <w:r w:rsidRPr="00CC64F9">
          <w:rPr>
            <w:rFonts w:ascii="Arial" w:hAnsi="Arial" w:cs="Arial"/>
            <w:noProof/>
          </w:rPr>
          <w:fldChar w:fldCharType="end"/>
        </w:r>
      </w:p>
    </w:sdtContent>
  </w:sdt>
  <w:p w14:paraId="6E2A19AB" w14:textId="77777777" w:rsidR="008E2E1F" w:rsidRPr="00CC64F9" w:rsidRDefault="00CC64F9">
    <w:pPr>
      <w:pStyle w:val="Footer"/>
      <w:rPr>
        <w:rFonts w:ascii="Arial" w:hAnsi="Arial" w:cs="Arial"/>
      </w:rPr>
    </w:pPr>
    <w:r w:rsidRPr="00CC64F9">
      <w:rPr>
        <w:rFonts w:ascii="Arial" w:hAnsi="Arial" w:cs="Arial"/>
      </w:rPr>
      <w:t>Version 6: Implementation date: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E66A3" w14:textId="77777777" w:rsidR="008E2E1F" w:rsidRDefault="008E2E1F" w:rsidP="008E2E1F">
      <w:r>
        <w:separator/>
      </w:r>
    </w:p>
  </w:footnote>
  <w:footnote w:type="continuationSeparator" w:id="0">
    <w:p w14:paraId="2DD38DC2" w14:textId="77777777" w:rsidR="008E2E1F" w:rsidRDefault="008E2E1F" w:rsidP="008E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74CC" w14:textId="77777777" w:rsidR="00CC64F9" w:rsidRPr="00CC64F9" w:rsidRDefault="00CC64F9">
    <w:pPr>
      <w:pStyle w:val="Header"/>
      <w:rPr>
        <w:rFonts w:ascii="Arial" w:hAnsi="Arial" w:cs="Arial"/>
      </w:rPr>
    </w:pPr>
    <w:r w:rsidRPr="00CC64F9">
      <w:rPr>
        <w:rFonts w:ascii="Arial" w:hAnsi="Arial" w:cs="Arial"/>
      </w:rPr>
      <w:t>Young people</w:t>
    </w:r>
    <w:r w:rsidR="00820324">
      <w:rPr>
        <w:rFonts w:ascii="Arial" w:hAnsi="Arial" w:cs="Arial"/>
      </w:rPr>
      <w:t>’</w:t>
    </w:r>
    <w:r w:rsidRPr="00CC64F9">
      <w:rPr>
        <w:rFonts w:ascii="Arial" w:hAnsi="Arial" w:cs="Arial"/>
      </w:rPr>
      <w:t>s homeless protocol</w:t>
    </w:r>
  </w:p>
  <w:p w14:paraId="1C949E1D" w14:textId="77777777" w:rsidR="00CC64F9" w:rsidRDefault="00CC6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8CF"/>
    <w:multiLevelType w:val="hybridMultilevel"/>
    <w:tmpl w:val="53F68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657DB"/>
    <w:multiLevelType w:val="hybridMultilevel"/>
    <w:tmpl w:val="87AA1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B54B4"/>
    <w:multiLevelType w:val="hybridMultilevel"/>
    <w:tmpl w:val="981E6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F7D36"/>
    <w:multiLevelType w:val="hybridMultilevel"/>
    <w:tmpl w:val="CEDE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72139"/>
    <w:multiLevelType w:val="hybridMultilevel"/>
    <w:tmpl w:val="81F89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2017B"/>
    <w:multiLevelType w:val="hybridMultilevel"/>
    <w:tmpl w:val="E800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405C2"/>
    <w:multiLevelType w:val="hybridMultilevel"/>
    <w:tmpl w:val="8FD6847C"/>
    <w:lvl w:ilvl="0" w:tplc="06DED07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96986"/>
    <w:multiLevelType w:val="hybridMultilevel"/>
    <w:tmpl w:val="0BD2E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5585D"/>
    <w:multiLevelType w:val="hybridMultilevel"/>
    <w:tmpl w:val="77D8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63EEC"/>
    <w:multiLevelType w:val="hybridMultilevel"/>
    <w:tmpl w:val="A7EC7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44FB1"/>
    <w:multiLevelType w:val="hybridMultilevel"/>
    <w:tmpl w:val="B218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E78E4"/>
    <w:multiLevelType w:val="hybridMultilevel"/>
    <w:tmpl w:val="3D8EC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961F1"/>
    <w:multiLevelType w:val="hybridMultilevel"/>
    <w:tmpl w:val="698C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6290F"/>
    <w:multiLevelType w:val="multilevel"/>
    <w:tmpl w:val="ACB2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70A43"/>
    <w:multiLevelType w:val="hybridMultilevel"/>
    <w:tmpl w:val="7778B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F6A48"/>
    <w:multiLevelType w:val="hybridMultilevel"/>
    <w:tmpl w:val="DE08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1C9E"/>
    <w:multiLevelType w:val="hybridMultilevel"/>
    <w:tmpl w:val="E6222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941010"/>
    <w:multiLevelType w:val="hybridMultilevel"/>
    <w:tmpl w:val="DD74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10CDA"/>
    <w:multiLevelType w:val="hybridMultilevel"/>
    <w:tmpl w:val="4C70C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F87D88"/>
    <w:multiLevelType w:val="hybridMultilevel"/>
    <w:tmpl w:val="A5C0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F485B"/>
    <w:multiLevelType w:val="hybridMultilevel"/>
    <w:tmpl w:val="1DF6B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C5D71"/>
    <w:multiLevelType w:val="hybridMultilevel"/>
    <w:tmpl w:val="EE408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5C56CA"/>
    <w:multiLevelType w:val="hybridMultilevel"/>
    <w:tmpl w:val="B80E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200E9"/>
    <w:multiLevelType w:val="hybridMultilevel"/>
    <w:tmpl w:val="4212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B7BF8"/>
    <w:multiLevelType w:val="hybridMultilevel"/>
    <w:tmpl w:val="6774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F925EE"/>
    <w:multiLevelType w:val="hybridMultilevel"/>
    <w:tmpl w:val="569E73AC"/>
    <w:lvl w:ilvl="0" w:tplc="1E3EAD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F96924"/>
    <w:multiLevelType w:val="hybridMultilevel"/>
    <w:tmpl w:val="D3EC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224989"/>
    <w:multiLevelType w:val="hybridMultilevel"/>
    <w:tmpl w:val="8CDAF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506C6C"/>
    <w:multiLevelType w:val="hybridMultilevel"/>
    <w:tmpl w:val="60422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C0416A"/>
    <w:multiLevelType w:val="hybridMultilevel"/>
    <w:tmpl w:val="6DE09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DF75DD"/>
    <w:multiLevelType w:val="hybridMultilevel"/>
    <w:tmpl w:val="1E24A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16"/>
  </w:num>
  <w:num w:numId="4">
    <w:abstractNumId w:val="19"/>
  </w:num>
  <w:num w:numId="5">
    <w:abstractNumId w:val="27"/>
  </w:num>
  <w:num w:numId="6">
    <w:abstractNumId w:val="1"/>
  </w:num>
  <w:num w:numId="7">
    <w:abstractNumId w:val="13"/>
  </w:num>
  <w:num w:numId="8">
    <w:abstractNumId w:val="12"/>
  </w:num>
  <w:num w:numId="9">
    <w:abstractNumId w:val="4"/>
  </w:num>
  <w:num w:numId="10">
    <w:abstractNumId w:val="23"/>
  </w:num>
  <w:num w:numId="11">
    <w:abstractNumId w:val="14"/>
  </w:num>
  <w:num w:numId="12">
    <w:abstractNumId w:val="6"/>
  </w:num>
  <w:num w:numId="13">
    <w:abstractNumId w:val="2"/>
  </w:num>
  <w:num w:numId="14">
    <w:abstractNumId w:val="5"/>
  </w:num>
  <w:num w:numId="15">
    <w:abstractNumId w:val="8"/>
  </w:num>
  <w:num w:numId="16">
    <w:abstractNumId w:val="3"/>
  </w:num>
  <w:num w:numId="17">
    <w:abstractNumId w:val="25"/>
  </w:num>
  <w:num w:numId="18">
    <w:abstractNumId w:val="30"/>
  </w:num>
  <w:num w:numId="19">
    <w:abstractNumId w:val="22"/>
  </w:num>
  <w:num w:numId="20">
    <w:abstractNumId w:val="17"/>
  </w:num>
  <w:num w:numId="21">
    <w:abstractNumId w:val="28"/>
  </w:num>
  <w:num w:numId="22">
    <w:abstractNumId w:val="15"/>
  </w:num>
  <w:num w:numId="23">
    <w:abstractNumId w:val="0"/>
  </w:num>
  <w:num w:numId="24">
    <w:abstractNumId w:val="18"/>
  </w:num>
  <w:num w:numId="25">
    <w:abstractNumId w:val="7"/>
  </w:num>
  <w:num w:numId="26">
    <w:abstractNumId w:val="21"/>
  </w:num>
  <w:num w:numId="27">
    <w:abstractNumId w:val="20"/>
  </w:num>
  <w:num w:numId="28">
    <w:abstractNumId w:val="29"/>
  </w:num>
  <w:num w:numId="29">
    <w:abstractNumId w:val="10"/>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0E"/>
    <w:rsid w:val="00040D82"/>
    <w:rsid w:val="00040E4F"/>
    <w:rsid w:val="000467FD"/>
    <w:rsid w:val="000523CA"/>
    <w:rsid w:val="00082B16"/>
    <w:rsid w:val="000D6FE4"/>
    <w:rsid w:val="000E2223"/>
    <w:rsid w:val="000F026E"/>
    <w:rsid w:val="001437FF"/>
    <w:rsid w:val="00155DD6"/>
    <w:rsid w:val="00181581"/>
    <w:rsid w:val="00190B7C"/>
    <w:rsid w:val="001C0BF5"/>
    <w:rsid w:val="001D7067"/>
    <w:rsid w:val="001E7ED1"/>
    <w:rsid w:val="001F7538"/>
    <w:rsid w:val="00202C9E"/>
    <w:rsid w:val="00210D72"/>
    <w:rsid w:val="0021389A"/>
    <w:rsid w:val="002A1311"/>
    <w:rsid w:val="002A411A"/>
    <w:rsid w:val="002C7277"/>
    <w:rsid w:val="002E78E5"/>
    <w:rsid w:val="002F7CBF"/>
    <w:rsid w:val="00316FFC"/>
    <w:rsid w:val="00337D6A"/>
    <w:rsid w:val="00342751"/>
    <w:rsid w:val="00350738"/>
    <w:rsid w:val="0035750E"/>
    <w:rsid w:val="00374A3B"/>
    <w:rsid w:val="003A0BE4"/>
    <w:rsid w:val="003B544B"/>
    <w:rsid w:val="003D6369"/>
    <w:rsid w:val="003E34DC"/>
    <w:rsid w:val="0041380C"/>
    <w:rsid w:val="0043065A"/>
    <w:rsid w:val="00486DBC"/>
    <w:rsid w:val="004C30E1"/>
    <w:rsid w:val="004C5A33"/>
    <w:rsid w:val="004C73ED"/>
    <w:rsid w:val="00501D17"/>
    <w:rsid w:val="005140E9"/>
    <w:rsid w:val="00515782"/>
    <w:rsid w:val="00516856"/>
    <w:rsid w:val="00532C70"/>
    <w:rsid w:val="00536FA5"/>
    <w:rsid w:val="005704F3"/>
    <w:rsid w:val="005B4F40"/>
    <w:rsid w:val="006025ED"/>
    <w:rsid w:val="006151AB"/>
    <w:rsid w:val="006406FD"/>
    <w:rsid w:val="00644D51"/>
    <w:rsid w:val="00652C68"/>
    <w:rsid w:val="00671530"/>
    <w:rsid w:val="006A5C53"/>
    <w:rsid w:val="006B65BF"/>
    <w:rsid w:val="006C502B"/>
    <w:rsid w:val="007452BB"/>
    <w:rsid w:val="007477C2"/>
    <w:rsid w:val="00747FED"/>
    <w:rsid w:val="00752E61"/>
    <w:rsid w:val="007D0CBA"/>
    <w:rsid w:val="007F66DF"/>
    <w:rsid w:val="00814636"/>
    <w:rsid w:val="0081795F"/>
    <w:rsid w:val="00820324"/>
    <w:rsid w:val="008265D7"/>
    <w:rsid w:val="00832D76"/>
    <w:rsid w:val="008411F0"/>
    <w:rsid w:val="008A1998"/>
    <w:rsid w:val="008C2DEA"/>
    <w:rsid w:val="008D0548"/>
    <w:rsid w:val="008D7620"/>
    <w:rsid w:val="008E2E1F"/>
    <w:rsid w:val="008F4C94"/>
    <w:rsid w:val="00901952"/>
    <w:rsid w:val="0090199A"/>
    <w:rsid w:val="00912212"/>
    <w:rsid w:val="00936D56"/>
    <w:rsid w:val="00984B4A"/>
    <w:rsid w:val="009C05E6"/>
    <w:rsid w:val="009C68A7"/>
    <w:rsid w:val="00A25A63"/>
    <w:rsid w:val="00A36A88"/>
    <w:rsid w:val="00A42CF0"/>
    <w:rsid w:val="00A62293"/>
    <w:rsid w:val="00A762E7"/>
    <w:rsid w:val="00A87263"/>
    <w:rsid w:val="00AB0FB9"/>
    <w:rsid w:val="00AB3B14"/>
    <w:rsid w:val="00AB64F6"/>
    <w:rsid w:val="00AD12AC"/>
    <w:rsid w:val="00AD2349"/>
    <w:rsid w:val="00AD2E12"/>
    <w:rsid w:val="00AF5733"/>
    <w:rsid w:val="00AF591A"/>
    <w:rsid w:val="00B44A6B"/>
    <w:rsid w:val="00B54214"/>
    <w:rsid w:val="00B90263"/>
    <w:rsid w:val="00BA71D4"/>
    <w:rsid w:val="00BB71E4"/>
    <w:rsid w:val="00BD0305"/>
    <w:rsid w:val="00BE473D"/>
    <w:rsid w:val="00BE48E3"/>
    <w:rsid w:val="00C04D78"/>
    <w:rsid w:val="00C12044"/>
    <w:rsid w:val="00C12714"/>
    <w:rsid w:val="00C606E9"/>
    <w:rsid w:val="00C635FA"/>
    <w:rsid w:val="00C84E4E"/>
    <w:rsid w:val="00CA09B1"/>
    <w:rsid w:val="00CA2583"/>
    <w:rsid w:val="00CC64F9"/>
    <w:rsid w:val="00CD1298"/>
    <w:rsid w:val="00CD418D"/>
    <w:rsid w:val="00CF6E4A"/>
    <w:rsid w:val="00D17193"/>
    <w:rsid w:val="00D3318C"/>
    <w:rsid w:val="00D65B1C"/>
    <w:rsid w:val="00D94796"/>
    <w:rsid w:val="00DA5E93"/>
    <w:rsid w:val="00DD2E77"/>
    <w:rsid w:val="00DE610B"/>
    <w:rsid w:val="00DF4C0E"/>
    <w:rsid w:val="00E04644"/>
    <w:rsid w:val="00E234F1"/>
    <w:rsid w:val="00E274AF"/>
    <w:rsid w:val="00E27F94"/>
    <w:rsid w:val="00E37354"/>
    <w:rsid w:val="00E64506"/>
    <w:rsid w:val="00EC2C4D"/>
    <w:rsid w:val="00EC67C8"/>
    <w:rsid w:val="00ED52A9"/>
    <w:rsid w:val="00EF3B49"/>
    <w:rsid w:val="00EF6280"/>
    <w:rsid w:val="00F17F0E"/>
    <w:rsid w:val="00F21733"/>
    <w:rsid w:val="00F23B52"/>
    <w:rsid w:val="00F3731A"/>
    <w:rsid w:val="00F471C4"/>
    <w:rsid w:val="00F51A42"/>
    <w:rsid w:val="00F676D2"/>
    <w:rsid w:val="00F767B3"/>
    <w:rsid w:val="00F86575"/>
    <w:rsid w:val="00F92295"/>
    <w:rsid w:val="00FD1BA3"/>
    <w:rsid w:val="00FE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599EA3CE"/>
  <w15:chartTrackingRefBased/>
  <w15:docId w15:val="{5954E112-7DAF-4B00-B7ED-A6EFF261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0E"/>
    <w:pPr>
      <w:spacing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74AF"/>
    <w:pPr>
      <w:ind w:left="720"/>
      <w:contextualSpacing/>
    </w:pPr>
  </w:style>
  <w:style w:type="table" w:styleId="TableGrid">
    <w:name w:val="Table Grid"/>
    <w:basedOn w:val="TableNormal"/>
    <w:uiPriority w:val="39"/>
    <w:rsid w:val="002C72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E1F"/>
    <w:pPr>
      <w:tabs>
        <w:tab w:val="center" w:pos="4513"/>
        <w:tab w:val="right" w:pos="9026"/>
      </w:tabs>
    </w:pPr>
  </w:style>
  <w:style w:type="character" w:customStyle="1" w:styleId="HeaderChar">
    <w:name w:val="Header Char"/>
    <w:basedOn w:val="DefaultParagraphFont"/>
    <w:link w:val="Header"/>
    <w:uiPriority w:val="99"/>
    <w:rsid w:val="008E2E1F"/>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8E2E1F"/>
    <w:pPr>
      <w:tabs>
        <w:tab w:val="center" w:pos="4513"/>
        <w:tab w:val="right" w:pos="9026"/>
      </w:tabs>
    </w:pPr>
  </w:style>
  <w:style w:type="character" w:customStyle="1" w:styleId="FooterChar">
    <w:name w:val="Footer Char"/>
    <w:basedOn w:val="DefaultParagraphFont"/>
    <w:link w:val="Footer"/>
    <w:uiPriority w:val="99"/>
    <w:rsid w:val="008E2E1F"/>
    <w:rPr>
      <w:rFonts w:ascii="Times New Roman" w:eastAsia="Times New Roman" w:hAnsi="Times New Roman" w:cs="Times New Roman"/>
      <w:szCs w:val="24"/>
      <w:lang w:eastAsia="en-GB"/>
    </w:rPr>
  </w:style>
  <w:style w:type="character" w:styleId="Hyperlink">
    <w:name w:val="Hyperlink"/>
    <w:rsid w:val="00747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uk/ukpga/1996/52/cont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12467/Provision_of_accommodation_for_16_and_17_year_olds_who_may_be_homeles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9/41/contents" TargetMode="External"/><Relationship Id="rId5" Type="http://schemas.openxmlformats.org/officeDocument/2006/relationships/webSettings" Target="webSettings.xml"/><Relationship Id="rId15" Type="http://schemas.openxmlformats.org/officeDocument/2006/relationships/hyperlink" Target="https://www.gov.uk/guidance/homelessness-code-of-guidance-for-local-authorities" TargetMode="External"/><Relationship Id="rId10" Type="http://schemas.openxmlformats.org/officeDocument/2006/relationships/hyperlink" Target="https://cscb-new.co.uk/?page_id=109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cb.org" TargetMode="External"/><Relationship Id="rId14" Type="http://schemas.openxmlformats.org/officeDocument/2006/relationships/hyperlink" Target="http://www.legislation.gov.uk/ukpga/2017/13/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A76B1-91EB-4E42-BC0B-E2EA35BF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6267</Words>
  <Characters>35723</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41907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Dempsey, Deborah</dc:creator>
  <cp:keywords/>
  <dc:description/>
  <cp:lastModifiedBy>Bolger, Rebecca</cp:lastModifiedBy>
  <cp:revision>2</cp:revision>
  <dcterms:created xsi:type="dcterms:W3CDTF">2019-02-07T09:44:00Z</dcterms:created>
  <dcterms:modified xsi:type="dcterms:W3CDTF">2019-02-07T09:44:00Z</dcterms:modified>
</cp:coreProperties>
</file>