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1F91E" w14:textId="77777777" w:rsidR="006D0BE7" w:rsidRPr="00C27590" w:rsidRDefault="00A21F74" w:rsidP="006D0BE7">
      <w:pPr>
        <w:pStyle w:val="NoSpacing"/>
        <w:rPr>
          <w:b/>
          <w:color w:val="17365D" w:themeColor="text2" w:themeShade="BF"/>
          <w:sz w:val="120"/>
          <w:szCs w:val="120"/>
          <w:lang w:val="fr-FR"/>
        </w:rPr>
      </w:pPr>
      <w:r w:rsidRPr="00C27590">
        <w:rPr>
          <w:b/>
          <w:color w:val="17365D" w:themeColor="text2" w:themeShade="BF"/>
          <w:sz w:val="120"/>
          <w:szCs w:val="120"/>
          <w:lang w:val="fr-FR"/>
        </w:rPr>
        <w:t>C</w:t>
      </w:r>
      <w:r w:rsidR="008020EC" w:rsidRPr="00C27590">
        <w:rPr>
          <w:b/>
          <w:color w:val="17365D" w:themeColor="text2" w:themeShade="BF"/>
          <w:sz w:val="120"/>
          <w:szCs w:val="120"/>
          <w:lang w:val="fr-FR"/>
        </w:rPr>
        <w:t xml:space="preserve">onstruction </w:t>
      </w:r>
      <w:r w:rsidRPr="00C27590">
        <w:rPr>
          <w:b/>
          <w:color w:val="17365D" w:themeColor="text2" w:themeShade="BF"/>
          <w:sz w:val="120"/>
          <w:szCs w:val="120"/>
          <w:lang w:val="fr-FR"/>
        </w:rPr>
        <w:t>M</w:t>
      </w:r>
      <w:r w:rsidR="008020EC" w:rsidRPr="00C27590">
        <w:rPr>
          <w:b/>
          <w:color w:val="17365D" w:themeColor="text2" w:themeShade="BF"/>
          <w:sz w:val="120"/>
          <w:szCs w:val="120"/>
          <w:lang w:val="fr-FR"/>
        </w:rPr>
        <w:t xml:space="preserve">anagement </w:t>
      </w:r>
    </w:p>
    <w:p w14:paraId="13EECEF0" w14:textId="77777777" w:rsidR="008020EC" w:rsidRPr="00C27590" w:rsidRDefault="00A21F74" w:rsidP="006D0BE7">
      <w:pPr>
        <w:pStyle w:val="NoSpacing"/>
        <w:rPr>
          <w:b/>
          <w:color w:val="76923C" w:themeColor="accent3" w:themeShade="BF"/>
          <w:sz w:val="120"/>
          <w:szCs w:val="120"/>
          <w:lang w:val="fr-FR"/>
        </w:rPr>
      </w:pPr>
      <w:r w:rsidRPr="00C27590">
        <w:rPr>
          <w:b/>
          <w:color w:val="17365D" w:themeColor="text2" w:themeShade="BF"/>
          <w:sz w:val="120"/>
          <w:szCs w:val="120"/>
          <w:lang w:val="fr-FR"/>
        </w:rPr>
        <w:t>P</w:t>
      </w:r>
      <w:r w:rsidR="008020EC" w:rsidRPr="00C27590">
        <w:rPr>
          <w:b/>
          <w:color w:val="17365D" w:themeColor="text2" w:themeShade="BF"/>
          <w:sz w:val="120"/>
          <w:szCs w:val="120"/>
          <w:lang w:val="fr-FR"/>
        </w:rPr>
        <w:t>lan</w:t>
      </w:r>
      <w:r w:rsidRPr="00C27590">
        <w:rPr>
          <w:b/>
          <w:color w:val="17365D" w:themeColor="text2" w:themeShade="BF"/>
          <w:sz w:val="120"/>
          <w:szCs w:val="120"/>
          <w:lang w:val="fr-FR"/>
        </w:rPr>
        <w:t xml:space="preserve"> </w:t>
      </w:r>
    </w:p>
    <w:p w14:paraId="4B859B43" w14:textId="77777777" w:rsidR="00921D01" w:rsidRPr="00C27590" w:rsidRDefault="00A21F74">
      <w:pPr>
        <w:rPr>
          <w:color w:val="BFBFBF" w:themeColor="background1" w:themeShade="BF"/>
          <w:sz w:val="52"/>
          <w:szCs w:val="52"/>
          <w:lang w:val="fr-FR"/>
        </w:rPr>
      </w:pPr>
      <w:proofErr w:type="gramStart"/>
      <w:r w:rsidRPr="00C27590">
        <w:rPr>
          <w:color w:val="BFBFBF" w:themeColor="background1" w:themeShade="BF"/>
          <w:sz w:val="72"/>
          <w:szCs w:val="72"/>
          <w:lang w:val="fr-FR"/>
        </w:rPr>
        <w:t>p</w:t>
      </w:r>
      <w:r w:rsidR="00C34D9E" w:rsidRPr="00C27590">
        <w:rPr>
          <w:color w:val="BFBFBF" w:themeColor="background1" w:themeShade="BF"/>
          <w:sz w:val="72"/>
          <w:szCs w:val="72"/>
          <w:lang w:val="fr-FR"/>
        </w:rPr>
        <w:t>ro</w:t>
      </w:r>
      <w:proofErr w:type="gramEnd"/>
      <w:r w:rsidR="00C34D9E" w:rsidRPr="00C27590">
        <w:rPr>
          <w:color w:val="BFBFBF" w:themeColor="background1" w:themeShade="BF"/>
          <w:sz w:val="72"/>
          <w:szCs w:val="72"/>
          <w:lang w:val="fr-FR"/>
        </w:rPr>
        <w:t xml:space="preserve"> forma</w:t>
      </w:r>
    </w:p>
    <w:p w14:paraId="5FA23D84" w14:textId="77777777" w:rsidR="00750285" w:rsidRPr="00C27590" w:rsidRDefault="00750285">
      <w:pPr>
        <w:rPr>
          <w:color w:val="BFBFBF" w:themeColor="background1" w:themeShade="BF"/>
          <w:sz w:val="52"/>
          <w:szCs w:val="52"/>
          <w:lang w:val="fr-FR"/>
        </w:rPr>
      </w:pPr>
    </w:p>
    <w:p w14:paraId="6E1EEB89" w14:textId="77777777" w:rsidR="00750285" w:rsidRPr="00C27590" w:rsidRDefault="00750285">
      <w:pPr>
        <w:rPr>
          <w:color w:val="BFBFBF" w:themeColor="background1" w:themeShade="BF"/>
          <w:sz w:val="52"/>
          <w:szCs w:val="52"/>
          <w:lang w:val="fr-FR"/>
        </w:rPr>
      </w:pPr>
    </w:p>
    <w:p w14:paraId="333EC6E7" w14:textId="77777777" w:rsidR="00750285" w:rsidRPr="00C27590" w:rsidRDefault="00750285">
      <w:pPr>
        <w:rPr>
          <w:color w:val="BFBFBF" w:themeColor="background1" w:themeShade="BF"/>
          <w:sz w:val="52"/>
          <w:szCs w:val="52"/>
          <w:lang w:val="fr-FR"/>
        </w:rPr>
      </w:pPr>
    </w:p>
    <w:p w14:paraId="0A61678F" w14:textId="77777777" w:rsidR="00750285" w:rsidRPr="00C27590" w:rsidRDefault="00750285">
      <w:pPr>
        <w:rPr>
          <w:color w:val="BFBFBF" w:themeColor="background1" w:themeShade="BF"/>
          <w:sz w:val="52"/>
          <w:szCs w:val="52"/>
          <w:lang w:val="fr-FR"/>
        </w:rPr>
      </w:pPr>
    </w:p>
    <w:p w14:paraId="55CE920B" w14:textId="77777777" w:rsidR="00086E64" w:rsidRPr="00C27590" w:rsidRDefault="00086E64">
      <w:pPr>
        <w:rPr>
          <w:b/>
          <w:color w:val="92D050"/>
          <w:sz w:val="72"/>
          <w:szCs w:val="72"/>
          <w:lang w:val="fr-FR"/>
        </w:rPr>
      </w:pPr>
    </w:p>
    <w:p w14:paraId="70C59991" w14:textId="77777777" w:rsidR="000D0576" w:rsidRPr="00C27590" w:rsidRDefault="000D0576">
      <w:pPr>
        <w:rPr>
          <w:rFonts w:cs="Calibri,Bold"/>
          <w:b/>
          <w:bCs/>
          <w:color w:val="76923C" w:themeColor="accent3" w:themeShade="BF"/>
          <w:sz w:val="96"/>
          <w:szCs w:val="96"/>
          <w:lang w:val="fr-FR"/>
        </w:rPr>
      </w:pPr>
      <w:r w:rsidRPr="00C27590">
        <w:rPr>
          <w:rFonts w:cs="Calibri,Bold"/>
          <w:b/>
          <w:bCs/>
          <w:color w:val="76923C" w:themeColor="accent3" w:themeShade="BF"/>
          <w:sz w:val="96"/>
          <w:szCs w:val="96"/>
          <w:lang w:val="fr-FR"/>
        </w:rPr>
        <w:br w:type="page"/>
      </w:r>
    </w:p>
    <w:p w14:paraId="67A14D41" w14:textId="77777777" w:rsidR="00605C1B" w:rsidRPr="00C27590" w:rsidRDefault="00086E64" w:rsidP="00605C1B">
      <w:pPr>
        <w:rPr>
          <w:rFonts w:cs="Calibri,Bold"/>
          <w:b/>
          <w:bCs/>
          <w:color w:val="17365D" w:themeColor="text2" w:themeShade="BF"/>
          <w:sz w:val="72"/>
          <w:szCs w:val="72"/>
          <w:lang w:val="fr-FR"/>
        </w:rPr>
      </w:pPr>
      <w:r w:rsidRPr="00C27590">
        <w:rPr>
          <w:rFonts w:cs="Calibri,Bold"/>
          <w:b/>
          <w:bCs/>
          <w:color w:val="17365D" w:themeColor="text2" w:themeShade="BF"/>
          <w:sz w:val="72"/>
          <w:szCs w:val="72"/>
          <w:lang w:val="fr-FR"/>
        </w:rPr>
        <w:lastRenderedPageBreak/>
        <w:t>C</w:t>
      </w:r>
      <w:r w:rsidR="00605C1B" w:rsidRPr="00C27590">
        <w:rPr>
          <w:rFonts w:cs="Calibri,Bold"/>
          <w:b/>
          <w:bCs/>
          <w:color w:val="17365D" w:themeColor="text2" w:themeShade="BF"/>
          <w:sz w:val="72"/>
          <w:szCs w:val="72"/>
          <w:lang w:val="fr-FR"/>
        </w:rPr>
        <w:t>ontents</w:t>
      </w:r>
    </w:p>
    <w:p w14:paraId="321DA0F0" w14:textId="77777777" w:rsidR="00470C11" w:rsidRPr="00C27590" w:rsidRDefault="00470C11" w:rsidP="00605C1B">
      <w:pPr>
        <w:rPr>
          <w:rFonts w:ascii="Calibri,Bold" w:hAnsi="Calibri,Bold" w:cs="Calibri,Bold"/>
          <w:b/>
          <w:bCs/>
          <w:sz w:val="28"/>
          <w:szCs w:val="28"/>
          <w:lang w:val="fr-FR"/>
        </w:rPr>
      </w:pPr>
    </w:p>
    <w:p w14:paraId="35B3E75D" w14:textId="77777777" w:rsidR="00357ACC" w:rsidRPr="00C27590" w:rsidRDefault="00357ACC" w:rsidP="00605C1B">
      <w:pPr>
        <w:rPr>
          <w:rFonts w:ascii="Calibri,Bold" w:hAnsi="Calibri,Bold" w:cs="Calibri,Bold"/>
          <w:b/>
          <w:bCs/>
          <w:sz w:val="28"/>
          <w:szCs w:val="28"/>
          <w:lang w:val="fr-FR"/>
        </w:rPr>
      </w:pPr>
    </w:p>
    <w:p w14:paraId="51BF9BE6" w14:textId="77777777" w:rsidR="00357ACC" w:rsidRPr="00C27590" w:rsidRDefault="007B7433" w:rsidP="00357ACC">
      <w:pPr>
        <w:jc w:val="both"/>
        <w:rPr>
          <w:rFonts w:cs="Calibri,Bold"/>
          <w:b/>
          <w:bCs/>
          <w:sz w:val="28"/>
          <w:szCs w:val="28"/>
          <w:lang w:val="fr-FR"/>
        </w:rPr>
      </w:pPr>
      <w:r w:rsidRPr="00C27590">
        <w:rPr>
          <w:rFonts w:cs="Calibri,Bold"/>
          <w:b/>
          <w:bCs/>
          <w:sz w:val="28"/>
          <w:szCs w:val="28"/>
          <w:lang w:val="fr-FR"/>
        </w:rPr>
        <w:t>Revisions</w:t>
      </w:r>
      <w:r w:rsidRPr="00C27590">
        <w:rPr>
          <w:rFonts w:cs="Calibri,Bold"/>
          <w:b/>
          <w:bCs/>
          <w:sz w:val="28"/>
          <w:szCs w:val="28"/>
          <w:lang w:val="fr-FR"/>
        </w:rPr>
        <w:tab/>
      </w:r>
      <w:r w:rsidRPr="00C27590">
        <w:rPr>
          <w:rFonts w:cs="Calibri,Bold"/>
          <w:b/>
          <w:bCs/>
          <w:sz w:val="28"/>
          <w:szCs w:val="28"/>
          <w:lang w:val="fr-FR"/>
        </w:rPr>
        <w:tab/>
      </w:r>
      <w:r w:rsidRPr="00C27590">
        <w:rPr>
          <w:rFonts w:cs="Calibri,Bold"/>
          <w:b/>
          <w:bCs/>
          <w:sz w:val="28"/>
          <w:szCs w:val="28"/>
          <w:lang w:val="fr-FR"/>
        </w:rPr>
        <w:tab/>
      </w:r>
      <w:r w:rsidR="007176C8" w:rsidRPr="00C27590">
        <w:rPr>
          <w:rFonts w:cs="Calibri,Bold"/>
          <w:b/>
          <w:bCs/>
          <w:sz w:val="28"/>
          <w:szCs w:val="28"/>
          <w:lang w:val="fr-FR"/>
        </w:rPr>
        <w:tab/>
        <w:t>3</w:t>
      </w:r>
    </w:p>
    <w:p w14:paraId="3ECC9A7A" w14:textId="77777777" w:rsidR="00357ACC" w:rsidRPr="00C27590" w:rsidRDefault="00357ACC" w:rsidP="00357ACC">
      <w:pPr>
        <w:jc w:val="both"/>
        <w:rPr>
          <w:rFonts w:cs="Calibri,Bold"/>
          <w:b/>
          <w:bCs/>
          <w:sz w:val="28"/>
          <w:szCs w:val="28"/>
          <w:lang w:val="fr-FR"/>
        </w:rPr>
      </w:pPr>
    </w:p>
    <w:p w14:paraId="4A4EFE94" w14:textId="77777777" w:rsidR="00605C1B" w:rsidRPr="00C27590" w:rsidRDefault="00357ACC" w:rsidP="00357ACC">
      <w:pPr>
        <w:jc w:val="both"/>
        <w:rPr>
          <w:rFonts w:cs="Calibri,Bold"/>
          <w:b/>
          <w:bCs/>
          <w:sz w:val="28"/>
          <w:szCs w:val="28"/>
          <w:lang w:val="fr-FR"/>
        </w:rPr>
      </w:pPr>
      <w:r w:rsidRPr="00C27590">
        <w:rPr>
          <w:rFonts w:cs="Calibri,Bold"/>
          <w:b/>
          <w:bCs/>
          <w:sz w:val="28"/>
          <w:szCs w:val="28"/>
          <w:lang w:val="fr-FR"/>
        </w:rPr>
        <w:t>Introduction</w:t>
      </w:r>
      <w:r w:rsidRPr="00C27590">
        <w:rPr>
          <w:rFonts w:cs="Calibri,Bold"/>
          <w:b/>
          <w:bCs/>
          <w:sz w:val="28"/>
          <w:szCs w:val="28"/>
          <w:lang w:val="fr-FR"/>
        </w:rPr>
        <w:tab/>
      </w:r>
      <w:r w:rsidRPr="00C27590">
        <w:rPr>
          <w:rFonts w:cs="Calibri,Bold"/>
          <w:b/>
          <w:bCs/>
          <w:sz w:val="28"/>
          <w:szCs w:val="28"/>
          <w:lang w:val="fr-FR"/>
        </w:rPr>
        <w:tab/>
      </w:r>
      <w:r w:rsidRPr="00C27590">
        <w:rPr>
          <w:rFonts w:cs="Calibri,Bold"/>
          <w:b/>
          <w:bCs/>
          <w:sz w:val="28"/>
          <w:szCs w:val="28"/>
          <w:lang w:val="fr-FR"/>
        </w:rPr>
        <w:tab/>
        <w:t>4</w:t>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p>
    <w:p w14:paraId="53895FD0" w14:textId="77777777" w:rsidR="00357ACC" w:rsidRPr="00C27590" w:rsidRDefault="00357ACC" w:rsidP="00357ACC">
      <w:pPr>
        <w:jc w:val="both"/>
        <w:rPr>
          <w:rFonts w:cs="Calibri,Bold"/>
          <w:b/>
          <w:bCs/>
          <w:sz w:val="28"/>
          <w:szCs w:val="28"/>
          <w:lang w:val="fr-FR"/>
        </w:rPr>
      </w:pPr>
      <w:r w:rsidRPr="00C27590">
        <w:rPr>
          <w:rFonts w:cs="Calibri,Bold"/>
          <w:b/>
          <w:bCs/>
          <w:sz w:val="28"/>
          <w:szCs w:val="28"/>
          <w:lang w:val="fr-FR"/>
        </w:rPr>
        <w:t>Timeframe</w:t>
      </w:r>
      <w:r w:rsidRPr="00C27590">
        <w:rPr>
          <w:rFonts w:cs="Calibri,Bold"/>
          <w:b/>
          <w:bCs/>
          <w:sz w:val="28"/>
          <w:szCs w:val="28"/>
          <w:lang w:val="fr-FR"/>
        </w:rPr>
        <w:tab/>
      </w:r>
      <w:r w:rsidRPr="00C27590">
        <w:rPr>
          <w:rFonts w:cs="Calibri,Bold"/>
          <w:b/>
          <w:bCs/>
          <w:sz w:val="28"/>
          <w:szCs w:val="28"/>
          <w:lang w:val="fr-FR"/>
        </w:rPr>
        <w:tab/>
      </w:r>
      <w:r w:rsidRPr="00C27590">
        <w:rPr>
          <w:rFonts w:cs="Calibri,Bold"/>
          <w:b/>
          <w:bCs/>
          <w:sz w:val="28"/>
          <w:szCs w:val="28"/>
          <w:lang w:val="fr-FR"/>
        </w:rPr>
        <w:tab/>
      </w:r>
      <w:r w:rsidRPr="00C27590">
        <w:rPr>
          <w:rFonts w:cs="Calibri,Bold"/>
          <w:b/>
          <w:bCs/>
          <w:sz w:val="28"/>
          <w:szCs w:val="28"/>
          <w:lang w:val="fr-FR"/>
        </w:rPr>
        <w:tab/>
      </w:r>
      <w:r w:rsidR="007B7433" w:rsidRPr="00C27590">
        <w:rPr>
          <w:rFonts w:cs="Calibri,Bold"/>
          <w:b/>
          <w:bCs/>
          <w:sz w:val="28"/>
          <w:szCs w:val="28"/>
          <w:lang w:val="fr-FR"/>
        </w:rPr>
        <w:t>6</w:t>
      </w:r>
    </w:p>
    <w:p w14:paraId="582D858E" w14:textId="77777777" w:rsidR="00357ACC" w:rsidRPr="00C27590" w:rsidRDefault="00357ACC" w:rsidP="00357ACC">
      <w:pPr>
        <w:jc w:val="both"/>
        <w:rPr>
          <w:rFonts w:cs="Calibri,Bold"/>
          <w:b/>
          <w:bCs/>
          <w:sz w:val="28"/>
          <w:szCs w:val="28"/>
          <w:lang w:val="fr-FR"/>
        </w:rPr>
      </w:pPr>
    </w:p>
    <w:p w14:paraId="65696E01" w14:textId="77777777" w:rsidR="00605C1B" w:rsidRPr="00C27590" w:rsidRDefault="00145253" w:rsidP="00357ACC">
      <w:pPr>
        <w:jc w:val="both"/>
        <w:rPr>
          <w:rFonts w:cs="Calibri,Bold"/>
          <w:b/>
          <w:bCs/>
          <w:sz w:val="28"/>
          <w:szCs w:val="28"/>
          <w:lang w:val="fr-FR"/>
        </w:rPr>
      </w:pPr>
      <w:hyperlink w:anchor="_Contact" w:history="1">
        <w:r w:rsidR="00605C1B" w:rsidRPr="00C27590">
          <w:rPr>
            <w:rStyle w:val="Hyperlink"/>
            <w:rFonts w:cs="Calibri,Bold"/>
            <w:b/>
            <w:bCs/>
            <w:sz w:val="28"/>
            <w:szCs w:val="28"/>
            <w:lang w:val="fr-FR"/>
          </w:rPr>
          <w:t>Contact</w:t>
        </w:r>
      </w:hyperlink>
      <w:r w:rsidR="00357ACC" w:rsidRPr="00C27590">
        <w:rPr>
          <w:rFonts w:cs="Calibri,Bold"/>
          <w:b/>
          <w:bCs/>
          <w:sz w:val="28"/>
          <w:szCs w:val="28"/>
          <w:lang w:val="fr-FR"/>
        </w:rPr>
        <w:tab/>
      </w:r>
      <w:r w:rsidR="00357ACC" w:rsidRPr="00C27590">
        <w:rPr>
          <w:rFonts w:cs="Calibri,Bold"/>
          <w:b/>
          <w:bCs/>
          <w:sz w:val="28"/>
          <w:szCs w:val="28"/>
          <w:lang w:val="fr-FR"/>
        </w:rPr>
        <w:tab/>
      </w:r>
      <w:r w:rsidR="00357ACC" w:rsidRPr="00C27590">
        <w:rPr>
          <w:rFonts w:cs="Calibri,Bold"/>
          <w:b/>
          <w:bCs/>
          <w:sz w:val="28"/>
          <w:szCs w:val="28"/>
          <w:lang w:val="fr-FR"/>
        </w:rPr>
        <w:tab/>
      </w:r>
      <w:r w:rsidR="00357ACC" w:rsidRPr="00C27590">
        <w:rPr>
          <w:rFonts w:cs="Calibri,Bold"/>
          <w:b/>
          <w:bCs/>
          <w:sz w:val="28"/>
          <w:szCs w:val="28"/>
          <w:lang w:val="fr-FR"/>
        </w:rPr>
        <w:tab/>
      </w:r>
      <w:r w:rsidR="007B7433" w:rsidRPr="00C27590">
        <w:rPr>
          <w:rFonts w:cs="Calibri,Bold"/>
          <w:b/>
          <w:bCs/>
          <w:sz w:val="28"/>
          <w:szCs w:val="28"/>
          <w:lang w:val="fr-FR"/>
        </w:rPr>
        <w:t>7</w:t>
      </w:r>
    </w:p>
    <w:p w14:paraId="18ADF8E7" w14:textId="77777777" w:rsidR="00605C1B" w:rsidRPr="00C27590" w:rsidRDefault="00605C1B" w:rsidP="00357ACC">
      <w:pPr>
        <w:jc w:val="both"/>
        <w:rPr>
          <w:rFonts w:cs="Calibri,Bold"/>
          <w:b/>
          <w:bCs/>
          <w:sz w:val="28"/>
          <w:szCs w:val="28"/>
          <w:lang w:val="fr-FR"/>
        </w:rPr>
      </w:pPr>
    </w:p>
    <w:p w14:paraId="653275E8" w14:textId="77777777" w:rsidR="00605C1B" w:rsidRPr="00C27590" w:rsidRDefault="00145253" w:rsidP="00357ACC">
      <w:pPr>
        <w:jc w:val="both"/>
        <w:rPr>
          <w:rFonts w:cs="Calibri,Bold"/>
          <w:b/>
          <w:bCs/>
          <w:sz w:val="28"/>
          <w:szCs w:val="28"/>
          <w:lang w:val="fr-FR"/>
        </w:rPr>
      </w:pPr>
      <w:hyperlink w:anchor="_Site" w:history="1">
        <w:r w:rsidR="00605C1B" w:rsidRPr="00C27590">
          <w:rPr>
            <w:rStyle w:val="Hyperlink"/>
            <w:rFonts w:cs="Calibri,Bold"/>
            <w:b/>
            <w:bCs/>
            <w:sz w:val="28"/>
            <w:szCs w:val="28"/>
            <w:lang w:val="fr-FR"/>
          </w:rPr>
          <w:t>Site</w:t>
        </w:r>
      </w:hyperlink>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7176C8" w:rsidRPr="00C27590">
        <w:rPr>
          <w:rFonts w:cs="Calibri,Bold"/>
          <w:b/>
          <w:bCs/>
          <w:sz w:val="28"/>
          <w:szCs w:val="28"/>
          <w:lang w:val="fr-FR"/>
        </w:rPr>
        <w:tab/>
      </w:r>
      <w:r w:rsidR="00357ACC" w:rsidRPr="00C27590">
        <w:rPr>
          <w:rFonts w:cs="Calibri,Bold"/>
          <w:b/>
          <w:bCs/>
          <w:sz w:val="28"/>
          <w:szCs w:val="28"/>
          <w:lang w:val="fr-FR"/>
        </w:rPr>
        <w:tab/>
      </w:r>
      <w:r w:rsidR="007B7433" w:rsidRPr="00C27590">
        <w:rPr>
          <w:rFonts w:cs="Calibri,Bold"/>
          <w:b/>
          <w:bCs/>
          <w:sz w:val="28"/>
          <w:szCs w:val="28"/>
          <w:lang w:val="fr-FR"/>
        </w:rPr>
        <w:t>9</w:t>
      </w:r>
    </w:p>
    <w:p w14:paraId="5BE223C4" w14:textId="77777777" w:rsidR="00305FBC" w:rsidRPr="00C27590" w:rsidRDefault="00305FBC" w:rsidP="00357ACC">
      <w:pPr>
        <w:jc w:val="both"/>
        <w:rPr>
          <w:rFonts w:cs="Calibri,Bold"/>
          <w:b/>
          <w:bCs/>
          <w:sz w:val="28"/>
          <w:szCs w:val="28"/>
          <w:lang w:val="fr-FR"/>
        </w:rPr>
      </w:pPr>
    </w:p>
    <w:p w14:paraId="0D82F1EB" w14:textId="77777777" w:rsidR="00305FBC" w:rsidRPr="00C27590" w:rsidRDefault="00145253" w:rsidP="00357ACC">
      <w:pPr>
        <w:jc w:val="both"/>
        <w:rPr>
          <w:rFonts w:cs="Calibri,Bold"/>
          <w:b/>
          <w:bCs/>
          <w:sz w:val="28"/>
          <w:szCs w:val="28"/>
          <w:lang w:val="fr-FR"/>
        </w:rPr>
      </w:pPr>
      <w:hyperlink w:anchor="_Community_Liaison" w:history="1">
        <w:r w:rsidR="007B7433" w:rsidRPr="00C27590">
          <w:rPr>
            <w:rStyle w:val="Hyperlink"/>
            <w:rFonts w:cs="Calibri,Bold"/>
            <w:b/>
            <w:bCs/>
            <w:sz w:val="28"/>
            <w:szCs w:val="28"/>
            <w:lang w:val="fr-FR"/>
          </w:rPr>
          <w:t>Community liaison</w:t>
        </w:r>
      </w:hyperlink>
      <w:r w:rsidR="007B7433" w:rsidRPr="00C27590">
        <w:rPr>
          <w:rFonts w:cs="Calibri,Bold"/>
          <w:b/>
          <w:bCs/>
          <w:sz w:val="28"/>
          <w:szCs w:val="28"/>
          <w:lang w:val="fr-FR"/>
        </w:rPr>
        <w:tab/>
      </w:r>
      <w:r w:rsidR="007B7433" w:rsidRPr="00C27590">
        <w:rPr>
          <w:rFonts w:cs="Calibri,Bold"/>
          <w:b/>
          <w:bCs/>
          <w:sz w:val="28"/>
          <w:szCs w:val="28"/>
          <w:lang w:val="fr-FR"/>
        </w:rPr>
        <w:tab/>
        <w:t>12</w:t>
      </w:r>
    </w:p>
    <w:p w14:paraId="7387846F" w14:textId="77777777" w:rsidR="00605C1B" w:rsidRPr="00C27590" w:rsidRDefault="00605C1B" w:rsidP="00357ACC">
      <w:pPr>
        <w:jc w:val="both"/>
        <w:rPr>
          <w:rFonts w:cs="Calibri,Bold"/>
          <w:b/>
          <w:bCs/>
          <w:sz w:val="28"/>
          <w:szCs w:val="28"/>
          <w:lang w:val="fr-FR"/>
        </w:rPr>
      </w:pPr>
    </w:p>
    <w:p w14:paraId="30F07BC7" w14:textId="77777777" w:rsidR="00605C1B" w:rsidRPr="00C27590" w:rsidRDefault="00145253" w:rsidP="00357ACC">
      <w:pPr>
        <w:jc w:val="both"/>
        <w:rPr>
          <w:rFonts w:cs="Calibri,Bold"/>
          <w:b/>
          <w:bCs/>
          <w:sz w:val="28"/>
          <w:szCs w:val="28"/>
          <w:lang w:val="fr-FR"/>
        </w:rPr>
      </w:pPr>
      <w:hyperlink w:anchor="_Transport" w:history="1">
        <w:r w:rsidR="00CD104D" w:rsidRPr="00C27590">
          <w:rPr>
            <w:rStyle w:val="Hyperlink"/>
            <w:rFonts w:cs="Calibri,Bold"/>
            <w:b/>
            <w:bCs/>
            <w:sz w:val="28"/>
            <w:szCs w:val="28"/>
            <w:lang w:val="fr-FR"/>
          </w:rPr>
          <w:t>Transport</w:t>
        </w:r>
      </w:hyperlink>
      <w:r w:rsidR="00357ACC" w:rsidRPr="00C27590">
        <w:rPr>
          <w:rFonts w:cs="Calibri,Bold"/>
          <w:b/>
          <w:bCs/>
          <w:sz w:val="28"/>
          <w:szCs w:val="28"/>
          <w:lang w:val="fr-FR"/>
        </w:rPr>
        <w:tab/>
      </w:r>
      <w:r w:rsidR="00357ACC" w:rsidRPr="00C27590">
        <w:rPr>
          <w:rFonts w:cs="Calibri,Bold"/>
          <w:b/>
          <w:bCs/>
          <w:sz w:val="28"/>
          <w:szCs w:val="28"/>
          <w:lang w:val="fr-FR"/>
        </w:rPr>
        <w:tab/>
      </w:r>
      <w:r w:rsidR="00357ACC" w:rsidRPr="00C27590">
        <w:rPr>
          <w:rFonts w:cs="Calibri,Bold"/>
          <w:b/>
          <w:bCs/>
          <w:sz w:val="28"/>
          <w:szCs w:val="28"/>
          <w:lang w:val="fr-FR"/>
        </w:rPr>
        <w:tab/>
      </w:r>
      <w:r w:rsidR="00357ACC" w:rsidRPr="00C27590">
        <w:rPr>
          <w:rFonts w:cs="Calibri,Bold"/>
          <w:b/>
          <w:bCs/>
          <w:sz w:val="28"/>
          <w:szCs w:val="28"/>
          <w:lang w:val="fr-FR"/>
        </w:rPr>
        <w:tab/>
      </w:r>
      <w:r w:rsidR="003A33EC" w:rsidRPr="00C27590">
        <w:rPr>
          <w:rFonts w:cs="Calibri,Bold"/>
          <w:b/>
          <w:bCs/>
          <w:sz w:val="28"/>
          <w:szCs w:val="28"/>
          <w:lang w:val="fr-FR"/>
        </w:rPr>
        <w:t>14</w:t>
      </w:r>
    </w:p>
    <w:p w14:paraId="14C95909" w14:textId="77777777" w:rsidR="00605C1B" w:rsidRPr="00C27590" w:rsidRDefault="00605C1B" w:rsidP="00357ACC">
      <w:pPr>
        <w:jc w:val="both"/>
        <w:rPr>
          <w:rFonts w:cs="Calibri,Bold"/>
          <w:b/>
          <w:bCs/>
          <w:sz w:val="28"/>
          <w:szCs w:val="28"/>
          <w:lang w:val="fr-FR"/>
        </w:rPr>
      </w:pPr>
    </w:p>
    <w:p w14:paraId="0B697CA6" w14:textId="77777777" w:rsidR="00605C1B" w:rsidRPr="00C27590" w:rsidRDefault="00145253" w:rsidP="00357ACC">
      <w:pPr>
        <w:jc w:val="both"/>
        <w:rPr>
          <w:rFonts w:cs="Calibri,Bold"/>
          <w:b/>
          <w:bCs/>
          <w:sz w:val="28"/>
          <w:szCs w:val="28"/>
          <w:lang w:val="fr-FR"/>
        </w:rPr>
      </w:pPr>
      <w:hyperlink w:anchor="_Environment" w:history="1">
        <w:r w:rsidR="007B7433" w:rsidRPr="00C27590">
          <w:rPr>
            <w:rStyle w:val="Hyperlink"/>
            <w:rFonts w:cs="Calibri,Bold"/>
            <w:b/>
            <w:bCs/>
            <w:sz w:val="28"/>
            <w:szCs w:val="28"/>
            <w:lang w:val="fr-FR"/>
          </w:rPr>
          <w:t>Environment</w:t>
        </w:r>
      </w:hyperlink>
      <w:r w:rsidR="003A33EC" w:rsidRPr="00C27590">
        <w:rPr>
          <w:rFonts w:cs="Calibri,Bold"/>
          <w:b/>
          <w:bCs/>
          <w:sz w:val="28"/>
          <w:szCs w:val="28"/>
          <w:lang w:val="fr-FR"/>
        </w:rPr>
        <w:tab/>
      </w:r>
      <w:r w:rsidR="003A33EC" w:rsidRPr="00C27590">
        <w:rPr>
          <w:rFonts w:cs="Calibri,Bold"/>
          <w:b/>
          <w:bCs/>
          <w:sz w:val="28"/>
          <w:szCs w:val="28"/>
          <w:lang w:val="fr-FR"/>
        </w:rPr>
        <w:tab/>
      </w:r>
      <w:r w:rsidR="003A33EC" w:rsidRPr="00C27590">
        <w:rPr>
          <w:rFonts w:cs="Calibri,Bold"/>
          <w:b/>
          <w:bCs/>
          <w:sz w:val="28"/>
          <w:szCs w:val="28"/>
          <w:lang w:val="fr-FR"/>
        </w:rPr>
        <w:tab/>
        <w:t>26</w:t>
      </w:r>
    </w:p>
    <w:p w14:paraId="68DF9FA1" w14:textId="77777777" w:rsidR="00596E89" w:rsidRPr="00C27590" w:rsidRDefault="00596E89" w:rsidP="00357ACC">
      <w:pPr>
        <w:jc w:val="both"/>
        <w:rPr>
          <w:rFonts w:cs="Calibri,Bold"/>
          <w:b/>
          <w:bCs/>
          <w:sz w:val="28"/>
          <w:szCs w:val="28"/>
          <w:lang w:val="fr-FR"/>
        </w:rPr>
      </w:pPr>
    </w:p>
    <w:p w14:paraId="65FBCD96" w14:textId="77777777"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080AD521" w14:textId="77777777" w:rsidR="00C34D9E" w:rsidRPr="00BB5C68" w:rsidRDefault="00C34D9E">
      <w:pPr>
        <w:rPr>
          <w:sz w:val="28"/>
          <w:szCs w:val="28"/>
        </w:rPr>
      </w:pPr>
    </w:p>
    <w:p w14:paraId="229EFA1A"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47ED8A3E" w14:textId="77777777" w:rsidR="00AC64DF" w:rsidRPr="00BB5C68" w:rsidRDefault="00AC64DF" w:rsidP="000D0576">
      <w:pPr>
        <w:rPr>
          <w:rFonts w:cs="Calibri,Bold"/>
          <w:bCs/>
          <w:sz w:val="24"/>
          <w:szCs w:val="24"/>
        </w:rPr>
      </w:pPr>
    </w:p>
    <w:p w14:paraId="7EDD3B58" w14:textId="77777777"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0C54EA46" w14:textId="77777777" w:rsidTr="00D565EF">
        <w:tc>
          <w:tcPr>
            <w:tcW w:w="2136" w:type="dxa"/>
          </w:tcPr>
          <w:p w14:paraId="083AA279"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4C77A70A"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2550157C"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C92823" w:rsidRPr="00BB5C68" w14:paraId="31B1ABAD" w14:textId="77777777" w:rsidTr="00D565EF">
        <w:tc>
          <w:tcPr>
            <w:tcW w:w="2136" w:type="dxa"/>
          </w:tcPr>
          <w:p w14:paraId="36892B20" w14:textId="77777777" w:rsidR="00C92823" w:rsidRDefault="00827514" w:rsidP="00D565EF">
            <w:pPr>
              <w:rPr>
                <w:b/>
                <w:color w:val="BFBFBF" w:themeColor="background1" w:themeShade="BF"/>
                <w:sz w:val="24"/>
                <w:szCs w:val="24"/>
              </w:rPr>
            </w:pPr>
            <w:r>
              <w:rPr>
                <w:b/>
                <w:color w:val="BFBFBF" w:themeColor="background1" w:themeShade="BF"/>
                <w:sz w:val="24"/>
                <w:szCs w:val="24"/>
              </w:rPr>
              <w:t>01/09</w:t>
            </w:r>
            <w:r w:rsidR="00C92823">
              <w:rPr>
                <w:b/>
                <w:color w:val="BFBFBF" w:themeColor="background1" w:themeShade="BF"/>
                <w:sz w:val="24"/>
                <w:szCs w:val="24"/>
              </w:rPr>
              <w:t>/2020</w:t>
            </w:r>
          </w:p>
        </w:tc>
        <w:tc>
          <w:tcPr>
            <w:tcW w:w="1516" w:type="dxa"/>
          </w:tcPr>
          <w:p w14:paraId="474837E0" w14:textId="3971F519" w:rsidR="00C92823" w:rsidRDefault="00C81F00" w:rsidP="00D565EF">
            <w:pPr>
              <w:rPr>
                <w:b/>
                <w:color w:val="BFBFBF" w:themeColor="background1" w:themeShade="BF"/>
                <w:sz w:val="24"/>
                <w:szCs w:val="24"/>
              </w:rPr>
            </w:pPr>
            <w:r>
              <w:rPr>
                <w:b/>
                <w:color w:val="BFBFBF" w:themeColor="background1" w:themeShade="BF"/>
                <w:sz w:val="24"/>
                <w:szCs w:val="24"/>
              </w:rPr>
              <w:t>1</w:t>
            </w:r>
            <w:r w:rsidR="00C92823">
              <w:rPr>
                <w:b/>
                <w:color w:val="BFBFBF" w:themeColor="background1" w:themeShade="BF"/>
                <w:sz w:val="24"/>
                <w:szCs w:val="24"/>
              </w:rPr>
              <w:t>.0</w:t>
            </w:r>
          </w:p>
        </w:tc>
        <w:tc>
          <w:tcPr>
            <w:tcW w:w="5842" w:type="dxa"/>
          </w:tcPr>
          <w:p w14:paraId="389470A1" w14:textId="77777777" w:rsidR="00C92823" w:rsidRDefault="00827514" w:rsidP="00D565EF">
            <w:pPr>
              <w:rPr>
                <w:b/>
                <w:color w:val="BFBFBF" w:themeColor="background1" w:themeShade="BF"/>
                <w:sz w:val="24"/>
                <w:szCs w:val="24"/>
              </w:rPr>
            </w:pPr>
            <w:r>
              <w:rPr>
                <w:b/>
                <w:color w:val="BFBFBF" w:themeColor="background1" w:themeShade="BF"/>
                <w:sz w:val="24"/>
                <w:szCs w:val="24"/>
              </w:rPr>
              <w:t>Bouygues</w:t>
            </w:r>
          </w:p>
        </w:tc>
      </w:tr>
      <w:tr w:rsidR="000214B7" w:rsidRPr="00BB5C68" w14:paraId="1569ED72" w14:textId="77777777" w:rsidTr="00D565EF">
        <w:tc>
          <w:tcPr>
            <w:tcW w:w="2136" w:type="dxa"/>
          </w:tcPr>
          <w:p w14:paraId="31812DEC" w14:textId="527DF405" w:rsidR="000214B7" w:rsidRDefault="000214B7" w:rsidP="00D565EF">
            <w:pPr>
              <w:rPr>
                <w:b/>
                <w:color w:val="BFBFBF" w:themeColor="background1" w:themeShade="BF"/>
                <w:sz w:val="24"/>
                <w:szCs w:val="24"/>
              </w:rPr>
            </w:pPr>
            <w:r>
              <w:rPr>
                <w:b/>
                <w:color w:val="BFBFBF" w:themeColor="background1" w:themeShade="BF"/>
                <w:sz w:val="24"/>
                <w:szCs w:val="24"/>
              </w:rPr>
              <w:t>20/11/2020</w:t>
            </w:r>
          </w:p>
        </w:tc>
        <w:tc>
          <w:tcPr>
            <w:tcW w:w="1516" w:type="dxa"/>
          </w:tcPr>
          <w:p w14:paraId="43CB8423" w14:textId="6E4CE277" w:rsidR="000214B7" w:rsidRDefault="00C81F00" w:rsidP="00D565EF">
            <w:pPr>
              <w:rPr>
                <w:b/>
                <w:color w:val="BFBFBF" w:themeColor="background1" w:themeShade="BF"/>
                <w:sz w:val="24"/>
                <w:szCs w:val="24"/>
              </w:rPr>
            </w:pPr>
            <w:r>
              <w:rPr>
                <w:b/>
                <w:color w:val="BFBFBF" w:themeColor="background1" w:themeShade="BF"/>
                <w:sz w:val="24"/>
                <w:szCs w:val="24"/>
              </w:rPr>
              <w:t>2</w:t>
            </w:r>
            <w:r w:rsidR="000214B7">
              <w:rPr>
                <w:b/>
                <w:color w:val="BFBFBF" w:themeColor="background1" w:themeShade="BF"/>
                <w:sz w:val="24"/>
                <w:szCs w:val="24"/>
              </w:rPr>
              <w:t>.0</w:t>
            </w:r>
          </w:p>
        </w:tc>
        <w:tc>
          <w:tcPr>
            <w:tcW w:w="5842" w:type="dxa"/>
          </w:tcPr>
          <w:p w14:paraId="7198FE8A" w14:textId="2A801E07" w:rsidR="000214B7" w:rsidRDefault="000214B7" w:rsidP="00D565EF">
            <w:pPr>
              <w:rPr>
                <w:b/>
                <w:color w:val="BFBFBF" w:themeColor="background1" w:themeShade="BF"/>
                <w:sz w:val="24"/>
                <w:szCs w:val="24"/>
              </w:rPr>
            </w:pPr>
            <w:r>
              <w:rPr>
                <w:b/>
                <w:color w:val="BFBFBF" w:themeColor="background1" w:themeShade="BF"/>
                <w:sz w:val="24"/>
                <w:szCs w:val="24"/>
              </w:rPr>
              <w:t>Quod</w:t>
            </w:r>
          </w:p>
        </w:tc>
      </w:tr>
    </w:tbl>
    <w:p w14:paraId="0813E7DD" w14:textId="77777777" w:rsidR="00AC64DF" w:rsidRPr="00BB5C68" w:rsidRDefault="00AC64DF" w:rsidP="000D0576">
      <w:pPr>
        <w:rPr>
          <w:rFonts w:cs="Calibri,Bold"/>
          <w:b/>
          <w:bCs/>
          <w:color w:val="76923C" w:themeColor="accent3" w:themeShade="BF"/>
          <w:sz w:val="72"/>
          <w:szCs w:val="72"/>
        </w:rPr>
      </w:pPr>
    </w:p>
    <w:p w14:paraId="7EB2BEDB"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2A50D2E4" w14:textId="77777777"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3" w:type="dxa"/>
        <w:tblLook w:val="04A0" w:firstRow="1" w:lastRow="0" w:firstColumn="1" w:lastColumn="0" w:noHBand="0" w:noVBand="1"/>
      </w:tblPr>
      <w:tblGrid>
        <w:gridCol w:w="2136"/>
        <w:gridCol w:w="4805"/>
        <w:gridCol w:w="992"/>
        <w:gridCol w:w="1560"/>
      </w:tblGrid>
      <w:tr w:rsidR="00C92823" w:rsidRPr="00BB5C68" w14:paraId="1A086E23" w14:textId="77777777" w:rsidTr="00C92823">
        <w:tc>
          <w:tcPr>
            <w:tcW w:w="2136" w:type="dxa"/>
          </w:tcPr>
          <w:p w14:paraId="79B74E11" w14:textId="77777777" w:rsidR="00C92823" w:rsidRPr="00BB5C68" w:rsidRDefault="00C92823"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4805" w:type="dxa"/>
          </w:tcPr>
          <w:p w14:paraId="083AC8D5" w14:textId="77777777" w:rsidR="00C92823" w:rsidRPr="00BB5C68" w:rsidRDefault="00C92823" w:rsidP="00D565EF">
            <w:pPr>
              <w:rPr>
                <w:b/>
                <w:color w:val="BFBFBF" w:themeColor="background1" w:themeShade="BF"/>
                <w:sz w:val="24"/>
                <w:szCs w:val="24"/>
              </w:rPr>
            </w:pPr>
            <w:r>
              <w:rPr>
                <w:b/>
                <w:color w:val="BFBFBF" w:themeColor="background1" w:themeShade="BF"/>
                <w:sz w:val="24"/>
                <w:szCs w:val="24"/>
              </w:rPr>
              <w:t>Title</w:t>
            </w:r>
          </w:p>
        </w:tc>
        <w:tc>
          <w:tcPr>
            <w:tcW w:w="992" w:type="dxa"/>
          </w:tcPr>
          <w:p w14:paraId="52374129" w14:textId="77777777" w:rsidR="00C92823" w:rsidRPr="00BB5C68" w:rsidRDefault="00C92823" w:rsidP="00D565EF">
            <w:pPr>
              <w:rPr>
                <w:b/>
                <w:color w:val="BFBFBF" w:themeColor="background1" w:themeShade="BF"/>
                <w:sz w:val="24"/>
                <w:szCs w:val="24"/>
              </w:rPr>
            </w:pPr>
            <w:r w:rsidRPr="00BB5C68">
              <w:rPr>
                <w:b/>
                <w:color w:val="BFBFBF" w:themeColor="background1" w:themeShade="BF"/>
                <w:sz w:val="24"/>
                <w:szCs w:val="24"/>
              </w:rPr>
              <w:t>Version</w:t>
            </w:r>
          </w:p>
        </w:tc>
        <w:tc>
          <w:tcPr>
            <w:tcW w:w="1560" w:type="dxa"/>
          </w:tcPr>
          <w:p w14:paraId="2CCB9B10" w14:textId="77777777" w:rsidR="00C92823" w:rsidRPr="00BB5C68" w:rsidRDefault="00C92823" w:rsidP="00D565EF">
            <w:pPr>
              <w:rPr>
                <w:b/>
                <w:color w:val="BFBFBF" w:themeColor="background1" w:themeShade="BF"/>
                <w:sz w:val="24"/>
                <w:szCs w:val="24"/>
              </w:rPr>
            </w:pPr>
            <w:r w:rsidRPr="00BB5C68">
              <w:rPr>
                <w:b/>
                <w:color w:val="BFBFBF" w:themeColor="background1" w:themeShade="BF"/>
                <w:sz w:val="24"/>
                <w:szCs w:val="24"/>
              </w:rPr>
              <w:t>Produced by</w:t>
            </w:r>
          </w:p>
        </w:tc>
      </w:tr>
      <w:tr w:rsidR="00C92823" w:rsidRPr="00BB5C68" w14:paraId="5F2F3C37" w14:textId="77777777" w:rsidTr="00C92823">
        <w:tc>
          <w:tcPr>
            <w:tcW w:w="2136" w:type="dxa"/>
          </w:tcPr>
          <w:p w14:paraId="5075E677" w14:textId="77777777" w:rsidR="00C92823" w:rsidRPr="00BB5C68" w:rsidRDefault="00C92823" w:rsidP="00D565EF">
            <w:pPr>
              <w:rPr>
                <w:b/>
                <w:color w:val="BFBFBF" w:themeColor="background1" w:themeShade="BF"/>
                <w:sz w:val="24"/>
                <w:szCs w:val="24"/>
              </w:rPr>
            </w:pPr>
            <w:r>
              <w:rPr>
                <w:b/>
                <w:color w:val="BFBFBF" w:themeColor="background1" w:themeShade="BF"/>
                <w:sz w:val="24"/>
                <w:szCs w:val="24"/>
              </w:rPr>
              <w:t>21/04/20</w:t>
            </w:r>
          </w:p>
        </w:tc>
        <w:tc>
          <w:tcPr>
            <w:tcW w:w="4805" w:type="dxa"/>
          </w:tcPr>
          <w:p w14:paraId="56175472" w14:textId="77777777" w:rsidR="00C92823" w:rsidRDefault="00C92823" w:rsidP="00D565EF">
            <w:pPr>
              <w:rPr>
                <w:b/>
                <w:color w:val="BFBFBF" w:themeColor="background1" w:themeShade="BF"/>
                <w:sz w:val="24"/>
                <w:szCs w:val="24"/>
              </w:rPr>
            </w:pPr>
            <w:r>
              <w:rPr>
                <w:b/>
                <w:color w:val="BFBFBF" w:themeColor="background1" w:themeShade="BF"/>
                <w:sz w:val="24"/>
                <w:szCs w:val="24"/>
              </w:rPr>
              <w:t>Appendix 1 – Site location plan</w:t>
            </w:r>
          </w:p>
        </w:tc>
        <w:tc>
          <w:tcPr>
            <w:tcW w:w="992" w:type="dxa"/>
          </w:tcPr>
          <w:p w14:paraId="580F84DC" w14:textId="77777777" w:rsidR="00C92823" w:rsidRPr="00BB5C68" w:rsidRDefault="00C92823" w:rsidP="00D565EF">
            <w:pPr>
              <w:rPr>
                <w:b/>
                <w:color w:val="BFBFBF" w:themeColor="background1" w:themeShade="BF"/>
                <w:sz w:val="24"/>
                <w:szCs w:val="24"/>
              </w:rPr>
            </w:pPr>
            <w:r>
              <w:rPr>
                <w:b/>
                <w:color w:val="BFBFBF" w:themeColor="background1" w:themeShade="BF"/>
                <w:sz w:val="24"/>
                <w:szCs w:val="24"/>
              </w:rPr>
              <w:t>1</w:t>
            </w:r>
          </w:p>
        </w:tc>
        <w:tc>
          <w:tcPr>
            <w:tcW w:w="1560" w:type="dxa"/>
          </w:tcPr>
          <w:p w14:paraId="6668D7E4" w14:textId="77777777" w:rsidR="00C92823" w:rsidRPr="00BB5C68" w:rsidRDefault="00C92823" w:rsidP="00D565EF">
            <w:pPr>
              <w:rPr>
                <w:b/>
                <w:color w:val="BFBFBF" w:themeColor="background1" w:themeShade="BF"/>
                <w:sz w:val="24"/>
                <w:szCs w:val="24"/>
              </w:rPr>
            </w:pPr>
          </w:p>
        </w:tc>
      </w:tr>
      <w:tr w:rsidR="00C92823" w:rsidRPr="00BB5C68" w14:paraId="48AC4D8A" w14:textId="77777777" w:rsidTr="00C92823">
        <w:tc>
          <w:tcPr>
            <w:tcW w:w="2136" w:type="dxa"/>
          </w:tcPr>
          <w:p w14:paraId="3225E385" w14:textId="3040B96E" w:rsidR="00C92823" w:rsidRDefault="00C81F00" w:rsidP="00C92823">
            <w:pPr>
              <w:rPr>
                <w:b/>
                <w:color w:val="BFBFBF" w:themeColor="background1" w:themeShade="BF"/>
                <w:sz w:val="24"/>
                <w:szCs w:val="24"/>
              </w:rPr>
            </w:pPr>
            <w:r>
              <w:rPr>
                <w:b/>
                <w:color w:val="BFBFBF" w:themeColor="background1" w:themeShade="BF"/>
                <w:sz w:val="24"/>
                <w:szCs w:val="24"/>
              </w:rPr>
              <w:t>20/11/20</w:t>
            </w:r>
          </w:p>
        </w:tc>
        <w:tc>
          <w:tcPr>
            <w:tcW w:w="4805" w:type="dxa"/>
          </w:tcPr>
          <w:p w14:paraId="7296417A" w14:textId="63D784EE" w:rsidR="00C92823" w:rsidRDefault="00145253" w:rsidP="00C92823">
            <w:pPr>
              <w:rPr>
                <w:b/>
                <w:color w:val="BFBFBF" w:themeColor="background1" w:themeShade="BF"/>
                <w:sz w:val="24"/>
                <w:szCs w:val="24"/>
              </w:rPr>
            </w:pPr>
            <w:r>
              <w:rPr>
                <w:b/>
                <w:color w:val="BFBFBF" w:themeColor="background1" w:themeShade="BF"/>
                <w:sz w:val="24"/>
                <w:szCs w:val="24"/>
              </w:rPr>
              <w:t xml:space="preserve">Appendix 2 – </w:t>
            </w:r>
            <w:r w:rsidR="00C81F00">
              <w:rPr>
                <w:b/>
                <w:color w:val="BFBFBF" w:themeColor="background1" w:themeShade="BF"/>
                <w:sz w:val="24"/>
                <w:szCs w:val="24"/>
              </w:rPr>
              <w:t>Draft Construction Programme</w:t>
            </w:r>
          </w:p>
        </w:tc>
        <w:tc>
          <w:tcPr>
            <w:tcW w:w="992" w:type="dxa"/>
          </w:tcPr>
          <w:p w14:paraId="095ACF33" w14:textId="3E16840F" w:rsidR="00C92823" w:rsidRDefault="00C81F00" w:rsidP="00C92823">
            <w:pPr>
              <w:rPr>
                <w:b/>
                <w:color w:val="BFBFBF" w:themeColor="background1" w:themeShade="BF"/>
                <w:sz w:val="24"/>
                <w:szCs w:val="24"/>
              </w:rPr>
            </w:pPr>
            <w:r>
              <w:rPr>
                <w:b/>
                <w:color w:val="BFBFBF" w:themeColor="background1" w:themeShade="BF"/>
                <w:sz w:val="24"/>
                <w:szCs w:val="24"/>
              </w:rPr>
              <w:t>1</w:t>
            </w:r>
          </w:p>
        </w:tc>
        <w:tc>
          <w:tcPr>
            <w:tcW w:w="1560" w:type="dxa"/>
          </w:tcPr>
          <w:p w14:paraId="7BCB7DF6" w14:textId="06286F5A" w:rsidR="00C92823" w:rsidRPr="00BB5C68" w:rsidRDefault="00C81F00" w:rsidP="00C92823">
            <w:pPr>
              <w:rPr>
                <w:b/>
                <w:color w:val="BFBFBF" w:themeColor="background1" w:themeShade="BF"/>
                <w:sz w:val="24"/>
                <w:szCs w:val="24"/>
              </w:rPr>
            </w:pPr>
            <w:r>
              <w:rPr>
                <w:b/>
                <w:color w:val="BFBFBF" w:themeColor="background1" w:themeShade="BF"/>
                <w:sz w:val="24"/>
                <w:szCs w:val="24"/>
              </w:rPr>
              <w:t>BYUK</w:t>
            </w:r>
          </w:p>
        </w:tc>
      </w:tr>
      <w:tr w:rsidR="00C92823" w:rsidRPr="00BB5C68" w14:paraId="7F0ED077" w14:textId="77777777" w:rsidTr="00C92823">
        <w:tc>
          <w:tcPr>
            <w:tcW w:w="2136" w:type="dxa"/>
          </w:tcPr>
          <w:p w14:paraId="152774B0" w14:textId="336DBD07" w:rsidR="00C92823" w:rsidRDefault="00C92823" w:rsidP="00C92823">
            <w:pPr>
              <w:rPr>
                <w:b/>
                <w:color w:val="BFBFBF" w:themeColor="background1" w:themeShade="BF"/>
                <w:sz w:val="24"/>
                <w:szCs w:val="24"/>
              </w:rPr>
            </w:pPr>
          </w:p>
        </w:tc>
        <w:tc>
          <w:tcPr>
            <w:tcW w:w="4805" w:type="dxa"/>
          </w:tcPr>
          <w:p w14:paraId="25B43757" w14:textId="7539548E" w:rsidR="00C92823" w:rsidRDefault="006D359A" w:rsidP="00C92823">
            <w:pPr>
              <w:rPr>
                <w:b/>
                <w:color w:val="BFBFBF" w:themeColor="background1" w:themeShade="BF"/>
                <w:sz w:val="24"/>
                <w:szCs w:val="24"/>
              </w:rPr>
            </w:pPr>
            <w:r>
              <w:rPr>
                <w:b/>
                <w:color w:val="BFBFBF" w:themeColor="background1" w:themeShade="BF"/>
                <w:sz w:val="24"/>
                <w:szCs w:val="24"/>
              </w:rPr>
              <w:t xml:space="preserve">Appendix 3 – </w:t>
            </w:r>
            <w:r w:rsidR="00C81F00">
              <w:rPr>
                <w:b/>
                <w:color w:val="BFBFBF" w:themeColor="background1" w:themeShade="BF"/>
                <w:sz w:val="24"/>
                <w:szCs w:val="24"/>
              </w:rPr>
              <w:t>Consultation letter (TBC)</w:t>
            </w:r>
          </w:p>
        </w:tc>
        <w:tc>
          <w:tcPr>
            <w:tcW w:w="992" w:type="dxa"/>
          </w:tcPr>
          <w:p w14:paraId="0DBBCF50" w14:textId="7392AB78" w:rsidR="00C92823" w:rsidRDefault="00C92823" w:rsidP="00C92823">
            <w:pPr>
              <w:rPr>
                <w:b/>
                <w:color w:val="BFBFBF" w:themeColor="background1" w:themeShade="BF"/>
                <w:sz w:val="24"/>
                <w:szCs w:val="24"/>
              </w:rPr>
            </w:pPr>
          </w:p>
        </w:tc>
        <w:tc>
          <w:tcPr>
            <w:tcW w:w="1560" w:type="dxa"/>
          </w:tcPr>
          <w:p w14:paraId="790CE735" w14:textId="0383D518" w:rsidR="00C92823" w:rsidRPr="00BB5C68" w:rsidRDefault="00C81F00" w:rsidP="00C92823">
            <w:pPr>
              <w:rPr>
                <w:b/>
                <w:color w:val="BFBFBF" w:themeColor="background1" w:themeShade="BF"/>
                <w:sz w:val="24"/>
                <w:szCs w:val="24"/>
              </w:rPr>
            </w:pPr>
            <w:r>
              <w:rPr>
                <w:b/>
                <w:color w:val="BFBFBF" w:themeColor="background1" w:themeShade="BF"/>
                <w:sz w:val="24"/>
                <w:szCs w:val="24"/>
              </w:rPr>
              <w:t>LBC</w:t>
            </w:r>
          </w:p>
        </w:tc>
      </w:tr>
      <w:tr w:rsidR="00C92823" w:rsidRPr="00BB5C68" w14:paraId="2CD3B9E8" w14:textId="77777777" w:rsidTr="00C92823">
        <w:tc>
          <w:tcPr>
            <w:tcW w:w="2136" w:type="dxa"/>
          </w:tcPr>
          <w:p w14:paraId="76605AF1" w14:textId="58C3CF71" w:rsidR="00C92823" w:rsidRDefault="006D359A" w:rsidP="00C92823">
            <w:pPr>
              <w:rPr>
                <w:b/>
                <w:color w:val="BFBFBF" w:themeColor="background1" w:themeShade="BF"/>
                <w:sz w:val="24"/>
                <w:szCs w:val="24"/>
              </w:rPr>
            </w:pPr>
            <w:r>
              <w:rPr>
                <w:b/>
                <w:color w:val="BFBFBF" w:themeColor="background1" w:themeShade="BF"/>
                <w:sz w:val="24"/>
                <w:szCs w:val="24"/>
              </w:rPr>
              <w:t>29/09/20</w:t>
            </w:r>
          </w:p>
        </w:tc>
        <w:tc>
          <w:tcPr>
            <w:tcW w:w="4805" w:type="dxa"/>
          </w:tcPr>
          <w:p w14:paraId="698DB72D" w14:textId="77777777" w:rsidR="00C92823" w:rsidRDefault="00C92823" w:rsidP="00C92823">
            <w:pPr>
              <w:rPr>
                <w:b/>
                <w:color w:val="BFBFBF" w:themeColor="background1" w:themeShade="BF"/>
                <w:sz w:val="24"/>
                <w:szCs w:val="24"/>
              </w:rPr>
            </w:pPr>
            <w:r>
              <w:rPr>
                <w:b/>
                <w:color w:val="BFBFBF" w:themeColor="background1" w:themeShade="BF"/>
                <w:sz w:val="24"/>
                <w:szCs w:val="24"/>
              </w:rPr>
              <w:t>Appendix 4 – Swept path diagrams</w:t>
            </w:r>
          </w:p>
        </w:tc>
        <w:tc>
          <w:tcPr>
            <w:tcW w:w="992" w:type="dxa"/>
          </w:tcPr>
          <w:p w14:paraId="7CB91B47" w14:textId="6AFA0C12" w:rsidR="00C92823" w:rsidRDefault="006D359A" w:rsidP="00C92823">
            <w:pPr>
              <w:rPr>
                <w:b/>
                <w:color w:val="BFBFBF" w:themeColor="background1" w:themeShade="BF"/>
                <w:sz w:val="24"/>
                <w:szCs w:val="24"/>
              </w:rPr>
            </w:pPr>
            <w:r>
              <w:rPr>
                <w:b/>
                <w:color w:val="BFBFBF" w:themeColor="background1" w:themeShade="BF"/>
                <w:sz w:val="24"/>
                <w:szCs w:val="24"/>
              </w:rPr>
              <w:t>3</w:t>
            </w:r>
          </w:p>
        </w:tc>
        <w:tc>
          <w:tcPr>
            <w:tcW w:w="1560" w:type="dxa"/>
          </w:tcPr>
          <w:p w14:paraId="64585C24" w14:textId="2CBF37BB" w:rsidR="00C92823" w:rsidRPr="00BB5C68" w:rsidRDefault="006D359A" w:rsidP="00C92823">
            <w:pPr>
              <w:rPr>
                <w:b/>
                <w:color w:val="BFBFBF" w:themeColor="background1" w:themeShade="BF"/>
                <w:sz w:val="24"/>
                <w:szCs w:val="24"/>
              </w:rPr>
            </w:pPr>
            <w:r>
              <w:rPr>
                <w:b/>
                <w:color w:val="BFBFBF" w:themeColor="background1" w:themeShade="BF"/>
                <w:sz w:val="24"/>
                <w:szCs w:val="24"/>
              </w:rPr>
              <w:t>BYUK</w:t>
            </w:r>
          </w:p>
        </w:tc>
      </w:tr>
      <w:tr w:rsidR="000214B7" w:rsidRPr="00BB5C68" w14:paraId="47EEFD9A" w14:textId="77777777" w:rsidTr="00C92823">
        <w:tc>
          <w:tcPr>
            <w:tcW w:w="2136" w:type="dxa"/>
          </w:tcPr>
          <w:p w14:paraId="5FCB28EF" w14:textId="019C74FD" w:rsidR="000214B7" w:rsidRDefault="000214B7" w:rsidP="00C92823">
            <w:pPr>
              <w:rPr>
                <w:b/>
                <w:color w:val="BFBFBF" w:themeColor="background1" w:themeShade="BF"/>
                <w:sz w:val="24"/>
                <w:szCs w:val="24"/>
              </w:rPr>
            </w:pPr>
            <w:r>
              <w:rPr>
                <w:b/>
                <w:color w:val="BFBFBF" w:themeColor="background1" w:themeShade="BF"/>
                <w:sz w:val="24"/>
                <w:szCs w:val="24"/>
              </w:rPr>
              <w:t>20/11/20</w:t>
            </w:r>
          </w:p>
        </w:tc>
        <w:tc>
          <w:tcPr>
            <w:tcW w:w="4805" w:type="dxa"/>
          </w:tcPr>
          <w:p w14:paraId="0FEE3A4F" w14:textId="1F237DCC" w:rsidR="000214B7" w:rsidRDefault="000214B7" w:rsidP="00C92823">
            <w:pPr>
              <w:rPr>
                <w:b/>
                <w:color w:val="BFBFBF" w:themeColor="background1" w:themeShade="BF"/>
                <w:sz w:val="24"/>
                <w:szCs w:val="24"/>
              </w:rPr>
            </w:pPr>
            <w:r>
              <w:rPr>
                <w:b/>
                <w:color w:val="BFBFBF" w:themeColor="background1" w:themeShade="BF"/>
                <w:sz w:val="24"/>
                <w:szCs w:val="24"/>
              </w:rPr>
              <w:t xml:space="preserve">Appendix 5 – </w:t>
            </w:r>
            <w:r w:rsidR="004252D5">
              <w:rPr>
                <w:b/>
                <w:color w:val="BFBFBF" w:themeColor="background1" w:themeShade="BF"/>
                <w:sz w:val="24"/>
                <w:szCs w:val="24"/>
              </w:rPr>
              <w:t>Traffic Management Plan</w:t>
            </w:r>
            <w:r>
              <w:rPr>
                <w:b/>
                <w:color w:val="BFBFBF" w:themeColor="background1" w:themeShade="BF"/>
                <w:sz w:val="24"/>
                <w:szCs w:val="24"/>
              </w:rPr>
              <w:t xml:space="preserve"> </w:t>
            </w:r>
          </w:p>
        </w:tc>
        <w:tc>
          <w:tcPr>
            <w:tcW w:w="992" w:type="dxa"/>
          </w:tcPr>
          <w:p w14:paraId="413FA83D" w14:textId="7C85DB6B" w:rsidR="000214B7" w:rsidRDefault="000214B7" w:rsidP="00C92823">
            <w:pPr>
              <w:rPr>
                <w:b/>
                <w:color w:val="BFBFBF" w:themeColor="background1" w:themeShade="BF"/>
                <w:sz w:val="24"/>
                <w:szCs w:val="24"/>
              </w:rPr>
            </w:pPr>
            <w:r>
              <w:rPr>
                <w:b/>
                <w:color w:val="BFBFBF" w:themeColor="background1" w:themeShade="BF"/>
                <w:sz w:val="24"/>
                <w:szCs w:val="24"/>
              </w:rPr>
              <w:t>1</w:t>
            </w:r>
          </w:p>
        </w:tc>
        <w:tc>
          <w:tcPr>
            <w:tcW w:w="1560" w:type="dxa"/>
          </w:tcPr>
          <w:p w14:paraId="42260733" w14:textId="549B04A7" w:rsidR="000214B7" w:rsidRDefault="000214B7" w:rsidP="00C92823">
            <w:pPr>
              <w:rPr>
                <w:b/>
                <w:color w:val="BFBFBF" w:themeColor="background1" w:themeShade="BF"/>
                <w:sz w:val="24"/>
                <w:szCs w:val="24"/>
              </w:rPr>
            </w:pPr>
            <w:r>
              <w:rPr>
                <w:b/>
                <w:color w:val="BFBFBF" w:themeColor="background1" w:themeShade="BF"/>
                <w:sz w:val="24"/>
                <w:szCs w:val="24"/>
              </w:rPr>
              <w:t>BYUK</w:t>
            </w:r>
          </w:p>
        </w:tc>
      </w:tr>
      <w:tr w:rsidR="00C92823" w:rsidRPr="00BB5C68" w14:paraId="357409DA" w14:textId="77777777" w:rsidTr="00C92823">
        <w:tc>
          <w:tcPr>
            <w:tcW w:w="2136" w:type="dxa"/>
          </w:tcPr>
          <w:p w14:paraId="518FB12D" w14:textId="77777777" w:rsidR="00C92823" w:rsidRDefault="00C92823" w:rsidP="00C92823">
            <w:pPr>
              <w:rPr>
                <w:b/>
                <w:color w:val="BFBFBF" w:themeColor="background1" w:themeShade="BF"/>
                <w:sz w:val="24"/>
                <w:szCs w:val="24"/>
              </w:rPr>
            </w:pPr>
            <w:r w:rsidRPr="00443510">
              <w:rPr>
                <w:b/>
                <w:color w:val="BFBFBF" w:themeColor="background1" w:themeShade="BF"/>
                <w:sz w:val="24"/>
                <w:szCs w:val="24"/>
              </w:rPr>
              <w:t>21/04/20</w:t>
            </w:r>
          </w:p>
        </w:tc>
        <w:tc>
          <w:tcPr>
            <w:tcW w:w="4805" w:type="dxa"/>
          </w:tcPr>
          <w:p w14:paraId="108CF885" w14:textId="73E3A45A" w:rsidR="00C92823" w:rsidRDefault="00C92823" w:rsidP="00C92823">
            <w:pPr>
              <w:rPr>
                <w:b/>
                <w:color w:val="BFBFBF" w:themeColor="background1" w:themeShade="BF"/>
                <w:sz w:val="24"/>
                <w:szCs w:val="24"/>
              </w:rPr>
            </w:pPr>
            <w:r>
              <w:rPr>
                <w:b/>
                <w:color w:val="BFBFBF" w:themeColor="background1" w:themeShade="BF"/>
                <w:sz w:val="24"/>
                <w:szCs w:val="24"/>
              </w:rPr>
              <w:t xml:space="preserve">Appendix </w:t>
            </w:r>
            <w:r w:rsidR="000214B7">
              <w:rPr>
                <w:b/>
                <w:color w:val="BFBFBF" w:themeColor="background1" w:themeShade="BF"/>
                <w:sz w:val="24"/>
                <w:szCs w:val="24"/>
              </w:rPr>
              <w:t>6</w:t>
            </w:r>
            <w:r>
              <w:rPr>
                <w:b/>
                <w:color w:val="BFBFBF" w:themeColor="background1" w:themeShade="BF"/>
                <w:sz w:val="24"/>
                <w:szCs w:val="24"/>
              </w:rPr>
              <w:t xml:space="preserve"> – Noise and Vibration Report</w:t>
            </w:r>
          </w:p>
        </w:tc>
        <w:tc>
          <w:tcPr>
            <w:tcW w:w="992" w:type="dxa"/>
          </w:tcPr>
          <w:p w14:paraId="0B26D2BF" w14:textId="77777777" w:rsidR="00C92823" w:rsidRDefault="00C92823" w:rsidP="00C92823">
            <w:pPr>
              <w:rPr>
                <w:b/>
                <w:color w:val="BFBFBF" w:themeColor="background1" w:themeShade="BF"/>
                <w:sz w:val="24"/>
                <w:szCs w:val="24"/>
              </w:rPr>
            </w:pPr>
            <w:r>
              <w:rPr>
                <w:b/>
                <w:color w:val="BFBFBF" w:themeColor="background1" w:themeShade="BF"/>
                <w:sz w:val="24"/>
                <w:szCs w:val="24"/>
              </w:rPr>
              <w:t>1</w:t>
            </w:r>
          </w:p>
        </w:tc>
        <w:tc>
          <w:tcPr>
            <w:tcW w:w="1560" w:type="dxa"/>
          </w:tcPr>
          <w:p w14:paraId="6B6FA75A" w14:textId="77777777" w:rsidR="00C92823" w:rsidRPr="00BB5C68" w:rsidRDefault="00C92823" w:rsidP="00C92823">
            <w:pPr>
              <w:rPr>
                <w:b/>
                <w:color w:val="BFBFBF" w:themeColor="background1" w:themeShade="BF"/>
                <w:sz w:val="24"/>
                <w:szCs w:val="24"/>
              </w:rPr>
            </w:pPr>
          </w:p>
        </w:tc>
      </w:tr>
      <w:tr w:rsidR="00C92823" w:rsidRPr="00BB5C68" w14:paraId="5098AE30" w14:textId="77777777" w:rsidTr="00C92823">
        <w:tc>
          <w:tcPr>
            <w:tcW w:w="2136" w:type="dxa"/>
          </w:tcPr>
          <w:p w14:paraId="3FAAC83D" w14:textId="77777777" w:rsidR="00C92823" w:rsidRDefault="00C92823" w:rsidP="00C92823">
            <w:pPr>
              <w:rPr>
                <w:b/>
                <w:color w:val="BFBFBF" w:themeColor="background1" w:themeShade="BF"/>
                <w:sz w:val="24"/>
                <w:szCs w:val="24"/>
              </w:rPr>
            </w:pPr>
            <w:r w:rsidRPr="00443510">
              <w:rPr>
                <w:b/>
                <w:color w:val="BFBFBF" w:themeColor="background1" w:themeShade="BF"/>
                <w:sz w:val="24"/>
                <w:szCs w:val="24"/>
              </w:rPr>
              <w:t>21/04/20</w:t>
            </w:r>
          </w:p>
        </w:tc>
        <w:tc>
          <w:tcPr>
            <w:tcW w:w="4805" w:type="dxa"/>
          </w:tcPr>
          <w:p w14:paraId="15D0900C" w14:textId="498AD5F5" w:rsidR="00C92823" w:rsidRDefault="00C92823" w:rsidP="00C92823">
            <w:pPr>
              <w:rPr>
                <w:b/>
                <w:color w:val="BFBFBF" w:themeColor="background1" w:themeShade="BF"/>
                <w:sz w:val="24"/>
                <w:szCs w:val="24"/>
              </w:rPr>
            </w:pPr>
            <w:r>
              <w:rPr>
                <w:b/>
                <w:color w:val="BFBFBF" w:themeColor="background1" w:themeShade="BF"/>
                <w:sz w:val="24"/>
                <w:szCs w:val="24"/>
              </w:rPr>
              <w:t xml:space="preserve">Appendix </w:t>
            </w:r>
            <w:r w:rsidR="000214B7">
              <w:rPr>
                <w:b/>
                <w:color w:val="BFBFBF" w:themeColor="background1" w:themeShade="BF"/>
                <w:sz w:val="24"/>
                <w:szCs w:val="24"/>
              </w:rPr>
              <w:t>7</w:t>
            </w:r>
            <w:r>
              <w:rPr>
                <w:b/>
                <w:color w:val="BFBFBF" w:themeColor="background1" w:themeShade="BF"/>
                <w:sz w:val="24"/>
                <w:szCs w:val="24"/>
              </w:rPr>
              <w:t xml:space="preserve"> – Noise monitoring hardware</w:t>
            </w:r>
          </w:p>
        </w:tc>
        <w:tc>
          <w:tcPr>
            <w:tcW w:w="992" w:type="dxa"/>
          </w:tcPr>
          <w:p w14:paraId="7D32E590" w14:textId="77777777" w:rsidR="00C92823" w:rsidRDefault="00C92823" w:rsidP="00C92823">
            <w:pPr>
              <w:rPr>
                <w:b/>
                <w:color w:val="BFBFBF" w:themeColor="background1" w:themeShade="BF"/>
                <w:sz w:val="24"/>
                <w:szCs w:val="24"/>
              </w:rPr>
            </w:pPr>
            <w:r>
              <w:rPr>
                <w:b/>
                <w:color w:val="BFBFBF" w:themeColor="background1" w:themeShade="BF"/>
                <w:sz w:val="24"/>
                <w:szCs w:val="24"/>
              </w:rPr>
              <w:t>1</w:t>
            </w:r>
          </w:p>
        </w:tc>
        <w:tc>
          <w:tcPr>
            <w:tcW w:w="1560" w:type="dxa"/>
          </w:tcPr>
          <w:p w14:paraId="249DB0E9" w14:textId="77777777" w:rsidR="00C92823" w:rsidRPr="00BB5C68" w:rsidRDefault="00C92823" w:rsidP="00C92823">
            <w:pPr>
              <w:rPr>
                <w:b/>
                <w:color w:val="BFBFBF" w:themeColor="background1" w:themeShade="BF"/>
                <w:sz w:val="24"/>
                <w:szCs w:val="24"/>
              </w:rPr>
            </w:pPr>
          </w:p>
        </w:tc>
      </w:tr>
      <w:tr w:rsidR="00C92823" w:rsidRPr="00BB5C68" w14:paraId="060027AA" w14:textId="77777777" w:rsidTr="00C92823">
        <w:tc>
          <w:tcPr>
            <w:tcW w:w="2136" w:type="dxa"/>
          </w:tcPr>
          <w:p w14:paraId="0C5F5596" w14:textId="77777777" w:rsidR="00C92823" w:rsidRDefault="00C92823" w:rsidP="00C92823">
            <w:pPr>
              <w:rPr>
                <w:b/>
                <w:color w:val="BFBFBF" w:themeColor="background1" w:themeShade="BF"/>
                <w:sz w:val="24"/>
                <w:szCs w:val="24"/>
              </w:rPr>
            </w:pPr>
            <w:r w:rsidRPr="00443510">
              <w:rPr>
                <w:b/>
                <w:color w:val="BFBFBF" w:themeColor="background1" w:themeShade="BF"/>
                <w:sz w:val="24"/>
                <w:szCs w:val="24"/>
              </w:rPr>
              <w:t>21/04/20</w:t>
            </w:r>
          </w:p>
        </w:tc>
        <w:tc>
          <w:tcPr>
            <w:tcW w:w="4805" w:type="dxa"/>
          </w:tcPr>
          <w:p w14:paraId="40630F6B" w14:textId="005AB6F0" w:rsidR="00C92823" w:rsidRDefault="00C92823" w:rsidP="00C92823">
            <w:pPr>
              <w:rPr>
                <w:b/>
                <w:color w:val="BFBFBF" w:themeColor="background1" w:themeShade="BF"/>
                <w:sz w:val="24"/>
                <w:szCs w:val="24"/>
              </w:rPr>
            </w:pPr>
            <w:r>
              <w:rPr>
                <w:b/>
                <w:color w:val="BFBFBF" w:themeColor="background1" w:themeShade="BF"/>
                <w:sz w:val="24"/>
                <w:szCs w:val="24"/>
              </w:rPr>
              <w:t xml:space="preserve">Appendix </w:t>
            </w:r>
            <w:r w:rsidR="000214B7">
              <w:rPr>
                <w:b/>
                <w:color w:val="BFBFBF" w:themeColor="background1" w:themeShade="BF"/>
                <w:sz w:val="24"/>
                <w:szCs w:val="24"/>
              </w:rPr>
              <w:t>8</w:t>
            </w:r>
            <w:r>
              <w:rPr>
                <w:b/>
                <w:color w:val="BFBFBF" w:themeColor="background1" w:themeShade="BF"/>
                <w:sz w:val="24"/>
                <w:szCs w:val="24"/>
              </w:rPr>
              <w:t xml:space="preserve"> – AQA</w:t>
            </w:r>
          </w:p>
        </w:tc>
        <w:tc>
          <w:tcPr>
            <w:tcW w:w="992" w:type="dxa"/>
          </w:tcPr>
          <w:p w14:paraId="335350FE" w14:textId="77777777" w:rsidR="00C92823" w:rsidRDefault="00C92823" w:rsidP="00C92823">
            <w:pPr>
              <w:rPr>
                <w:b/>
                <w:color w:val="BFBFBF" w:themeColor="background1" w:themeShade="BF"/>
                <w:sz w:val="24"/>
                <w:szCs w:val="24"/>
              </w:rPr>
            </w:pPr>
            <w:r>
              <w:rPr>
                <w:b/>
                <w:color w:val="BFBFBF" w:themeColor="background1" w:themeShade="BF"/>
                <w:sz w:val="24"/>
                <w:szCs w:val="24"/>
              </w:rPr>
              <w:t>1</w:t>
            </w:r>
          </w:p>
        </w:tc>
        <w:tc>
          <w:tcPr>
            <w:tcW w:w="1560" w:type="dxa"/>
          </w:tcPr>
          <w:p w14:paraId="1E56E0F0" w14:textId="77777777" w:rsidR="00C92823" w:rsidRPr="00BB5C68" w:rsidRDefault="00C92823" w:rsidP="00C92823">
            <w:pPr>
              <w:rPr>
                <w:b/>
                <w:color w:val="BFBFBF" w:themeColor="background1" w:themeShade="BF"/>
                <w:sz w:val="24"/>
                <w:szCs w:val="24"/>
              </w:rPr>
            </w:pPr>
          </w:p>
        </w:tc>
      </w:tr>
      <w:tr w:rsidR="00C92823" w:rsidRPr="00BB5C68" w14:paraId="4F5DD12E" w14:textId="77777777" w:rsidTr="00C92823">
        <w:tc>
          <w:tcPr>
            <w:tcW w:w="2136" w:type="dxa"/>
          </w:tcPr>
          <w:p w14:paraId="4EFE5B61" w14:textId="77777777" w:rsidR="00C92823" w:rsidRDefault="00C92823" w:rsidP="00C92823">
            <w:pPr>
              <w:rPr>
                <w:b/>
                <w:color w:val="BFBFBF" w:themeColor="background1" w:themeShade="BF"/>
                <w:sz w:val="24"/>
                <w:szCs w:val="24"/>
              </w:rPr>
            </w:pPr>
            <w:r w:rsidRPr="00443510">
              <w:rPr>
                <w:b/>
                <w:color w:val="BFBFBF" w:themeColor="background1" w:themeShade="BF"/>
                <w:sz w:val="24"/>
                <w:szCs w:val="24"/>
              </w:rPr>
              <w:t>21/04/20</w:t>
            </w:r>
          </w:p>
        </w:tc>
        <w:tc>
          <w:tcPr>
            <w:tcW w:w="4805" w:type="dxa"/>
          </w:tcPr>
          <w:p w14:paraId="0F04820A" w14:textId="3DB57E4C" w:rsidR="00C92823" w:rsidRDefault="00C92823" w:rsidP="00C92823">
            <w:pPr>
              <w:rPr>
                <w:b/>
                <w:color w:val="BFBFBF" w:themeColor="background1" w:themeShade="BF"/>
                <w:sz w:val="24"/>
                <w:szCs w:val="24"/>
              </w:rPr>
            </w:pPr>
            <w:r>
              <w:rPr>
                <w:b/>
                <w:color w:val="BFBFBF" w:themeColor="background1" w:themeShade="BF"/>
                <w:sz w:val="24"/>
                <w:szCs w:val="24"/>
              </w:rPr>
              <w:t xml:space="preserve">Appendix </w:t>
            </w:r>
            <w:r w:rsidR="000214B7">
              <w:rPr>
                <w:b/>
                <w:color w:val="BFBFBF" w:themeColor="background1" w:themeShade="BF"/>
                <w:sz w:val="24"/>
                <w:szCs w:val="24"/>
              </w:rPr>
              <w:t>9</w:t>
            </w:r>
            <w:r>
              <w:rPr>
                <w:b/>
                <w:color w:val="BFBFBF" w:themeColor="background1" w:themeShade="BF"/>
                <w:sz w:val="24"/>
                <w:szCs w:val="24"/>
              </w:rPr>
              <w:t xml:space="preserve"> – Turnkey Dust monitors</w:t>
            </w:r>
          </w:p>
        </w:tc>
        <w:tc>
          <w:tcPr>
            <w:tcW w:w="992" w:type="dxa"/>
          </w:tcPr>
          <w:p w14:paraId="3AFD7F64" w14:textId="77777777" w:rsidR="00C92823" w:rsidRDefault="00C92823" w:rsidP="00C92823">
            <w:pPr>
              <w:rPr>
                <w:b/>
                <w:color w:val="BFBFBF" w:themeColor="background1" w:themeShade="BF"/>
                <w:sz w:val="24"/>
                <w:szCs w:val="24"/>
              </w:rPr>
            </w:pPr>
            <w:r>
              <w:rPr>
                <w:b/>
                <w:color w:val="BFBFBF" w:themeColor="background1" w:themeShade="BF"/>
                <w:sz w:val="24"/>
                <w:szCs w:val="24"/>
              </w:rPr>
              <w:t>1</w:t>
            </w:r>
          </w:p>
        </w:tc>
        <w:tc>
          <w:tcPr>
            <w:tcW w:w="1560" w:type="dxa"/>
          </w:tcPr>
          <w:p w14:paraId="2A0CFD4A" w14:textId="77777777" w:rsidR="00C92823" w:rsidRPr="00BB5C68" w:rsidRDefault="00C92823" w:rsidP="00C92823">
            <w:pPr>
              <w:rPr>
                <w:b/>
                <w:color w:val="BFBFBF" w:themeColor="background1" w:themeShade="BF"/>
                <w:sz w:val="24"/>
                <w:szCs w:val="24"/>
              </w:rPr>
            </w:pPr>
          </w:p>
        </w:tc>
      </w:tr>
      <w:tr w:rsidR="00C92823" w:rsidRPr="00BB5C68" w14:paraId="7A5695F0" w14:textId="77777777" w:rsidTr="00C92823">
        <w:tc>
          <w:tcPr>
            <w:tcW w:w="2136" w:type="dxa"/>
          </w:tcPr>
          <w:p w14:paraId="5D2EAE9F" w14:textId="77777777" w:rsidR="00C92823" w:rsidRDefault="00C92823" w:rsidP="00C92823">
            <w:pPr>
              <w:rPr>
                <w:b/>
                <w:color w:val="BFBFBF" w:themeColor="background1" w:themeShade="BF"/>
                <w:sz w:val="24"/>
                <w:szCs w:val="24"/>
              </w:rPr>
            </w:pPr>
            <w:r w:rsidRPr="00443510">
              <w:rPr>
                <w:b/>
                <w:color w:val="BFBFBF" w:themeColor="background1" w:themeShade="BF"/>
                <w:sz w:val="24"/>
                <w:szCs w:val="24"/>
              </w:rPr>
              <w:t>21/04/20</w:t>
            </w:r>
          </w:p>
        </w:tc>
        <w:tc>
          <w:tcPr>
            <w:tcW w:w="4805" w:type="dxa"/>
          </w:tcPr>
          <w:p w14:paraId="62EDEC97" w14:textId="2FA54780" w:rsidR="00C92823" w:rsidRDefault="00C92823" w:rsidP="00C92823">
            <w:pPr>
              <w:rPr>
                <w:b/>
                <w:color w:val="BFBFBF" w:themeColor="background1" w:themeShade="BF"/>
                <w:sz w:val="24"/>
                <w:szCs w:val="24"/>
              </w:rPr>
            </w:pPr>
            <w:r>
              <w:rPr>
                <w:b/>
                <w:color w:val="BFBFBF" w:themeColor="background1" w:themeShade="BF"/>
                <w:sz w:val="24"/>
                <w:szCs w:val="24"/>
              </w:rPr>
              <w:t xml:space="preserve">Appendix </w:t>
            </w:r>
            <w:r w:rsidR="000214B7">
              <w:rPr>
                <w:b/>
                <w:color w:val="BFBFBF" w:themeColor="background1" w:themeShade="BF"/>
                <w:sz w:val="24"/>
                <w:szCs w:val="24"/>
              </w:rPr>
              <w:t>10</w:t>
            </w:r>
            <w:r>
              <w:rPr>
                <w:b/>
                <w:color w:val="BFBFBF" w:themeColor="background1" w:themeShade="BF"/>
                <w:sz w:val="24"/>
                <w:szCs w:val="24"/>
              </w:rPr>
              <w:t xml:space="preserve"> – Vibration monitoring hardware</w:t>
            </w:r>
          </w:p>
        </w:tc>
        <w:tc>
          <w:tcPr>
            <w:tcW w:w="992" w:type="dxa"/>
          </w:tcPr>
          <w:p w14:paraId="5C9A4D19" w14:textId="77777777" w:rsidR="00C92823" w:rsidRDefault="00C92823" w:rsidP="00C92823">
            <w:pPr>
              <w:rPr>
                <w:b/>
                <w:color w:val="BFBFBF" w:themeColor="background1" w:themeShade="BF"/>
                <w:sz w:val="24"/>
                <w:szCs w:val="24"/>
              </w:rPr>
            </w:pPr>
            <w:r>
              <w:rPr>
                <w:b/>
                <w:color w:val="BFBFBF" w:themeColor="background1" w:themeShade="BF"/>
                <w:sz w:val="24"/>
                <w:szCs w:val="24"/>
              </w:rPr>
              <w:t>1</w:t>
            </w:r>
          </w:p>
        </w:tc>
        <w:tc>
          <w:tcPr>
            <w:tcW w:w="1560" w:type="dxa"/>
          </w:tcPr>
          <w:p w14:paraId="268C95AB" w14:textId="77777777" w:rsidR="00C92823" w:rsidRPr="00BB5C68" w:rsidRDefault="00C92823" w:rsidP="00C92823">
            <w:pPr>
              <w:rPr>
                <w:b/>
                <w:color w:val="BFBFBF" w:themeColor="background1" w:themeShade="BF"/>
                <w:sz w:val="24"/>
                <w:szCs w:val="24"/>
              </w:rPr>
            </w:pPr>
          </w:p>
        </w:tc>
      </w:tr>
    </w:tbl>
    <w:p w14:paraId="66C309B4" w14:textId="77777777" w:rsidR="000D0576" w:rsidRPr="00BB5C68" w:rsidRDefault="000D0576" w:rsidP="000D0576">
      <w:pPr>
        <w:rPr>
          <w:rFonts w:cs="Calibri,Bold"/>
          <w:b/>
          <w:bCs/>
          <w:color w:val="76923C" w:themeColor="accent3" w:themeShade="BF"/>
          <w:sz w:val="72"/>
          <w:szCs w:val="72"/>
        </w:rPr>
      </w:pPr>
    </w:p>
    <w:p w14:paraId="63581F6C"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46BA54B1"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754FD7B3" w14:textId="77777777" w:rsidR="00A114FD" w:rsidRPr="00A114FD" w:rsidRDefault="00A114FD" w:rsidP="00A114FD"/>
    <w:p w14:paraId="1312E039"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5630974A"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2128CEA5" w14:textId="5197FF6C"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A07986">
        <w:rPr>
          <w:rFonts w:ascii="Calibri" w:hAnsi="Calibri" w:cs="Tahoma"/>
          <w:sz w:val="24"/>
          <w:szCs w:val="24"/>
        </w:rPr>
        <w:t xml:space="preserve">nature </w:t>
      </w:r>
      <w:r w:rsidR="00A07986" w:rsidRPr="00BB5C68">
        <w:rPr>
          <w:rFonts w:ascii="Calibri" w:hAnsi="Calibri" w:cs="Tahoma"/>
          <w:sz w:val="24"/>
          <w:szCs w:val="24"/>
        </w:rPr>
        <w:t>of</w:t>
      </w:r>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358C64D6" w14:textId="77777777"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2"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3"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660537DD" w14:textId="77777777"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4"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713CF61E"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678EE970" wp14:editId="6F8CCD54">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FFB8E"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4ABADF20" w14:textId="77777777"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7E0E9CC6"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1A14315" w14:textId="77777777"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5"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72972683"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2BAD5E09" w14:textId="77777777"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34FD4F38"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74D4E9E9"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0455CA45" wp14:editId="07ADF293">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5893BE62" w14:textId="77777777" w:rsidR="00145253" w:rsidRPr="00AE4E76" w:rsidRDefault="0014525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36FB8CF6" w14:textId="77777777" w:rsidR="00145253" w:rsidRDefault="0014525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5CA45"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5893BE62" w14:textId="77777777" w:rsidR="00145253" w:rsidRPr="00AE4E76" w:rsidRDefault="0014525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36FB8CF6" w14:textId="77777777" w:rsidR="00145253" w:rsidRDefault="00145253"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50716E11" wp14:editId="373FA9F9">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2FB01205" w14:textId="77777777" w:rsidR="00145253" w:rsidRPr="00AE4E76" w:rsidRDefault="0014525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0B00862" w14:textId="77777777" w:rsidR="00145253" w:rsidRDefault="0014525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16E11"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2FB01205" w14:textId="77777777" w:rsidR="00145253" w:rsidRPr="00AE4E76" w:rsidRDefault="0014525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0B00862" w14:textId="77777777" w:rsidR="00145253" w:rsidRDefault="00145253" w:rsidP="00AC79F9"/>
                  </w:txbxContent>
                </v:textbox>
              </v:shape>
            </w:pict>
          </mc:Fallback>
        </mc:AlternateContent>
      </w:r>
    </w:p>
    <w:p w14:paraId="271E964B"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31511FA9" wp14:editId="2068949E">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0AD0395" w14:textId="77777777" w:rsidR="00145253" w:rsidRPr="008060C1" w:rsidRDefault="00145253" w:rsidP="00AC79F9">
                              <w:pPr>
                                <w:rPr>
                                  <w:rFonts w:ascii="Calibri,Bold" w:hAnsi="Calibri,Bold" w:cs="Calibri,Bold"/>
                                  <w:b/>
                                  <w:bCs/>
                                </w:rPr>
                              </w:pPr>
                              <w:r>
                                <w:rPr>
                                  <w:rFonts w:ascii="Calibri,Bold" w:hAnsi="Calibri,Bold" w:cs="Calibri,Bold"/>
                                  <w:b/>
                                  <w:bCs/>
                                </w:rPr>
                                <w:t>Planning Permission granted</w:t>
                              </w:r>
                            </w:p>
                            <w:p w14:paraId="586F2413" w14:textId="77777777" w:rsidR="00145253" w:rsidRDefault="00145253"/>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1511FA9" id="Group 338" o:spid="_x0000_s1028"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ITZwMAABoIAAAOAAAAZHJzL2Uyb0RvYy54bWy8VduO2zYQfS/QfyD4vquLL2sLqw0SZ3dR&#10;IGmDJO07TVGXlCJZkruS8/WZoWjZcZKHpkD9IPMyM5w5cw55+2LsJXkW1nValTS7TikRiuuqU01J&#10;//z4cLWhxHmmKia1EiU9CEdf3P36y+1gCpHrVstKWAJBlCsGU9LWe1MkieOt6Jm71kYo2Ky17ZmH&#10;qW2SyrIBovcyydN0nQzaVsZqLpyD1dfTJr0L8etacP9HXTvhiSwp5ObD14bvHr/J3S0rGstM2/GY&#10;BvuJLHrWKTh0DvWaeUaebPdNqL7jVjtd+2uu+0TXdcdFqAGqydKLah6tfjKhlqYYGjPDBNBe4PTT&#10;Yfnvz+8s6aqSLhbQKsV6aFI4l+ACwDOYpgCrR2s+mHc2LjTTDCsea9vjP9RCxgDsYQZWjJ5wWMyX&#10;+SpdLynhsLdIl5s0Is9baA+6XS0228Ump+TkzNv76J5tF/lmBZtfuyfHwxPMcU5pMEAld0LL/Te0&#10;PrTMiNAEhzjMaAGbJrQ+YpWv9EjyCa5ghlgRP8IyqCIww5k3mv/tiNK7lqlGvLRWD61gFeSXoSdU&#10;Mbsi7K5wGGQ/vNUVNIU9eR0CXQB+tVndZKtz4I6oZ+t8m21g6wewscJY5x+F7gkOSmpBLuEI9vzG&#10;eUzpZIItdlp21UMnZZjYZr+TljwzkNZD+IUqLsykIkNJt6t8FSIrjf4QmhV950H6sutLCnyAH7qz&#10;AiG5V1UYe9bJaQyZSBUxQlgmgPy4HwN5Z+j3ujoAaFZPSoebCQattp8pGUDlJXX/PDErKJG/KQB+&#10;my2XeC2EyXJ1k8PEnu/sz3eY4hCqpJ6Sabjz4SrBtJV+CQ2quwAbNm/KJKYMfJwy/h+ImR2JeS/3&#10;eiA7rRT0VVsQdOBZpNlORTVPPMMakFkTdFkaW0Jq2Zm/jhyOGj8Xa55v1sfWnYi3zberKPebNdzT&#10;kRlH6l7wbi+Un9NcnBiIOTVVlBmrPkFldS/hfgbOkZs13BgxbuDrN3RFwrAicoj4g0EVoeqi13cI&#10;5fxBCvSS6r2ogVon+eKLJGbCM84h6Um30RrdaiD37JiGSsJT9iPHaI+uIrxW/8Z59ggna+Vn575T&#10;2n7vdD8eU64n+6OkprpPvEXx4ywQN9yv8AAFhONjiS/c+TzYn570uy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MKOCE2cDAAAaCAAADgAAAAAAAAAAAAAAAAAuAgAAZHJzL2Uyb0RvYy54bWxQSwECLQAUAAYACAAA&#10;ACEAH/pHXOEAAAAJAQAADwAAAAAAAAAAAAAAAADBBQAAZHJzL2Rvd25yZXYueG1sUEsFBgAAAAAE&#10;AAQA8wAAAM8GAAAAAA==&#10;">
                <v:shape id="_x0000_s1029"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0AD0395" w14:textId="77777777" w:rsidR="00145253" w:rsidRPr="008060C1" w:rsidRDefault="00145253" w:rsidP="00AC79F9">
                        <w:pPr>
                          <w:rPr>
                            <w:rFonts w:ascii="Calibri,Bold" w:hAnsi="Calibri,Bold" w:cs="Calibri,Bold"/>
                            <w:b/>
                            <w:bCs/>
                          </w:rPr>
                        </w:pPr>
                        <w:r>
                          <w:rPr>
                            <w:rFonts w:ascii="Calibri,Bold" w:hAnsi="Calibri,Bold" w:cs="Calibri,Bold"/>
                            <w:b/>
                            <w:bCs/>
                          </w:rPr>
                          <w:t>Planning Permission granted</w:t>
                        </w:r>
                      </w:p>
                      <w:p w14:paraId="586F2413" w14:textId="77777777" w:rsidR="00145253" w:rsidRDefault="00145253"/>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5B787E75"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60A97A4B" wp14:editId="671A3F19">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7752737"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456D4E3" wp14:editId="74F389C8">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D653598"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4EC5CB6E" w14:textId="77777777" w:rsidR="00145253" w:rsidRDefault="001452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6D4E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D653598"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4EC5CB6E" w14:textId="77777777" w:rsidR="00145253" w:rsidRDefault="00145253"/>
                  </w:txbxContent>
                </v:textbox>
              </v:shape>
            </w:pict>
          </mc:Fallback>
        </mc:AlternateContent>
      </w:r>
    </w:p>
    <w:p w14:paraId="389825B9"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28CA60D0" wp14:editId="3DF9A67B">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243832AC" w14:textId="77777777" w:rsidR="00145253" w:rsidRPr="00EC75FF" w:rsidRDefault="00145253" w:rsidP="00EC75FF">
                              <w:pPr>
                                <w:rPr>
                                  <w:rFonts w:ascii="Calibri,Bold" w:hAnsi="Calibri,Bold" w:cs="Calibri,Bold"/>
                                  <w:b/>
                                  <w:bCs/>
                                </w:rPr>
                              </w:pPr>
                              <w:r w:rsidRPr="00EC75FF">
                                <w:rPr>
                                  <w:rFonts w:ascii="Calibri,Bold" w:hAnsi="Calibri,Bold" w:cs="Calibri,Bold"/>
                                  <w:b/>
                                  <w:bCs/>
                                </w:rPr>
                                <w:t>Appoint principal contractor</w:t>
                              </w:r>
                            </w:p>
                            <w:p w14:paraId="1AFCC0A9" w14:textId="77777777" w:rsidR="00145253" w:rsidRDefault="00145253"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CA60D0" id="Group 346" o:spid="_x0000_s1032"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4bAMAABgIAAAOAAAAZHJzL2Uyb0RvYy54bWy8lUtv3DYQx+8B+h0I3ms9VvuwYDlIN7YR&#10;IGmDJu2dS1GPhiIZkra0+fSdoV7GJj00AbIHrUhxhjO/+Q9583LoJHkS1rVaFTS5iikRiuuyVXVB&#10;//p4/+uBEueZKpnUShT0LBx9efvLi5ve5CLVjZalsAScKJf3pqCN9yaPIscb0TF3pY1Q8LHStmMe&#10;hraOSst68N7JKI3jXdRrWxqruXAOZl+PH+lt8F9Vgvs/qsoJT2RBITYfnjY8T/iMbm9YXltmmpZP&#10;YbDviKJjrYJNF1evmWfk0bZfuepabrXTlb/iuot0VbVchBwgmyS+yObB6kcTcqnzvjYLJkB7wem7&#10;3fLfn95b0pYF3WQ7ShTroEhhX4ITgKc3dQ6rHqz5YN7baaIeR5jxUNkO/yEXMgSw5wWsGDzhMJnu&#10;drvNLqOEw7dNnCWbdCTPGygPmqUwmSaUrLa8uZutN9t0m2wW60Mc6hbNe0cY4hJRb0BJboXlfgzW&#10;h4YZEWrgEMMCaz/D+ohJ/qYHElLC3WEZoiJ+gGloiiAMZ95q/skRpY8NU7V4Za3uG8FKiC9BGJDF&#10;YorUXe7Qyal/p0uoCXv0Oji64L3N4nQPbFZwC/Q4AejAdIJ+iY3lxjr/IHRH8KWgFrolbMGe3jqP&#10;Ia1LsMJOy7a8b6UMA1ufjtKSJwaddR9+IYuLZVKRvqDXUMDgWWm0B9cs71oPnS/brqAQGfxGRSCS&#10;O1WGJZ61cnyHSKSaGCGWEZAfTkPQboa2iOykyzNAs3psdDiY4KXR9gslPTR5Qd3nR2YFJfKNAvDX&#10;SZbhqRAG2XafwsA+/3J6/oUpDq4K6ikZX48+nCSYjdKvoEBVG7CtkUwhgx7H+H6CMOHAHbv4Tp50&#10;T45aKairttDPhxkTKPSopmYedYY5oLJGdEk8lYRUsjV/zxqeWvxZr6bJ9Xa7HSs36y45AEjYK+ju&#10;kO2A8KilWbkXsjsJ5ZcoN6sAMaS6nJJh5T+g5KqTcDqD5Mh+n2z2k98g16/Uinph+SQh4s8Gmwib&#10;brL6hp6cP0uBVlL9KSpQ1tq9eB+JRe+Mcwh6bNtpNZpVoO3FMA6ZhIvsvwyn9Wgqwl31f4wXi7Cz&#10;Vn4x7lql7bd298MccjWunztqzHuVLdYLR0G34XiF6ycQnq5KvN+ej8P69UK//RcAAP//AwBQSwME&#10;FAAGAAgAAAAhAAvAMqLhAAAACQEAAA8AAABkcnMvZG93bnJldi54bWxMj0FLw0AQhe+C/2EZwZvd&#10;pDapxmxKKeqpFGwF8TbNTpPQ7GzIbpP037ue9Di8j/e+yVeTacVAvWssK4hnEQji0uqGKwWfh7eH&#10;JxDOI2tsLZOCKzlYFbc3OWbajvxBw95XIpSwy1BB7X2XSenKmgy6me2IQ3ayvUEfzr6SuscxlJtW&#10;zqMolQYbDgs1drSpqTzvL0bB+4jj+jF+Hbbn0+b6fUh2X9uYlLq/m9YvIDxN/g+GX/2gDkVwOtoL&#10;aydaBUmSJgFVME9jEAF4XqYLEEcFy0UEssjl/w+KHwAAAP//AwBQSwECLQAUAAYACAAAACEAtoM4&#10;kv4AAADhAQAAEwAAAAAAAAAAAAAAAAAAAAAAW0NvbnRlbnRfVHlwZXNdLnhtbFBLAQItABQABgAI&#10;AAAAIQA4/SH/1gAAAJQBAAALAAAAAAAAAAAAAAAAAC8BAABfcmVscy8ucmVsc1BLAQItABQABgAI&#10;AAAAIQDMtst4bAMAABgIAAAOAAAAAAAAAAAAAAAAAC4CAABkcnMvZTJvRG9jLnhtbFBLAQItABQA&#10;BgAIAAAAIQALwDKi4QAAAAkBAAAPAAAAAAAAAAAAAAAAAMYFAABkcnMvZG93bnJldi54bWxQSwUG&#10;AAAAAAQABADzAAAA1AYAAAAA&#10;">
                <v:shape id="_x0000_s1033"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243832AC" w14:textId="77777777" w:rsidR="00145253" w:rsidRPr="00EC75FF" w:rsidRDefault="00145253" w:rsidP="00EC75FF">
                        <w:pPr>
                          <w:rPr>
                            <w:rFonts w:ascii="Calibri,Bold" w:hAnsi="Calibri,Bold" w:cs="Calibri,Bold"/>
                            <w:b/>
                            <w:bCs/>
                          </w:rPr>
                        </w:pPr>
                        <w:r w:rsidRPr="00EC75FF">
                          <w:rPr>
                            <w:rFonts w:ascii="Calibri,Bold" w:hAnsi="Calibri,Bold" w:cs="Calibri,Bold"/>
                            <w:b/>
                            <w:bCs/>
                          </w:rPr>
                          <w:t>Appoint principal contractor</w:t>
                        </w:r>
                      </w:p>
                      <w:p w14:paraId="1AFCC0A9" w14:textId="77777777" w:rsidR="00145253" w:rsidRDefault="00145253" w:rsidP="00EC75FF"/>
                    </w:txbxContent>
                  </v:textbox>
                </v:shape>
                <v:shape id="Elbow Connector 348" o:spid="_x0000_s1034"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3FEBEE2B" w14:textId="77777777"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591CB7CB"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0DA6EB41" wp14:editId="2D749B05">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29205326" w14:textId="77777777" w:rsidR="00145253" w:rsidRPr="00B22D5F" w:rsidRDefault="0014525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58229D10" w14:textId="77777777" w:rsidR="00145253" w:rsidRDefault="00145253"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A6EB41" id="Group 340" o:spid="_x0000_s1035"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ZcAMAABkIAAAOAAAAZHJzL2Uyb0RvYy54bWy8Vdtu3DYQfS/QfyD4Xuu+3hUsB+nGNgqk&#10;adAkfedK1KWlSJakLW2/PjPUbeOkBZoA2QctLzPDM2fOkDcvxl6QJ25sp2RBo6uQEi5LVXWyKeiH&#10;9/c/7SmxjsmKCSV5Qc/c0he3P/5wM+icx6pVouKGQBBp80EXtHVO50Fgy5b3zF4pzSVs1sr0zMHU&#10;NEFl2ADRexHEYbgLBmUqbVTJrYXVV9MmvfXx65qX7re6ttwRUVDA5vzX+O8Jv8HtDcsbw3TblTMM&#10;9hUoetZJOHQN9Yo5Rh5N91moviuNsqp2V6XqA1XXXcl9DpBNFD7L5sGoR+1zafKh0StNQO0znr46&#10;bPnm6a0hXVXQJAV+JOuhSP5cggtAz6CbHKwejH6n35p5oZlmmPFYmx7/IRcyemLPK7F8dKSExTiN&#10;d0mSUlLCXnKdxftsYr5soTzoFidpuk8o2XzL9m7zvg4R3eS9i/Z79A6WswOEuCIaNCjJbmTZbyPr&#10;Xcs09zWwSMNCFiYzkfUek/xZjSSe2PJmSBVxIyxDU3hhWP1alX9ZItWxZbLhL41RQ8tZBfginw4C&#10;hxPQFVm3ucUgp+FXVUFN2KNTPtAzvnf7MIwBzEbcQnp02Efp4TDTFqZg+AltLNfGugeueoKDghro&#10;Fn8Ee3pt3cTwYoIVtkp01X0nhJ+Y5nQUhjwx6Kx7/5ujf2ImJBkKesjizEeWCv0hNMv7zkHni64v&#10;KCCDH7qzHCm5k5UfO9aJaQy1FhJKvtAyEeTG0+i169WEeydVnYE0o6ZGh4sJBq0y/1AyQJMX1P79&#10;yAynRPwigfhDlKKunJ+k2XUME3O5c7rcYbKEUAV1lEzDo/M3CcKW6iUUqO48bRuSGTLocUL8HYSZ&#10;LcK8Eyc1kKOSEuqqDEmSlSaQ2VHOzTzpDHNAZU3UReFcElKLTv+xaHhu8YtejaPDLvTCZ/mmuyyJ&#10;DtDL2K5Rtsv2u//W3YlLt8JMNgUipqaa24xVf0aU1L2A6xk0R67hiOUa8Hr1F8KlXFEwLJ81RNxZ&#10;Yxdh181oviAo686Co5eQv/MapLW1Lz5IfBU8K0sAPfXtbI1uNYh7dQx9Jv4l+zfH2R5duX+s/o/z&#10;6uFPVtKtzn0nlfnS6W5cINeT/dJSU96bbrH5ceaF6+9XeH88w/NbiQ/c5dzbby/67UcAAAD//wMA&#10;UEsDBBQABgAIAAAAIQD8WRGU4QAAAAoBAAAPAAAAZHJzL2Rvd25yZXYueG1sTI/BasMwEETvhf6D&#10;2EJvjaTGLo1jOYTQ9hQKSQolN8Xa2CaWZCzFdv6+21N7XPYx8yZfTbZlA/ah8U6BnAlg6EpvGlcp&#10;+Dq8P70CC1E7o1vvUMENA6yK+7tcZ8aPbofDPlaMQlzItII6xi7jPJQ1Wh1mvkNHv7PvrY509hU3&#10;vR4p3Lb8WYgXbnXjqKHWHW5qLC/7q1XwMepxPZdvw/Zy3tyOh/TzeytRqceHab0EFnGKfzD86pM6&#10;FOR08ldnAmsVpMmCtkQFiUyAEbCYSwnsRKQQKfAi5/8nFD8AAAD//wMAUEsBAi0AFAAGAAgAAAAh&#10;ALaDOJL+AAAA4QEAABMAAAAAAAAAAAAAAAAAAAAAAFtDb250ZW50X1R5cGVzXS54bWxQSwECLQAU&#10;AAYACAAAACEAOP0h/9YAAACUAQAACwAAAAAAAAAAAAAAAAAvAQAAX3JlbHMvLnJlbHNQSwECLQAU&#10;AAYACAAAACEAWm0iWXADAAAZCAAADgAAAAAAAAAAAAAAAAAuAgAAZHJzL2Uyb0RvYy54bWxQSwEC&#10;LQAUAAYACAAAACEA/FkRlOEAAAAKAQAADwAAAAAAAAAAAAAAAADKBQAAZHJzL2Rvd25yZXYueG1s&#10;UEsFBgAAAAAEAAQA8wAAANgGAAAAAA==&#10;">
                <v:shape id="_x0000_s1036"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29205326" w14:textId="77777777" w:rsidR="00145253" w:rsidRPr="00B22D5F" w:rsidRDefault="0014525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58229D10" w14:textId="77777777" w:rsidR="00145253" w:rsidRDefault="00145253" w:rsidP="00AC79F9"/>
                    </w:txbxContent>
                  </v:textbox>
                </v:shape>
                <v:shape id="Elbow Connector 335" o:spid="_x0000_s1037"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3DC3CE39" w14:textId="77777777" w:rsidR="009D0FA5" w:rsidRPr="00BB5C68" w:rsidRDefault="009D0FA5">
      <w:pPr>
        <w:rPr>
          <w:rFonts w:ascii="Calibri,Bold" w:hAnsi="Calibri,Bold" w:cs="Calibri,Bold"/>
          <w:b/>
          <w:bCs/>
        </w:rPr>
      </w:pPr>
    </w:p>
    <w:p w14:paraId="1BCB34A1" w14:textId="77777777"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123CB4FE" wp14:editId="6D6BDC97">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9DA80EB" w14:textId="77777777" w:rsidR="00145253" w:rsidRPr="00EC75FF" w:rsidRDefault="00145253" w:rsidP="00134835">
                              <w:pPr>
                                <w:rPr>
                                  <w:rFonts w:ascii="Calibri,Bold" w:hAnsi="Calibri,Bold" w:cs="Calibri,Bold"/>
                                  <w:b/>
                                  <w:bCs/>
                                </w:rPr>
                              </w:pPr>
                              <w:r>
                                <w:rPr>
                                  <w:rFonts w:ascii="Calibri,Bold" w:hAnsi="Calibri,Bold" w:cs="Calibri,Bold"/>
                                  <w:b/>
                                  <w:bCs/>
                                </w:rPr>
                                <w:t>Work can commence if CMP is approved</w:t>
                              </w:r>
                            </w:p>
                            <w:p w14:paraId="6E90666C" w14:textId="77777777" w:rsidR="00145253" w:rsidRDefault="00145253"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CB4FE" id="Group 320" o:spid="_x0000_s1038"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sK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PV8wL2Trs4AmtFB53AvwaDV5i9KRtB4Se2f&#10;T8wISuQPCoDPkyzDS8FPsu0eFWCud07XO0xxCFVSR0kYHp2/SDBtpd9Cg+rOw3bJZE4Z+Bgy/h+I&#10;mS7EvJcnPZKjVgr6qg3I+ZqhRzVrOfAMa0BmBeiSeG4JqWU3/LZweFb4RarpbrPbz41baJfvt1mc&#10;B7Em6SbbvBTrZ6w7CeXWJDcX/mFGTTVfSKz6HQRX9xLuZmAc2caHna8GiOHZ6q+Da7IiXVgxM4i4&#10;84AaQs3NLP0Cnaw7S4FeUv0iaiDWRbz4GomV7oxzSDqodrZGtxqovTrGvhL/jP2T42yPrsK/VP/G&#10;efXwJ2vlVue+U9p86XQ3LSnXwX4RVKj7wlqUPs48bf3tCo+PR3h+KPF1u557+8tzfvc3AA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8ku7CnEDAAAWCAAADgAAAAAAAAAAAAAAAAAuAgAAZHJzL2Uyb0RvYy54bWxQ&#10;SwECLQAUAAYACAAAACEAkDGiQOMAAAALAQAADwAAAAAAAAAAAAAAAADLBQAAZHJzL2Rvd25yZXYu&#10;eG1sUEsFBgAAAAAEAAQA8wAAANsGAAAAAA==&#10;">
                <v:shape id="_x0000_s103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19DA80EB" w14:textId="77777777" w:rsidR="00145253" w:rsidRPr="00EC75FF" w:rsidRDefault="00145253" w:rsidP="00134835">
                        <w:pPr>
                          <w:rPr>
                            <w:rFonts w:ascii="Calibri,Bold" w:hAnsi="Calibri,Bold" w:cs="Calibri,Bold"/>
                            <w:b/>
                            <w:bCs/>
                          </w:rPr>
                        </w:pPr>
                        <w:r>
                          <w:rPr>
                            <w:rFonts w:ascii="Calibri,Bold" w:hAnsi="Calibri,Bold" w:cs="Calibri,Bold"/>
                            <w:b/>
                            <w:bCs/>
                          </w:rPr>
                          <w:t>Work can commence if CMP is approved</w:t>
                        </w:r>
                      </w:p>
                      <w:p w14:paraId="6E90666C" w14:textId="77777777" w:rsidR="00145253" w:rsidRDefault="00145253" w:rsidP="00134835"/>
                    </w:txbxContent>
                  </v:textbox>
                </v:shape>
                <v:shape id="Elbow Connector 322" o:spid="_x0000_s1040"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754A74B6" wp14:editId="5DFA7B86">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4EC73EC7" w14:textId="77777777" w:rsidR="00145253" w:rsidRPr="008060C1" w:rsidRDefault="0014525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4CC03DBF" w14:textId="77777777" w:rsidR="00145253" w:rsidRDefault="00145253"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4A74B6" id="Group 365" o:spid="_x0000_s1041"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UxXAMAAAUIAAAOAAAAZHJzL2Uyb0RvYy54bWy8Vdtu2zgQfS/QfyD43uhiy1aEKEXrJkGB&#10;3rDtfgBNUZeWIlWSieR+fWdIWQ7c5mG7QP0g8zJzOHPmDHn1cuoleRDGdlqVNLmIKRGK66pTTUn/&#10;/XL7IqfEOqYqJrUSJT0IS19eP392NQ6FSHWrZSUMARBli3EoaevcUESR5a3omb3Qg1CwWWvTMwdT&#10;00SVYSOg9zJK43gTjdpUg9FcWAurb8Imvfb4dS24+1jXVjgiSwqxOf81/rvHb3R9xYrGsKHt+BwG&#10;+4MoetYpOHSBesMcI/em+wWq77jRVtfugus+0nXdceFzgGyS+CybO6PvB59LU4zNsNAE1J7x9Mew&#10;/MPDJ0O6qqSrTUaJYj0UyZ9LcAHoGYemAKs7M3wePpl5oQkzzHiqTY//kAuZPLGHhVgxOcJhMd2s&#10;8nUK+Bz2sizP45l53kJ50O1FkmzTFVQIDPJVGuehMry9OUKsL7MsAwOEWMXrGSI6BhBhnEtY4wBy&#10;sifG7P9j7HPLBuELYZGLhbHNkbEvmOlrPZE0UObNkC/iJliGzvDqsMM7zb9ZovSuZaoRr4zRYytY&#10;BfEl6AlZLK5IvS0sguzH97qCwrB7pz3QGelPsLfQn26zfP00d6wYjHV3QvcEByU10Df+HPbwzjqM&#10;62SCtbZadtVtJ6WfmGa/k4Y8MOixW//zqZyZSUXGkl5mIAP0Uhr9AZoVfefgDpBdD6WP8Rdqj7zc&#10;qMqbONbJMIZIpJqJQm4CS27aT17F2yP/e10dgDmjQ8vDFQWDVpsflIzQ7iW13++ZEZTItwrYv0zW&#10;SJDzk3W2TWFiHu/sH+8wxQGqpI6SMNw5f6eExF5BlerO04YVDJHMIYMoQ8R/QZ3bozpv5F6PZKeV&#10;grpqA5290ARq3qm5rYPYMIczeQEX0HRpksTJJtRmUdZqi90aujKJs8vcIy9deZLNrKy9UG4JZHXS&#10;GJ7aVPP9w6qvCSV1L+EqBlWR7Wqd+4MB1yvyF0GiJFgxq4S4w4DNgs01K/E3krHuIAV6SfWPqEE8&#10;py7Fx0cskmacQ9ChPWdrdKtBvotj7DPxr9ZTjrM9ugr/MP0X58XDn6yVW5z7Tmnzu9PddAy5DvbH&#10;pgl5n5R5vHa8NP01Cm+NZ3h+F/Exezz3QKfX+/onAAAA//8DAFBLAwQUAAYACAAAACEAX65evN8A&#10;AAAIAQAADwAAAGRycy9kb3ducmV2LnhtbEyPQUvDQBSE74L/YXmCN7vZ1tgS81JKUU9FsBXE2zb7&#10;moRm34bsNkn/vetJj8MMM9/k68m2YqDeN44R1CwBQVw603CF8Hl4fViB8EGz0a1jQriSh3Vxe5Pr&#10;zLiRP2jYh0rEEvaZRqhD6DIpfVmT1X7mOuLonVxvdYiyr6Tp9RjLbSvnSfIkrW44LtS6o21N5Xl/&#10;sQhvox43C/Uy7M6n7fX7kL5/7RQh3t9Nm2cQgabwF4Zf/IgORWQ6ugsbL1qEeCQgLBdLBSLajypN&#10;QRwRVvNUgSxy+f9A8QMAAP//AwBQSwECLQAUAAYACAAAACEAtoM4kv4AAADhAQAAEwAAAAAAAAAA&#10;AAAAAAAAAAAAW0NvbnRlbnRfVHlwZXNdLnhtbFBLAQItABQABgAIAAAAIQA4/SH/1gAAAJQBAAAL&#10;AAAAAAAAAAAAAAAAAC8BAABfcmVscy8ucmVsc1BLAQItABQABgAIAAAAIQCsTUUxXAMAAAUIAAAO&#10;AAAAAAAAAAAAAAAAAC4CAABkcnMvZTJvRG9jLnhtbFBLAQItABQABgAIAAAAIQBfrl683wAAAAgB&#10;AAAPAAAAAAAAAAAAAAAAALYFAABkcnMvZG93bnJldi54bWxQSwUGAAAAAAQABADzAAAAwgY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4EC73EC7" w14:textId="77777777" w:rsidR="00145253" w:rsidRPr="008060C1" w:rsidRDefault="0014525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4CC03DBF" w14:textId="77777777" w:rsidR="00145253" w:rsidRDefault="00145253" w:rsidP="00415678"/>
                    </w:txbxContent>
                  </v:textbox>
                </v:shape>
                <v:shape id="Elbow Connector 367" o:spid="_x0000_s1043"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0BED37EC" wp14:editId="6D61A875">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53BF209F" w14:textId="77777777" w:rsidR="00145253" w:rsidRPr="00EC75FF" w:rsidRDefault="00145253" w:rsidP="00EC75FF">
                              <w:pPr>
                                <w:rPr>
                                  <w:rFonts w:ascii="Calibri,Bold" w:hAnsi="Calibri,Bold" w:cs="Calibri,Bold"/>
                                  <w:b/>
                                  <w:bCs/>
                                </w:rPr>
                              </w:pPr>
                              <w:r>
                                <w:rPr>
                                  <w:rFonts w:ascii="Calibri,Bold" w:hAnsi="Calibri,Bold" w:cs="Calibri,Bold"/>
                                  <w:b/>
                                  <w:bCs/>
                                </w:rPr>
                                <w:t>Submit draft CMP</w:t>
                              </w:r>
                            </w:p>
                            <w:p w14:paraId="665355B1" w14:textId="77777777" w:rsidR="00145253" w:rsidRDefault="00145253"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ED37EC" id="Group 352" o:spid="_x0000_s1044"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4ddQ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G6Gvrh31OUJQLN61DncSzBotP1MSQ8aL6j7+4lZ&#10;QYn8RQHw+yRN8VIIk3SzW8HEXu4cL3eY4hCqoJ6ScXjw4SLBtJV+Cw2q2gDbOZMpZeDjmN//QEzg&#10;wijiW3nUPTlopaCv2oKc0xkmoNlBTVoeeYY1ILNG6JJ4agmpZGv+mDk8Kfws1WQPCAYxsnymXbJO&#10;010G8kCpJ1mGsofuLGp9RbujUH7Jcn0mIKZUl1MxrPwTboeqk3A5A+XINl3vQtchbqBrOOGSrcgX&#10;lk8UIv5kUEQouimbr/DJ+ZMU6CXV76ICZp3Vi8+RWPjOOIekR9lO1uhWAbcXxzhUEt6xbzlO9ugq&#10;wlP1b5wXj3CyVn5x7lql7ddO98OccjXaz4oa6z7TFvuFs8DbcL3C6xMQnl5KfN4u58H+/J7f/AMA&#10;AP//AwBQSwMEFAAGAAgAAAAhAK7LVlfgAAAACwEAAA8AAABkcnMvZG93bnJldi54bWxMj8FOwzAQ&#10;RO9I/IO1SNyoHUoRCXGqqgJOFRItUtXbNt4mUWM7it0k/XuWExx3ZzTzJl9OthUD9aHxTkMyUyDI&#10;ld40rtLwvXt/eAERIjqDrXek4UoBlsXtTY6Z8aP7omEbK8EhLmSooY6xy6QMZU0Ww8x35Fg7+d5i&#10;5LOvpOlx5HDbykelnqXFxnFDjR2tayrP24vV8DHiuJonb8PmfFpfD7vF536TkNb3d9PqFUSkKf6Z&#10;4Ref0aFgpqO/OBNEq2HxlPKWyMI8TUCwI00Vf44auFiBLHL5f0PxAwAA//8DAFBLAQItABQABgAI&#10;AAAAIQC2gziS/gAAAOEBAAATAAAAAAAAAAAAAAAAAAAAAABbQ29udGVudF9UeXBlc10ueG1sUEsB&#10;Ai0AFAAGAAgAAAAhADj9If/WAAAAlAEAAAsAAAAAAAAAAAAAAAAALwEAAF9yZWxzLy5yZWxzUEsB&#10;Ai0AFAAGAAgAAAAhAFh6Th11AwAAFwgAAA4AAAAAAAAAAAAAAAAALgIAAGRycy9lMm9Eb2MueG1s&#10;UEsBAi0AFAAGAAgAAAAhAK7LVlfgAAAACwEAAA8AAAAAAAAAAAAAAAAAzwUAAGRycy9kb3ducmV2&#10;LnhtbFBLBQYAAAAABAAEAPMAAADcBgAAAAA=&#10;">
                <v:shape id="_x0000_s1045"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53BF209F" w14:textId="77777777" w:rsidR="00145253" w:rsidRPr="00EC75FF" w:rsidRDefault="00145253" w:rsidP="00EC75FF">
                        <w:pPr>
                          <w:rPr>
                            <w:rFonts w:ascii="Calibri,Bold" w:hAnsi="Calibri,Bold" w:cs="Calibri,Bold"/>
                            <w:b/>
                            <w:bCs/>
                          </w:rPr>
                        </w:pPr>
                        <w:r>
                          <w:rPr>
                            <w:rFonts w:ascii="Calibri,Bold" w:hAnsi="Calibri,Bold" w:cs="Calibri,Bold"/>
                            <w:b/>
                            <w:bCs/>
                          </w:rPr>
                          <w:t>Submit draft CMP</w:t>
                        </w:r>
                      </w:p>
                      <w:p w14:paraId="665355B1" w14:textId="77777777" w:rsidR="00145253" w:rsidRDefault="00145253" w:rsidP="00EC75FF"/>
                    </w:txbxContent>
                  </v:textbox>
                </v:shape>
                <v:shape id="Elbow Connector 354" o:spid="_x0000_s1046"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2667DFBB" wp14:editId="5688761B">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B21D8FB" w14:textId="77777777" w:rsidR="00145253" w:rsidRPr="008D265E" w:rsidRDefault="00145253" w:rsidP="00415678">
                              <w:pPr>
                                <w:rPr>
                                  <w:rFonts w:ascii="Calibri,Bold" w:hAnsi="Calibri,Bold" w:cs="Calibri,Bold"/>
                                  <w:b/>
                                  <w:bCs/>
                                </w:rPr>
                              </w:pPr>
                              <w:r w:rsidRPr="00AF47DD">
                                <w:rPr>
                                  <w:rFonts w:ascii="Calibri,Bold" w:hAnsi="Calibri,Bold" w:cs="Calibri,Bold"/>
                                  <w:b/>
                                  <w:bCs/>
                                </w:rPr>
                                <w:t>Work can commence if draft CMP is approved</w:t>
                              </w:r>
                            </w:p>
                            <w:p w14:paraId="7C8DE581" w14:textId="77777777" w:rsidR="00145253" w:rsidRPr="00EC75FF" w:rsidRDefault="00145253" w:rsidP="00415678">
                              <w:pPr>
                                <w:rPr>
                                  <w:rFonts w:ascii="Calibri,Bold" w:hAnsi="Calibri,Bold" w:cs="Calibri,Bold"/>
                                  <w:b/>
                                  <w:bCs/>
                                </w:rPr>
                              </w:pPr>
                            </w:p>
                            <w:p w14:paraId="6AAA7B46" w14:textId="77777777" w:rsidR="00145253" w:rsidRDefault="00145253"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67DFBB" id="Group 358" o:spid="_x0000_s1047"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x9fQMAACI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R2xMG7o6pOAJ1Wc8/DjIJFq/RXSkbo&#10;94KaL3dMc0rEawnwZ0EU4YBwmyhOdrDRD2+OD2+YLMFUQS0l8/Jg3VDBsKV6CWWqOwfbOZIlZGDl&#10;HPH/T889pDA39LU4qpEclJRQV6VJCFcAKwYHZDvIpa9ntmEOyK8ZusBfSkJq0Q3/rExeuv3ctrsw&#10;jXZuYLB8pV2WxEkIUwVbNojSACgKXreWfcK6I5d2CzI88w8jaqolF1b9G1BS9wLmNDCOxH4ar6PA&#10;sdV5eEhWpAvLFwYRexqwk7Dzlmh+QCdjT4KjlpDveQ3EOrcwvkx8ozsrSwh69e+kUa0Gam+KvsvE&#10;PWn/pbjIoyp3r9bPKG8azrOSdlPuO6n0j7zbaQ25nuXXhprzPrMW64U7R1s3Y+Ehcggvjya+dA/3&#10;Tv78tF99Aw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BoKyx9fQMAACIIAAAOAAAAAAAAAAAAAAAAAC4CAABkcnMv&#10;ZTJvRG9jLnhtbFBLAQItABQABgAIAAAAIQCF2KKM4gAAAAsBAAAPAAAAAAAAAAAAAAAAANcFAABk&#10;cnMvZG93bnJldi54bWxQSwUGAAAAAAQABADzAAAA5gYAAAAA&#10;">
                <v:shape id="_x0000_s1048"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B21D8FB" w14:textId="77777777" w:rsidR="00145253" w:rsidRPr="008D265E" w:rsidRDefault="00145253" w:rsidP="00415678">
                        <w:pPr>
                          <w:rPr>
                            <w:rFonts w:ascii="Calibri,Bold" w:hAnsi="Calibri,Bold" w:cs="Calibri,Bold"/>
                            <w:b/>
                            <w:bCs/>
                          </w:rPr>
                        </w:pPr>
                        <w:r w:rsidRPr="00AF47DD">
                          <w:rPr>
                            <w:rFonts w:ascii="Calibri,Bold" w:hAnsi="Calibri,Bold" w:cs="Calibri,Bold"/>
                            <w:b/>
                            <w:bCs/>
                          </w:rPr>
                          <w:t>Work can commence if draft CMP is approved</w:t>
                        </w:r>
                      </w:p>
                      <w:p w14:paraId="7C8DE581" w14:textId="77777777" w:rsidR="00145253" w:rsidRPr="00EC75FF" w:rsidRDefault="00145253" w:rsidP="00415678">
                        <w:pPr>
                          <w:rPr>
                            <w:rFonts w:ascii="Calibri,Bold" w:hAnsi="Calibri,Bold" w:cs="Calibri,Bold"/>
                            <w:b/>
                            <w:bCs/>
                          </w:rPr>
                        </w:pPr>
                      </w:p>
                      <w:p w14:paraId="6AAA7B46" w14:textId="77777777" w:rsidR="00145253" w:rsidRDefault="00145253" w:rsidP="00415678"/>
                    </w:txbxContent>
                  </v:textbox>
                </v:shape>
                <v:shape id="Elbow Connector 360" o:spid="_x0000_s1049"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3EAE2160" wp14:editId="4C27CF56">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4EC8ACD6" w14:textId="77777777" w:rsidR="00145253" w:rsidRPr="00EC75FF" w:rsidRDefault="00145253"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039B6EA1" w14:textId="77777777" w:rsidR="00145253" w:rsidRDefault="00145253"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AE2160" id="Group 361" o:spid="_x0000_s1050"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skdAMAABgIAAAOAAAAZHJzL2Uyb0RvYy54bWy8Vdtu3DYQfS+QfyD4HuuyWu1KsBwkG9so&#10;kLRBkvadS1GXlCJZkra0/foOSV0cJ31oCnQftLzMDGfOnENev5oGjh6ZNr0UFU6uYoyYoLLuRVvh&#10;3z7fvTxiZCwRNeFSsApfmMGvbl78dD2qkqWyk7xmGkEQYcpRVbizVpVRZGjHBmKupGICNhupB2Jh&#10;qtuo1mSE6AOP0jjOo1HqWmlJmTGw+jZs4hsfv2kYtb82jWEW8QpDbtZ/tf+e3Te6uSZlq4nqejqn&#10;QX4gi4H0Ag5dQ70llqAH3X8TauiplkY29orKIZJN01Pma4BqkvhZNfdaPihfS1uOrVphAmif4fTD&#10;Yekvjx806usK7/IEI0EGaJI/F7kFgGdUbQlW91p9Uh/0vNCGmat4avTg/qEWNHlgLyuwbLKIwmJ6&#10;KIpDsseIwl6eFulxH5CnHbTHuWXH4phhtLnS7nZxzsC1yIPz7nhI4tw5R8vRkctwTWhUQCSzYWX+&#10;G1afOqKYb4FxKKxYpQtWn12Nb+SE0gCWN3NIITvBMmjC88Kod5L+YZCQp46Ilr3WWo4dIzXk52GG&#10;KlZXB7opjQtyHt/LGlpCHqz0gZ7BnWXAm6+AWzGPD8d9vsAWZ8fYs32FjZRKG3vP5IDcoMIaxOKP&#10;II/vjA0ILyauwUbyvr7rOfcT3Z5PXKNHAsK687+5KV+ZcYHGChf7dO8jC+n8ITQph96C8Hk/VBgy&#10;g18ghIPkVtTexJKehzEkzQW0fIElAGSn8+Spm3hnt3mW9QVQ0zIIHS4mGHRS/4XRCCKvsPnzgWiG&#10;Ef9ZAPJFkmXuVvCTbH9IYaKf7pyf7hBBIVSFLUZheLL+JnHlCPkaOtT0HrctkzlnIGRI+X9g5m5h&#10;5i0/yxGdpBDQWKlBz7snFD2JWcyBaK4GR60AXRLPPUEN79XvC4lniW9aTfdJXhxC5zbegVjzWevJ&#10;bp/FxcyMhboLqWbenZmwa5a7jYEupbaeryRSf4HrqRk43M7AOXTIi8zfIUANz1d/ISyRnasjDCln&#10;DiF7UU5FTnVzNt8hlLEXzoLvR9YAtTb5uveIrYQnlELSQbfuJLB2bg2Qe3WMfSX+Ifsnx9neuTL/&#10;Vv0b59XDnyyFXZ2HXkj9vdPttKTcBPtFUqHujbZO/G7meevvV3h+PMLzU+net6dzb7896Dd/AwAA&#10;//8DAFBLAwQUAAYACAAAACEAsIzhReIAAAALAQAADwAAAGRycy9kb3ducmV2LnhtbEyPQUvDQBCF&#10;74L/YRnBm90ktaWJ2ZRS1FMRbAXxts1Ok9DsbMhuk/TfO57s7Q3v8eZ7+XqyrRiw940jBfEsAoFU&#10;OtNQpeDr8Pa0AuGDJqNbR6jgih7Wxf1drjPjRvrEYR8qwSXkM62gDqHLpPRljVb7meuQ2Du53urA&#10;Z19J0+uRy20rkyhaSqsb4g+17nBbY3neX6yC91GPm3n8OuzOp+3157D4+N7FqNTjw7R5ARFwCv9h&#10;+MNndCiY6eguZLxoFSyeU94SWCTzGAQn0lWagjgqWCZJArLI5e2G4hcAAP//AwBQSwECLQAUAAYA&#10;CAAAACEAtoM4kv4AAADhAQAAEwAAAAAAAAAAAAAAAAAAAAAAW0NvbnRlbnRfVHlwZXNdLnhtbFBL&#10;AQItABQABgAIAAAAIQA4/SH/1gAAAJQBAAALAAAAAAAAAAAAAAAAAC8BAABfcmVscy8ucmVsc1BL&#10;AQItABQABgAIAAAAIQAREWskdAMAABgIAAAOAAAAAAAAAAAAAAAAAC4CAABkcnMvZTJvRG9jLnht&#10;bFBLAQItABQABgAIAAAAIQCwjOFF4gAAAAsBAAAPAAAAAAAAAAAAAAAAAM4FAABkcnMvZG93bnJl&#10;di54bWxQSwUGAAAAAAQABADzAAAA3QYAAAAA&#10;">
                <v:shape id="_x0000_s1051"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4EC8ACD6" w14:textId="77777777" w:rsidR="00145253" w:rsidRPr="00EC75FF" w:rsidRDefault="00145253"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039B6EA1" w14:textId="77777777" w:rsidR="00145253" w:rsidRDefault="00145253" w:rsidP="00415678"/>
                    </w:txbxContent>
                  </v:textbox>
                </v:shape>
                <v:shape id="Elbow Connector 363" o:spid="_x0000_s1052"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613E07D8" wp14:editId="2E49F4CE">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557C396"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62F71CA5" w14:textId="77777777" w:rsidR="00145253" w:rsidRDefault="0014525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07D8" id="_x0000_s1053"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aB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0i9I10B5RLwfT2OI3w0MP7hclA45sTf3PPXOCEvXJ&#10;oObXxXweZzwZKFGJhrv0NJceZjhC1TRQMh03If2LyNvALfamk0m3FyYnzjiKSc7Tt4mzfmmnqJfP&#10;vX4C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iUNaBIwIAACQEAAAOAAAAAAAAAAAAAAAAAC4CAABkcnMvZTJvRG9j&#10;LnhtbFBLAQItABQABgAIAAAAIQDAUhiF4AAAAAsBAAAPAAAAAAAAAAAAAAAAAH0EAABkcnMvZG93&#10;bnJldi54bWxQSwUGAAAAAAQABADzAAAAigUAAAAA&#10;" stroked="f">
                <v:textbox>
                  <w:txbxContent>
                    <w:p w14:paraId="1557C396"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62F71CA5" w14:textId="77777777" w:rsidR="00145253" w:rsidRDefault="0014525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0FB733BC" wp14:editId="66413F27">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465410C"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0B7D1486" w14:textId="77777777" w:rsidR="00145253" w:rsidRDefault="0014525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33BC" id="_x0000_s1054"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5yYIgIAACQEAAAOAAAAZHJzL2Uyb0RvYy54bWysU9uO0zAQfUfiHyy/01y2hW7UdLV0KUJa&#10;LtIuHzB1nMbC9gTbbbJ8PWOnWwq8IfxgeTwzx2fOjFc3o9HsKJ1XaGtezHLOpBXYKLuv+dfH7asl&#10;Zz6AbUCjlTV/kp7frF++WA19JUvsUDfSMQKxvhr6mnch9FWWedFJA36GvbTkbNEZCGS6fdY4GAjd&#10;6KzM89fZgK7pHQrpPd3eTU6+TvhtK0X43LZeBqZrTtxC2l3ad3HP1iuo9g76TokTDfgHFgaUpUfP&#10;UHcQgB2c+gvKKOHQYxtmAk2GbauETDVQNUX+RzUPHfQy1ULi+P4sk/9/sOLT8Ytjqqn51XzBmQVD&#10;TXqUY2BvcWRl1GfofUVhDz0FhpGuqc+pVt/fo/jmmcVNB3Yvb53DoZPQEL8iZmYXqROOjyC74SM2&#10;9AwcAiagsXUmikdyMEKnPj2dexOpCLosl8VVTgwFucr54g2xjS9A9ZzcOx/eSzQsHmruqPUJHI73&#10;PkyhzyHxLY9aNVuldTLcfrfRjh2BxmSb1gn9tzBt2VDz60W5SMgWYz5BQ2VUoDHWytR8mccV06GK&#10;YryzTToHUHo6E2ltT+pEQSZpwrgbUyOKs+o7bJ5IL4fT2NI3o0OH7gdnA41szf33AzjJmf5gSfPr&#10;Yj6PM54Mkqgkw116dpcesIKgah44m46bkP5F5G3xlnrTqqRbbOLE5MSZRjEpf/o2cdYv7RT163Ov&#10;fwI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L3rnJgiAgAAJAQAAA4AAAAAAAAAAAAAAAAALgIAAGRycy9lMm9Eb2Mu&#10;eG1sUEsBAi0AFAAGAAgAAAAhAAIrckvgAAAACwEAAA8AAAAAAAAAAAAAAAAAfAQAAGRycy9kb3du&#10;cmV2LnhtbFBLBQYAAAAABAAEAPMAAACJBQAAAAA=&#10;" stroked="f">
                <v:textbox>
                  <w:txbxContent>
                    <w:p w14:paraId="1465410C"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0B7D1486" w14:textId="77777777" w:rsidR="00145253" w:rsidRDefault="0014525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3072F665" wp14:editId="70209D79">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A7C4509"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2C713546" w14:textId="77777777" w:rsidR="00145253" w:rsidRDefault="0014525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2F665" id="_x0000_s1055"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DQ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DGP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FwIUNAkAgAAJAQAAA4AAAAAAAAAAAAAAAAALgIAAGRycy9lMm9Eb2Mu&#10;eG1sUEsBAi0AFAAGAAgAAAAhAGFV33veAAAACQEAAA8AAAAAAAAAAAAAAAAAfgQAAGRycy9kb3du&#10;cmV2LnhtbFBLBQYAAAAABAAEAPMAAACJBQAAAAA=&#10;" stroked="f">
                <v:textbox>
                  <w:txbxContent>
                    <w:p w14:paraId="1A7C4509" w14:textId="77777777" w:rsidR="00145253" w:rsidRDefault="0014525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2C713546" w14:textId="77777777" w:rsidR="00145253" w:rsidRDefault="00145253"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0BF765BA" wp14:editId="2E4610C9">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6C79CC81" w14:textId="77777777" w:rsidR="00145253" w:rsidRPr="00B22D5F" w:rsidRDefault="00145253">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765BA" id="_x0000_s1056"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OW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s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Bh9dOWKwIAADQEAAAOAAAAAAAAAAAAAAAAAC4CAABkcnMvZTJv&#10;RG9jLnhtbFBLAQItABQABgAIAAAAIQDLDBGK2wAAAAoBAAAPAAAAAAAAAAAAAAAAAIUEAABkcnMv&#10;ZG93bnJldi54bWxQSwUGAAAAAAQABADzAAAAjQUAAAAA&#10;" stroked="f" strokeweight=".5pt">
                <v:textbox>
                  <w:txbxContent>
                    <w:p w14:paraId="6C79CC81" w14:textId="77777777" w:rsidR="00145253" w:rsidRPr="00B22D5F" w:rsidRDefault="00145253">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66645B66" wp14:editId="50FEC32A">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0C4D9AA6" w14:textId="77777777" w:rsidR="00145253" w:rsidRDefault="0014525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8329332" w14:textId="77777777" w:rsidR="00145253" w:rsidRDefault="00145253"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45B66" id="_x0000_s1057"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SEIwIAACQEAAAOAAAAZHJzL2Uyb0RvYy54bWysU9tuGyEQfa/Uf0C813uJnTorr6PUqatK&#10;6UVK+gEsy3pRgaGAvet+fQfWcdz2rSoPiGFmDmfODKvbUStyEM5LMDUtZjklwnBopdnV9NvT9s2S&#10;Eh+YaZkCI2p6FJ7erl+/Wg22EiX0oFrhCIIYXw22pn0Itsoyz3uhmZ+BFQadHTjNAppul7WODYiu&#10;VVbm+XU2gGutAy68x9v7yUnXCb/rBA9fus6LQFRNkVtIu0t7E/dsvWLVzjHbS36iwf6BhWbS4KNn&#10;qHsWGNk7+ReUltyBhy7MOOgMuk5ykWrAaor8j2oee2ZFqgXF8fYsk/9/sPzz4asjsq3p1fWcEsM0&#10;NulJjIG8g5GUUZ/B+grDHi0GhhGvsc+pVm8fgH/3xMCmZ2Yn7pyDoResRX5FzMwuUiccH0Ga4RO0&#10;+AzbB0hAY+d0FA/lIIiOfTqeexOpcLwsl8VVvqCEo6ucL97OF+kFVj0nW+fDBwGaxENNHbY+gbPD&#10;gw+RDKueQ+JbHpRst1KpZLhds1GOHBiOyTatE/pvYcqQoaY3i3KRkA3E/DRBWgYcYyV1TZd5XDGd&#10;VVGM96ZN58Ckms7IRJmTOlGQSZowNmNqRJEqi9I10B5RLwfT2OI3w0MP7iclA45sTf2PPXOCEvXR&#10;oOY3xXweZzwZKFGJhrv0NJceZjhC1TRQMh03If2LyNvAHfamk0m3FyYnzjiKSc7Tt4mzfmmnqJfP&#10;vf4FAAD//wMAUEsDBBQABgAIAAAAIQAnVDjp4AAAAAsBAAAPAAAAZHJzL2Rvd25yZXYueG1sTI9B&#10;T4NAFITvJv6HzTPxYuwubaEUWRo10Xht7Q94wCsQ2beE3Rb6711P9jiZycw3+W42vbjQ6DrLGqKF&#10;AkFc2brjRsPx++M5BeE8co29ZdJwJQe74v4ux6y2E+/pcvCNCCXsMtTQej9kUrqqJYNuYQfi4J3s&#10;aNAHOTayHnEK5aaXS6USabDjsNDiQO8tVT+Hs9Fw+pqe4u1UfvrjZr9O3rDblPaq9ePD/PoCwtPs&#10;/8Pwhx/QoQhMpT1z7USvIVargO41pMlyBSIk4nUagSg1bFWkQBa5vP1Q/AIAAP//AwBQSwECLQAU&#10;AAYACAAAACEAtoM4kv4AAADhAQAAEwAAAAAAAAAAAAAAAAAAAAAAW0NvbnRlbnRfVHlwZXNdLnht&#10;bFBLAQItABQABgAIAAAAIQA4/SH/1gAAAJQBAAALAAAAAAAAAAAAAAAAAC8BAABfcmVscy8ucmVs&#10;c1BLAQItABQABgAIAAAAIQBWwlSEIwIAACQEAAAOAAAAAAAAAAAAAAAAAC4CAABkcnMvZTJvRG9j&#10;LnhtbFBLAQItABQABgAIAAAAIQAnVDjp4AAAAAsBAAAPAAAAAAAAAAAAAAAAAH0EAABkcnMvZG93&#10;bnJldi54bWxQSwUGAAAAAAQABADzAAAAigUAAAAA&#10;" stroked="f">
                <v:textbox>
                  <w:txbxContent>
                    <w:p w14:paraId="0C4D9AA6" w14:textId="77777777" w:rsidR="00145253" w:rsidRDefault="0014525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8329332" w14:textId="77777777" w:rsidR="00145253" w:rsidRDefault="00145253"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0384C353" wp14:editId="5891FB6C">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75B84955" w14:textId="77777777" w:rsidR="00145253" w:rsidRPr="008060C1" w:rsidRDefault="00145253" w:rsidP="00EC75FF">
                              <w:pPr>
                                <w:rPr>
                                  <w:rFonts w:ascii="Calibri,Bold" w:hAnsi="Calibri,Bold" w:cs="Calibri,Bold"/>
                                  <w:b/>
                                  <w:bCs/>
                                </w:rPr>
                              </w:pPr>
                              <w:r w:rsidRPr="008060C1">
                                <w:rPr>
                                  <w:rFonts w:ascii="Calibri,Bold" w:hAnsi="Calibri,Bold" w:cs="Calibri,Bold"/>
                                  <w:b/>
                                  <w:bCs/>
                                </w:rPr>
                                <w:t xml:space="preserve">Council response to draft </w:t>
                              </w:r>
                            </w:p>
                            <w:p w14:paraId="39E22CCD" w14:textId="77777777" w:rsidR="00145253" w:rsidRDefault="00145253"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384C353" id="Group 349" o:spid="_x0000_s1058"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OT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nO0LsNXVDqgzOvQ83FEwaLX5QckI/V5S+/2eGUGJfKOA/oskQ4ac&#10;n2T5OoWJebyzfbzDFIdQJXWUhOHG+UsF01H6JZSp7jxvWMKAZMYMqgyQ/4M8k708r+VWj2SjlYLC&#10;akNWuVfbLLaNmvs6qA1zONIXcAF9mSZJHPhlxSKtfJVk67ktA4dBLvsIR8raCuUWHKuDxvDQppq7&#10;iVVfAXrdS7iKQVUkP8uT9awpr8gngkRJsGJWCXG7AZsFm2v2+oVkrNtJgV5SfRQ1iOfQpfj4iEXS&#10;jHMAHdpztka3GuS7OMY+E/9q/c5xtkdX4R+mP3FePPzJWrnFue+UNr863U17yHWw3zdNyPsgTKwX&#10;zrwy/TUKb41neH4X8TF7PPf2h9f76icA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Epm45NVAwAABQgAAA4AAAAAAAAA&#10;AAAAAAAALgIAAGRycy9lMm9Eb2MueG1sUEsBAi0AFAAGAAgAAAAhAFy/AwbfAAAACQEAAA8AAAAA&#10;AAAAAAAAAAAArwUAAGRycy9kb3ducmV2LnhtbFBLBQYAAAAABAAEAPMAAAC7BgAAAAA=&#10;">
                <v:shape id="_x0000_s1059"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75B84955" w14:textId="77777777" w:rsidR="00145253" w:rsidRPr="008060C1" w:rsidRDefault="00145253" w:rsidP="00EC75FF">
                        <w:pPr>
                          <w:rPr>
                            <w:rFonts w:ascii="Calibri,Bold" w:hAnsi="Calibri,Bold" w:cs="Calibri,Bold"/>
                            <w:b/>
                            <w:bCs/>
                          </w:rPr>
                        </w:pPr>
                        <w:r w:rsidRPr="008060C1">
                          <w:rPr>
                            <w:rFonts w:ascii="Calibri,Bold" w:hAnsi="Calibri,Bold" w:cs="Calibri,Bold"/>
                            <w:b/>
                            <w:bCs/>
                          </w:rPr>
                          <w:t xml:space="preserve">Council response to draft </w:t>
                        </w:r>
                      </w:p>
                      <w:p w14:paraId="39E22CCD" w14:textId="77777777" w:rsidR="00145253" w:rsidRDefault="00145253" w:rsidP="00EC75FF"/>
                    </w:txbxContent>
                  </v:textbox>
                </v:shape>
                <v:shape id="Elbow Connector 351" o:spid="_x0000_s1060"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5DAEC8BF"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5583370"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73BA0050" w14:textId="77777777" w:rsidR="006545E4" w:rsidRPr="00BB5C68" w:rsidRDefault="006545E4" w:rsidP="006545E4">
      <w:pPr>
        <w:pStyle w:val="NoSpacing"/>
        <w:rPr>
          <w:sz w:val="24"/>
          <w:szCs w:val="24"/>
        </w:rPr>
      </w:pPr>
    </w:p>
    <w:p w14:paraId="41AAF8D8"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703180BD" wp14:editId="73673DEA">
                <wp:extent cx="5506720" cy="1285875"/>
                <wp:effectExtent l="0" t="0" r="1778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85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3D45749" w14:textId="77777777" w:rsidR="00145253" w:rsidRDefault="00145253">
                            <w:r>
                              <w:t xml:space="preserve">Address: Land bounded by Grafton Terrace, Maitland Park Villas and Maitland Park, containing existing TRA hall and garages; and land adjacent to Maitland Park Villas containing existing Aspen House, </w:t>
                            </w:r>
                            <w:proofErr w:type="gramStart"/>
                            <w:r>
                              <w:t>gymnasium</w:t>
                            </w:r>
                            <w:proofErr w:type="gramEnd"/>
                            <w:r>
                              <w:t xml:space="preserve"> and garages</w:t>
                            </w:r>
                          </w:p>
                          <w:p w14:paraId="74255E50" w14:textId="77777777" w:rsidR="00145253" w:rsidRDefault="00145253" w:rsidP="0036069B">
                            <w:r w:rsidRPr="00017CC0">
                              <w:t>Planning reference number to which the CMP applies:</w:t>
                            </w:r>
                            <w:r>
                              <w:t xml:space="preserve"> 2014/5840/P as amended by 2015/6696/P</w:t>
                            </w:r>
                          </w:p>
                          <w:p w14:paraId="58A01840" w14:textId="77777777" w:rsidR="00145253" w:rsidRDefault="00145253" w:rsidP="0036069B"/>
                          <w:p w14:paraId="10CF2C64" w14:textId="77777777" w:rsidR="00145253" w:rsidRDefault="00145253" w:rsidP="0036069B"/>
                          <w:p w14:paraId="76E6A355" w14:textId="77777777" w:rsidR="00145253" w:rsidRPr="0036069B" w:rsidRDefault="00145253" w:rsidP="0036069B"/>
                        </w:txbxContent>
                      </wps:txbx>
                      <wps:bodyPr rot="0" vert="horz" wrap="square" lIns="91440" tIns="45720" rIns="91440" bIns="45720" anchor="t" anchorCtr="0">
                        <a:noAutofit/>
                      </wps:bodyPr>
                    </wps:wsp>
                  </a:graphicData>
                </a:graphic>
              </wp:inline>
            </w:drawing>
          </mc:Choice>
          <mc:Fallback>
            <w:pict>
              <v:shape w14:anchorId="703180BD" id="Text Box 2" o:spid="_x0000_s1061" type="#_x0000_t202" style="width:433.6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cAIAAB8FAAAOAAAAZHJzL2Uyb0RvYy54bWysVF1v0zAUfUfiP1h+Z0lLu5ao6TQ2hpDG&#10;h9j4Aa5jN9Yc32C7Tbpfz7Wdph1IPCBeIsf3nnPP/fLqqm802QvrFJiSTi5ySoThUCmzLemPx7s3&#10;S0qcZ6ZiGowo6UE4erV+/WrVtYWYQg26EpYgiXFF15a09r4tsszxWjTMXUArDBol2IZ5/LXbrLKs&#10;Q/ZGZ9M8v8w6sFVrgQvn8PY2Gek68kspuP8qpROe6JKiNh+/Nn434ZutV6zYWtbWig8y2D+oaJgy&#10;GHSkumWekZ1Vf1A1iltwIP0FhyYDKRUXMQfMZpL/ls1DzVoRc8HiuHYsk/t/tPzL/pslqirp23xB&#10;iWENNulR9J68h55MQ3261hXo9tCio+/xGvscc3XtPfAnRwzc1MxsxbW10NWCVahvEpDZGTTxuECy&#10;6T5DhWHYzkMk6qVtQvGwHATZsU+HsTdBCsfL+Ty/XEzRxNE2mS7ny8U8xmDFEd5a5z8KaEg4lNRi&#10;8yM92987H+Sw4ugSomlDukC1yPOUDmhV3SmtgzEOoLjRluwZjs5mm1LWuwa1p7vlPEdk4h3dYxR3&#10;zhQK8sFU6McKz5ROZ9SizVChUJShPP6gRdL2XUhsCyY+TeLCQpz0VE+pwIEFPQNEovIRNDToJUj7&#10;I2jwDTARl2QEDqV4CTxFG71jRDB+BDbKgP27VJn8j1mnXMOI+H7TxxmcLI4Dt4HqgKNiIW0svjB4&#10;qME+U9LhtpbU/dwxKyjRnwyO27vJbBbWO/7M5nFQ7Lllc25hhiNVST0l6Xjj45MQkjJwjWMpVRyY&#10;IC4pGUTjFsYODy9GWPPz/+h1etfWvwAAAP//AwBQSwMEFAAGAAgAAAAhAFNqFMHfAAAABQEAAA8A&#10;AABkcnMvZG93bnJldi54bWxMj8FOwzAQRO9I/IO1lbhU1MZAiUKciiIhoV4qChy4ufE2ibDXUeym&#10;oV9fw6VcVhrNaOZtsRidZQP2ofWk4GYmgCFV3rRUK/h4f7nOgIWoyWjrCRX8YIBFeXlR6Nz4A73h&#10;sIk1SyUUcq2gibHLOQ9Vg06Hme+QkrfzvdMxyb7mpteHVO4sl0LMudMtpYVGd/jcYPW92TsFn8fV&#10;UEmR3dopn65Xy+Xrcfi6U+pqMj49Aos4xnMYfvETOpSJaev3ZAKzCtIj8e8mL5s/SGBbBVLIe+Bl&#10;wf/TlycAAAD//wMAUEsBAi0AFAAGAAgAAAAhALaDOJL+AAAA4QEAABMAAAAAAAAAAAAAAAAAAAAA&#10;AFtDb250ZW50X1R5cGVzXS54bWxQSwECLQAUAAYACAAAACEAOP0h/9YAAACUAQAACwAAAAAAAAAA&#10;AAAAAAAvAQAAX3JlbHMvLnJlbHNQSwECLQAUAAYACAAAACEA/4iM/nACAAAfBQAADgAAAAAAAAAA&#10;AAAAAAAuAgAAZHJzL2Uyb0RvYy54bWxQSwECLQAUAAYACAAAACEAU2oUwd8AAAAFAQAADwAAAAAA&#10;AAAAAAAAAADKBAAAZHJzL2Rvd25yZXYueG1sUEsFBgAAAAAEAAQA8wAAANYFAAAAAA==&#10;" fillcolor="white [3201]" strokecolor="#d8d8d8 [2732]" strokeweight="1pt">
                <v:textbox>
                  <w:txbxContent>
                    <w:p w14:paraId="33D45749" w14:textId="77777777" w:rsidR="00145253" w:rsidRDefault="00145253">
                      <w:r>
                        <w:t xml:space="preserve">Address: Land bounded by Grafton Terrace, Maitland Park Villas and Maitland Park, containing existing TRA hall and garages; and land adjacent to Maitland Park Villas containing existing Aspen House, </w:t>
                      </w:r>
                      <w:proofErr w:type="gramStart"/>
                      <w:r>
                        <w:t>gymnasium</w:t>
                      </w:r>
                      <w:proofErr w:type="gramEnd"/>
                      <w:r>
                        <w:t xml:space="preserve"> and garages</w:t>
                      </w:r>
                    </w:p>
                    <w:p w14:paraId="74255E50" w14:textId="77777777" w:rsidR="00145253" w:rsidRDefault="00145253" w:rsidP="0036069B">
                      <w:r w:rsidRPr="00017CC0">
                        <w:t>Planning reference number to which the CMP applies:</w:t>
                      </w:r>
                      <w:r>
                        <w:t xml:space="preserve"> 2014/5840/P as amended by 2015/6696/P</w:t>
                      </w:r>
                    </w:p>
                    <w:p w14:paraId="58A01840" w14:textId="77777777" w:rsidR="00145253" w:rsidRDefault="00145253" w:rsidP="0036069B"/>
                    <w:p w14:paraId="10CF2C64" w14:textId="77777777" w:rsidR="00145253" w:rsidRDefault="00145253" w:rsidP="0036069B"/>
                    <w:p w14:paraId="76E6A355" w14:textId="77777777" w:rsidR="00145253" w:rsidRPr="0036069B" w:rsidRDefault="00145253" w:rsidP="0036069B"/>
                  </w:txbxContent>
                </v:textbox>
                <w10:anchorlock/>
              </v:shape>
            </w:pict>
          </mc:Fallback>
        </mc:AlternateContent>
      </w:r>
    </w:p>
    <w:p w14:paraId="57195301" w14:textId="77777777" w:rsidR="001B299B" w:rsidRPr="00BB5C68" w:rsidRDefault="001B299B" w:rsidP="001B299B">
      <w:pPr>
        <w:pStyle w:val="NoSpacing"/>
        <w:rPr>
          <w:sz w:val="24"/>
          <w:szCs w:val="24"/>
        </w:rPr>
      </w:pPr>
    </w:p>
    <w:p w14:paraId="019233B8" w14:textId="77777777" w:rsidR="001B299B" w:rsidRPr="00BB5C68" w:rsidRDefault="001B299B" w:rsidP="001B299B">
      <w:pPr>
        <w:pStyle w:val="NoSpacing"/>
        <w:rPr>
          <w:sz w:val="24"/>
          <w:szCs w:val="24"/>
        </w:rPr>
      </w:pPr>
    </w:p>
    <w:p w14:paraId="60D6D1F7"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2C41CC72" w14:textId="77777777" w:rsidR="001B299B" w:rsidRPr="00BB5C68" w:rsidRDefault="001B299B" w:rsidP="001B299B">
      <w:pPr>
        <w:pStyle w:val="NoSpacing"/>
        <w:rPr>
          <w:sz w:val="24"/>
          <w:szCs w:val="24"/>
        </w:rPr>
      </w:pPr>
    </w:p>
    <w:p w14:paraId="734CFCF0"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3C2AABEF" wp14:editId="5ABF387C">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565CA0D" w14:textId="77777777" w:rsidR="00145253" w:rsidRDefault="00145253" w:rsidP="00B83419">
                            <w:r>
                              <w:t>Name: Gregory Markes</w:t>
                            </w:r>
                            <w:r>
                              <w:tab/>
                            </w:r>
                          </w:p>
                          <w:p w14:paraId="2D04FF95" w14:textId="77777777" w:rsidR="00145253" w:rsidRDefault="00145253" w:rsidP="00B83419">
                            <w:r>
                              <w:t>Address: Quod, Ingeni Building, 17 Broadwick Street, London W1F 0DE</w:t>
                            </w:r>
                          </w:p>
                          <w:p w14:paraId="33CDCD13" w14:textId="77777777" w:rsidR="00145253" w:rsidRDefault="00145253" w:rsidP="00B83419">
                            <w:r>
                              <w:t xml:space="preserve">Email: </w:t>
                            </w:r>
                            <w:hyperlink r:id="rId16" w:history="1">
                              <w:r w:rsidRPr="00F46E24">
                                <w:rPr>
                                  <w:rStyle w:val="Hyperlink"/>
                                </w:rPr>
                                <w:t>gregory.markes@quod.com</w:t>
                              </w:r>
                            </w:hyperlink>
                            <w:r>
                              <w:tab/>
                            </w:r>
                          </w:p>
                          <w:p w14:paraId="7941127D" w14:textId="77777777" w:rsidR="00145253" w:rsidRDefault="00145253" w:rsidP="00B83419">
                            <w:r>
                              <w:t>Phone: 07710095387</w:t>
                            </w:r>
                          </w:p>
                          <w:p w14:paraId="506F3547" w14:textId="77777777" w:rsidR="00145253" w:rsidRDefault="00145253" w:rsidP="00B83419"/>
                          <w:p w14:paraId="555BC5F9" w14:textId="77777777" w:rsidR="00145253" w:rsidRDefault="00145253" w:rsidP="00B83419"/>
                          <w:p w14:paraId="3CC6D1DA" w14:textId="77777777" w:rsidR="00145253" w:rsidRDefault="00145253" w:rsidP="00B83419"/>
                          <w:p w14:paraId="326D5D5B" w14:textId="77777777" w:rsidR="00145253" w:rsidRDefault="00145253" w:rsidP="00B83419"/>
                          <w:p w14:paraId="28A338A3" w14:textId="77777777" w:rsidR="00145253" w:rsidRDefault="00145253" w:rsidP="00B83419"/>
                          <w:p w14:paraId="18C0911F" w14:textId="77777777" w:rsidR="00145253" w:rsidRDefault="00145253" w:rsidP="00B83419"/>
                          <w:p w14:paraId="2E8C05D0" w14:textId="77777777" w:rsidR="00145253" w:rsidRDefault="00145253" w:rsidP="00B83419"/>
                          <w:p w14:paraId="4CC7D534" w14:textId="77777777" w:rsidR="00145253" w:rsidRDefault="00145253" w:rsidP="00B83419"/>
                          <w:p w14:paraId="294B0129" w14:textId="77777777" w:rsidR="00145253" w:rsidRDefault="00145253" w:rsidP="00B83419"/>
                          <w:p w14:paraId="3D78507F" w14:textId="77777777" w:rsidR="00145253" w:rsidRDefault="00145253" w:rsidP="00B83419"/>
                        </w:txbxContent>
                      </wps:txbx>
                      <wps:bodyPr rot="0" vert="horz" wrap="square" lIns="91440" tIns="45720" rIns="91440" bIns="45720" anchor="t" anchorCtr="0">
                        <a:spAutoFit/>
                      </wps:bodyPr>
                    </wps:wsp>
                  </a:graphicData>
                </a:graphic>
              </wp:inline>
            </w:drawing>
          </mc:Choice>
          <mc:Fallback>
            <w:pict>
              <v:shape w14:anchorId="3C2AABEF"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0565CA0D" w14:textId="77777777" w:rsidR="00145253" w:rsidRDefault="00145253" w:rsidP="00B83419">
                      <w:r>
                        <w:t>Name: Gregory Markes</w:t>
                      </w:r>
                      <w:r>
                        <w:tab/>
                      </w:r>
                    </w:p>
                    <w:p w14:paraId="2D04FF95" w14:textId="77777777" w:rsidR="00145253" w:rsidRDefault="00145253" w:rsidP="00B83419">
                      <w:r>
                        <w:t>Address: Quod, Ingeni Building, 17 Broadwick Street, London W1F 0DE</w:t>
                      </w:r>
                    </w:p>
                    <w:p w14:paraId="33CDCD13" w14:textId="77777777" w:rsidR="00145253" w:rsidRDefault="00145253" w:rsidP="00B83419">
                      <w:r>
                        <w:t xml:space="preserve">Email: </w:t>
                      </w:r>
                      <w:hyperlink r:id="rId17" w:history="1">
                        <w:r w:rsidRPr="00F46E24">
                          <w:rPr>
                            <w:rStyle w:val="Hyperlink"/>
                          </w:rPr>
                          <w:t>gregory.markes@quod.com</w:t>
                        </w:r>
                      </w:hyperlink>
                      <w:r>
                        <w:tab/>
                      </w:r>
                    </w:p>
                    <w:p w14:paraId="7941127D" w14:textId="77777777" w:rsidR="00145253" w:rsidRDefault="00145253" w:rsidP="00B83419">
                      <w:r>
                        <w:t>Phone: 07710095387</w:t>
                      </w:r>
                    </w:p>
                    <w:p w14:paraId="506F3547" w14:textId="77777777" w:rsidR="00145253" w:rsidRDefault="00145253" w:rsidP="00B83419"/>
                    <w:p w14:paraId="555BC5F9" w14:textId="77777777" w:rsidR="00145253" w:rsidRDefault="00145253" w:rsidP="00B83419"/>
                    <w:p w14:paraId="3CC6D1DA" w14:textId="77777777" w:rsidR="00145253" w:rsidRDefault="00145253" w:rsidP="00B83419"/>
                    <w:p w14:paraId="326D5D5B" w14:textId="77777777" w:rsidR="00145253" w:rsidRDefault="00145253" w:rsidP="00B83419"/>
                    <w:p w14:paraId="28A338A3" w14:textId="77777777" w:rsidR="00145253" w:rsidRDefault="00145253" w:rsidP="00B83419"/>
                    <w:p w14:paraId="18C0911F" w14:textId="77777777" w:rsidR="00145253" w:rsidRDefault="00145253" w:rsidP="00B83419"/>
                    <w:p w14:paraId="2E8C05D0" w14:textId="77777777" w:rsidR="00145253" w:rsidRDefault="00145253" w:rsidP="00B83419"/>
                    <w:p w14:paraId="4CC7D534" w14:textId="77777777" w:rsidR="00145253" w:rsidRDefault="00145253" w:rsidP="00B83419"/>
                    <w:p w14:paraId="294B0129" w14:textId="77777777" w:rsidR="00145253" w:rsidRDefault="00145253" w:rsidP="00B83419"/>
                    <w:p w14:paraId="3D78507F" w14:textId="77777777" w:rsidR="00145253" w:rsidRDefault="00145253" w:rsidP="00B83419"/>
                  </w:txbxContent>
                </v:textbox>
                <w10:anchorlock/>
              </v:shape>
            </w:pict>
          </mc:Fallback>
        </mc:AlternateContent>
      </w:r>
    </w:p>
    <w:p w14:paraId="6B9086FC" w14:textId="77777777" w:rsidR="001B299B" w:rsidRPr="00BB5C68" w:rsidRDefault="001B299B" w:rsidP="001B299B">
      <w:pPr>
        <w:pStyle w:val="NoSpacing"/>
        <w:rPr>
          <w:sz w:val="24"/>
          <w:szCs w:val="24"/>
        </w:rPr>
      </w:pPr>
    </w:p>
    <w:p w14:paraId="22975EDF" w14:textId="77777777" w:rsidR="001B299B" w:rsidRPr="00BB5C68" w:rsidRDefault="001B299B" w:rsidP="001B299B">
      <w:pPr>
        <w:pStyle w:val="NoSpacing"/>
        <w:rPr>
          <w:sz w:val="24"/>
          <w:szCs w:val="24"/>
        </w:rPr>
      </w:pPr>
    </w:p>
    <w:p w14:paraId="241F4517" w14:textId="77777777" w:rsidR="001B299B" w:rsidRPr="00BB5C68" w:rsidRDefault="00B83419" w:rsidP="001B299B">
      <w:pPr>
        <w:pStyle w:val="NoSpacing"/>
        <w:rPr>
          <w:sz w:val="24"/>
          <w:szCs w:val="24"/>
        </w:rPr>
      </w:pPr>
      <w:r w:rsidRPr="00BB5C68">
        <w:rPr>
          <w:sz w:val="24"/>
          <w:szCs w:val="24"/>
        </w:rPr>
        <w:lastRenderedPageBreak/>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5EAA400C" w14:textId="77777777" w:rsidR="001B299B" w:rsidRPr="00BB5C68" w:rsidRDefault="001B299B" w:rsidP="001B299B">
      <w:pPr>
        <w:pStyle w:val="NoSpacing"/>
        <w:rPr>
          <w:rFonts w:ascii="Calibri" w:hAnsi="Calibri" w:cs="Tahoma"/>
          <w:sz w:val="24"/>
          <w:szCs w:val="24"/>
        </w:rPr>
      </w:pPr>
    </w:p>
    <w:p w14:paraId="4467EB25"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075975BC" wp14:editId="74E6DE43">
                <wp:extent cx="5506720" cy="6010275"/>
                <wp:effectExtent l="0" t="0" r="1778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10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51053E1" w14:textId="77777777" w:rsidR="00145253" w:rsidRPr="004C7491" w:rsidRDefault="00145253" w:rsidP="004C7491">
                            <w:pPr>
                              <w:rPr>
                                <w:b/>
                              </w:rPr>
                            </w:pPr>
                          </w:p>
                          <w:p w14:paraId="0E6EE7DC" w14:textId="77777777" w:rsidR="00145253" w:rsidRPr="00516103" w:rsidRDefault="00145253" w:rsidP="004C7491">
                            <w:pPr>
                              <w:rPr>
                                <w:i/>
                              </w:rPr>
                            </w:pPr>
                            <w:r w:rsidRPr="00516103">
                              <w:t xml:space="preserve">Name: </w:t>
                            </w:r>
                            <w:r>
                              <w:t>See attached Organogram below</w:t>
                            </w:r>
                          </w:p>
                          <w:p w14:paraId="4FC1A5FB" w14:textId="77777777" w:rsidR="00145253" w:rsidRPr="00516103" w:rsidRDefault="00145253" w:rsidP="00516103">
                            <w:r w:rsidRPr="00516103">
                              <w:t>Address: Bouygues UK Becket House 1 Lambeth Palace Road | London | SE1 7EU</w:t>
                            </w:r>
                          </w:p>
                          <w:p w14:paraId="53097DD3" w14:textId="77777777" w:rsidR="00145253" w:rsidRPr="00516103" w:rsidRDefault="00145253" w:rsidP="00516103">
                            <w:r w:rsidRPr="00516103">
                              <w:t>Email:</w:t>
                            </w:r>
                          </w:p>
                          <w:p w14:paraId="2E2CFA38" w14:textId="77777777" w:rsidR="00145253" w:rsidRPr="00516103" w:rsidRDefault="00145253" w:rsidP="00516103">
                            <w:r w:rsidRPr="00516103">
                              <w:t>Phone: Office 020 7401 0020</w:t>
                            </w:r>
                          </w:p>
                          <w:p w14:paraId="0E8805C5" w14:textId="77777777" w:rsidR="00145253" w:rsidRDefault="00145253" w:rsidP="00B83419">
                            <w:r>
                              <w:rPr>
                                <w:noProof/>
                                <w:lang w:eastAsia="en-GB"/>
                              </w:rPr>
                              <w:drawing>
                                <wp:inline distT="0" distB="0" distL="0" distR="0" wp14:anchorId="035056DE" wp14:editId="3C213DFE">
                                  <wp:extent cx="5311140" cy="233108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1140" cy="233108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75975BC" id="_x0000_s1063" type="#_x0000_t202" style="width:433.6pt;height:4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nFbgIAAB0FAAAOAAAAZHJzL2Uyb0RvYy54bWysVMlu2zAQvRfoPxC815KFOIsQOUidpiiQ&#10;LmjSD6Ap0iJCcVSStuR+fYakLDst0EPRi0Bx5r15s/H6Zmg12QnrFJiKzmc5JcJwqJXZVPTH0/27&#10;S0qcZ6ZmGoyo6F44erN8++a670pRQAO6FpYgiXFl31W08b4rs8zxRrTMzaATBo0SbMs8/tpNVlvW&#10;I3ursyLPz7MebN1Z4MI5vL1LRrqM/FIK7r9K6YQnuqKozcevjd91+GbLa1ZuLOsaxUcZ7B9UtEwZ&#10;DDpR3THPyNaqP6haxS04kH7Goc1ASsVFzAGzmee/ZfPYsE7EXLA4rpvK5P4fLf+y+2aJqitaUGJY&#10;iy16EoMn72EgRahO37kSnR47dPMDXmOXY6auewD+7IiBVcPMRtxaC30jWI3q5gGZnUATjwsk6/4z&#10;1BiGbT1EokHaNpQOi0GQHbu0nzoTpHC8XCzy84sCTRxt51ip4mIRY7DyAO+s8x8FtCQcKmqx9ZGe&#10;7R6cD3JYeXAJ0bQhPQotLvI8pQNa1fdK62CM4ydW2pIdw8FZb1LKetui9nR3ucgRmXgn9xjFnTKF&#10;gnwwNfqx0jOl0xm1aDNWKBRlLI/fa5G0fRcSm4KJF0lcWIejnvo5FTiwoGeASFQ+gcYGvQZpfwCN&#10;vgEm4opMwLEUr4HHaJN3jAjGT8BWGbB/lyqT/yHrlGsYET+shziB86vDwK2h3uOoWEj7iu8LHhqw&#10;vyjpcVcr6n5umRWU6E8Gx+1qfnYWljv+nC3ioNhTy/rUwgxHqop6StJx5eODEJIycItjKVUcmCAu&#10;KRlF4w7GDo/vRVjy0//odXzVli8AAAD//wMAUEsDBBQABgAIAAAAIQDxDjsd3wAAAAUBAAAPAAAA&#10;ZHJzL2Rvd25yZXYueG1sTI9BS8NAEIXvgv9hGcFLsRtjjTFmU6wgSC9i1YO3bXZMgruzIbtNY399&#10;Ry96GXi8x3vflMvJWTHiEDpPCi7nCQik2puOGgVvr48XOYgQNRltPaGCbwywrE5PSl0Yv6cXHDex&#10;EVxCodAK2hj7QspQt+h0mPseib1PPzgdWQ6NNIPec7mzMk2STDrdES+0useHFuuvzc4peD+sxzpN&#10;8is7k7Pn9Wr1dBg/Fkqdn033dyAiTvEvDD/4jA4VM239jkwQVgE/En8ve3l2k4LYKrhdZNcgq1L+&#10;p6+OAAAA//8DAFBLAQItABQABgAIAAAAIQC2gziS/gAAAOEBAAATAAAAAAAAAAAAAAAAAAAAAABb&#10;Q29udGVudF9UeXBlc10ueG1sUEsBAi0AFAAGAAgAAAAhADj9If/WAAAAlAEAAAsAAAAAAAAAAAAA&#10;AAAALwEAAF9yZWxzLy5yZWxzUEsBAi0AFAAGAAgAAAAhAIIxucVuAgAAHQUAAA4AAAAAAAAAAAAA&#10;AAAALgIAAGRycy9lMm9Eb2MueG1sUEsBAi0AFAAGAAgAAAAhAPEOOx3fAAAABQEAAA8AAAAAAAAA&#10;AAAAAAAAyAQAAGRycy9kb3ducmV2LnhtbFBLBQYAAAAABAAEAPMAAADUBQAAAAA=&#10;" fillcolor="white [3201]" strokecolor="#d8d8d8 [2732]" strokeweight="1pt">
                <v:textbox>
                  <w:txbxContent>
                    <w:p w14:paraId="751053E1" w14:textId="77777777" w:rsidR="00145253" w:rsidRPr="004C7491" w:rsidRDefault="00145253" w:rsidP="004C7491">
                      <w:pPr>
                        <w:rPr>
                          <w:b/>
                        </w:rPr>
                      </w:pPr>
                    </w:p>
                    <w:p w14:paraId="0E6EE7DC" w14:textId="77777777" w:rsidR="00145253" w:rsidRPr="00516103" w:rsidRDefault="00145253" w:rsidP="004C7491">
                      <w:pPr>
                        <w:rPr>
                          <w:i/>
                        </w:rPr>
                      </w:pPr>
                      <w:r w:rsidRPr="00516103">
                        <w:t xml:space="preserve">Name: </w:t>
                      </w:r>
                      <w:r>
                        <w:t>See attached Organogram below</w:t>
                      </w:r>
                    </w:p>
                    <w:p w14:paraId="4FC1A5FB" w14:textId="77777777" w:rsidR="00145253" w:rsidRPr="00516103" w:rsidRDefault="00145253" w:rsidP="00516103">
                      <w:r w:rsidRPr="00516103">
                        <w:t>Address: Bouygues UK Becket House 1 Lambeth Palace Road | London | SE1 7EU</w:t>
                      </w:r>
                    </w:p>
                    <w:p w14:paraId="53097DD3" w14:textId="77777777" w:rsidR="00145253" w:rsidRPr="00516103" w:rsidRDefault="00145253" w:rsidP="00516103">
                      <w:r w:rsidRPr="00516103">
                        <w:t>Email:</w:t>
                      </w:r>
                    </w:p>
                    <w:p w14:paraId="2E2CFA38" w14:textId="77777777" w:rsidR="00145253" w:rsidRPr="00516103" w:rsidRDefault="00145253" w:rsidP="00516103">
                      <w:r w:rsidRPr="00516103">
                        <w:t>Phone: Office 020 7401 0020</w:t>
                      </w:r>
                    </w:p>
                    <w:p w14:paraId="0E8805C5" w14:textId="77777777" w:rsidR="00145253" w:rsidRDefault="00145253" w:rsidP="00B83419">
                      <w:r>
                        <w:rPr>
                          <w:noProof/>
                          <w:lang w:eastAsia="en-GB"/>
                        </w:rPr>
                        <w:drawing>
                          <wp:inline distT="0" distB="0" distL="0" distR="0" wp14:anchorId="035056DE" wp14:editId="3C213DFE">
                            <wp:extent cx="5311140" cy="233108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1140" cy="2331085"/>
                                    </a:xfrm>
                                    <a:prstGeom prst="rect">
                                      <a:avLst/>
                                    </a:prstGeom>
                                  </pic:spPr>
                                </pic:pic>
                              </a:graphicData>
                            </a:graphic>
                          </wp:inline>
                        </w:drawing>
                      </w:r>
                    </w:p>
                  </w:txbxContent>
                </v:textbox>
                <w10:anchorlock/>
              </v:shape>
            </w:pict>
          </mc:Fallback>
        </mc:AlternateContent>
      </w:r>
    </w:p>
    <w:p w14:paraId="61B4BBA9" w14:textId="77777777" w:rsidR="001B299B" w:rsidRPr="00BB5C68" w:rsidRDefault="001B299B" w:rsidP="001B299B">
      <w:pPr>
        <w:pStyle w:val="NoSpacing"/>
        <w:rPr>
          <w:rFonts w:ascii="Calibri" w:hAnsi="Calibri" w:cs="Tahoma"/>
          <w:sz w:val="24"/>
          <w:szCs w:val="24"/>
        </w:rPr>
      </w:pPr>
    </w:p>
    <w:p w14:paraId="6D903EB3" w14:textId="77777777"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51C23FFA" w14:textId="77777777" w:rsidR="00707533" w:rsidRPr="00BB5C68" w:rsidRDefault="00707533" w:rsidP="00707533">
      <w:pPr>
        <w:pStyle w:val="NoSpacing"/>
        <w:rPr>
          <w:sz w:val="24"/>
          <w:szCs w:val="24"/>
        </w:rPr>
      </w:pPr>
    </w:p>
    <w:p w14:paraId="241D49D7"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27FD239C" wp14:editId="57E99BC9">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07175F9" w14:textId="77777777" w:rsidR="00145253" w:rsidRDefault="00145253" w:rsidP="00707533">
                            <w:r>
                              <w:t>Name: Dilan AlPasha</w:t>
                            </w:r>
                          </w:p>
                          <w:p w14:paraId="2BC7B856" w14:textId="77777777" w:rsidR="00145253" w:rsidRDefault="00145253" w:rsidP="00707533">
                            <w:r>
                              <w:t>Address: 5 Pancras Square, Kings Cross, London N1C 4AG</w:t>
                            </w:r>
                          </w:p>
                          <w:p w14:paraId="27F77DC8" w14:textId="77777777" w:rsidR="00145253" w:rsidRDefault="00145253" w:rsidP="00707533">
                            <w:r>
                              <w:t>Email: Dilan.AlPasha@camden.gov.uk</w:t>
                            </w:r>
                          </w:p>
                          <w:p w14:paraId="5CA12085" w14:textId="77777777" w:rsidR="00145253" w:rsidRDefault="00145253" w:rsidP="00707533">
                            <w:r>
                              <w:t>Phone: 020 7974 5548</w:t>
                            </w:r>
                          </w:p>
                          <w:p w14:paraId="2C69775E" w14:textId="77777777" w:rsidR="00145253" w:rsidRDefault="00145253" w:rsidP="00707533"/>
                          <w:p w14:paraId="65151DF3" w14:textId="77777777" w:rsidR="00145253" w:rsidRPr="00516103" w:rsidRDefault="00145253" w:rsidP="00516103">
                            <w:pPr>
                              <w:rPr>
                                <w:i/>
                              </w:rPr>
                            </w:pPr>
                            <w:r w:rsidRPr="00516103">
                              <w:rPr>
                                <w:i/>
                              </w:rPr>
                              <w:t>Daily Resident Liaison officer will be appointed at award of contract</w:t>
                            </w:r>
                          </w:p>
                          <w:p w14:paraId="762AD415" w14:textId="77777777" w:rsidR="00145253" w:rsidRPr="00516103" w:rsidRDefault="00145253" w:rsidP="00516103">
                            <w:r w:rsidRPr="00516103">
                              <w:t>Name: Paula Arkell –Waller (</w:t>
                            </w:r>
                            <w:r w:rsidRPr="00516103">
                              <w:rPr>
                                <w:b/>
                                <w:bCs/>
                              </w:rPr>
                              <w:t xml:space="preserve">Deputy Social Value Manager)- </w:t>
                            </w:r>
                          </w:p>
                          <w:p w14:paraId="64171D8B" w14:textId="77777777" w:rsidR="00145253" w:rsidRPr="00516103" w:rsidRDefault="00145253" w:rsidP="00516103">
                            <w:r w:rsidRPr="00516103">
                              <w:t>Address: Becket House | 1 Lambeth Palace Road | London | SE1 7EU</w:t>
                            </w:r>
                          </w:p>
                          <w:p w14:paraId="65D53755" w14:textId="77777777" w:rsidR="00145253" w:rsidRPr="00516103" w:rsidRDefault="00145253" w:rsidP="00516103">
                            <w:r w:rsidRPr="00516103">
                              <w:t xml:space="preserve">Email: </w:t>
                            </w:r>
                            <w:hyperlink r:id="rId19" w:history="1">
                              <w:r w:rsidRPr="00516103">
                                <w:rPr>
                                  <w:rStyle w:val="Hyperlink"/>
                                </w:rPr>
                                <w:t>Paula.arkell-waller@bouygues-uk.com</w:t>
                              </w:r>
                            </w:hyperlink>
                          </w:p>
                          <w:p w14:paraId="3FB8AFEA" w14:textId="77777777" w:rsidR="00145253" w:rsidRPr="00516103" w:rsidRDefault="00145253" w:rsidP="00516103">
                            <w:r w:rsidRPr="00516103">
                              <w:t>Phone: Office 020 7401 0020 / Mob 07530583959</w:t>
                            </w:r>
                          </w:p>
                          <w:p w14:paraId="2B417D66" w14:textId="77777777" w:rsidR="00145253" w:rsidRDefault="00145253" w:rsidP="00707533"/>
                        </w:txbxContent>
                      </wps:txbx>
                      <wps:bodyPr rot="0" vert="horz" wrap="square" lIns="91440" tIns="45720" rIns="91440" bIns="45720" anchor="t" anchorCtr="0">
                        <a:spAutoFit/>
                      </wps:bodyPr>
                    </wps:wsp>
                  </a:graphicData>
                </a:graphic>
              </wp:inline>
            </w:drawing>
          </mc:Choice>
          <mc:Fallback>
            <w:pict>
              <v:shape w14:anchorId="27FD239C"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507175F9" w14:textId="77777777" w:rsidR="00145253" w:rsidRDefault="00145253" w:rsidP="00707533">
                      <w:r>
                        <w:t>Name: Dilan AlPasha</w:t>
                      </w:r>
                    </w:p>
                    <w:p w14:paraId="2BC7B856" w14:textId="77777777" w:rsidR="00145253" w:rsidRDefault="00145253" w:rsidP="00707533">
                      <w:r>
                        <w:t>Address: 5 Pancras Square, Kings Cross, London N1C 4AG</w:t>
                      </w:r>
                    </w:p>
                    <w:p w14:paraId="27F77DC8" w14:textId="77777777" w:rsidR="00145253" w:rsidRDefault="00145253" w:rsidP="00707533">
                      <w:r>
                        <w:t>Email: Dilan.AlPasha@camden.gov.uk</w:t>
                      </w:r>
                    </w:p>
                    <w:p w14:paraId="5CA12085" w14:textId="77777777" w:rsidR="00145253" w:rsidRDefault="00145253" w:rsidP="00707533">
                      <w:r>
                        <w:t>Phone: 020 7974 5548</w:t>
                      </w:r>
                    </w:p>
                    <w:p w14:paraId="2C69775E" w14:textId="77777777" w:rsidR="00145253" w:rsidRDefault="00145253" w:rsidP="00707533"/>
                    <w:p w14:paraId="65151DF3" w14:textId="77777777" w:rsidR="00145253" w:rsidRPr="00516103" w:rsidRDefault="00145253" w:rsidP="00516103">
                      <w:pPr>
                        <w:rPr>
                          <w:i/>
                        </w:rPr>
                      </w:pPr>
                      <w:r w:rsidRPr="00516103">
                        <w:rPr>
                          <w:i/>
                        </w:rPr>
                        <w:t>Daily Resident Liaison officer will be appointed at award of contract</w:t>
                      </w:r>
                    </w:p>
                    <w:p w14:paraId="762AD415" w14:textId="77777777" w:rsidR="00145253" w:rsidRPr="00516103" w:rsidRDefault="00145253" w:rsidP="00516103">
                      <w:r w:rsidRPr="00516103">
                        <w:t>Name: Paula Arkell –Waller (</w:t>
                      </w:r>
                      <w:r w:rsidRPr="00516103">
                        <w:rPr>
                          <w:b/>
                          <w:bCs/>
                        </w:rPr>
                        <w:t xml:space="preserve">Deputy Social Value Manager)- </w:t>
                      </w:r>
                    </w:p>
                    <w:p w14:paraId="64171D8B" w14:textId="77777777" w:rsidR="00145253" w:rsidRPr="00516103" w:rsidRDefault="00145253" w:rsidP="00516103">
                      <w:r w:rsidRPr="00516103">
                        <w:t>Address: Becket House | 1 Lambeth Palace Road | London | SE1 7EU</w:t>
                      </w:r>
                    </w:p>
                    <w:p w14:paraId="65D53755" w14:textId="77777777" w:rsidR="00145253" w:rsidRPr="00516103" w:rsidRDefault="00145253" w:rsidP="00516103">
                      <w:r w:rsidRPr="00516103">
                        <w:t xml:space="preserve">Email: </w:t>
                      </w:r>
                      <w:hyperlink r:id="rId20" w:history="1">
                        <w:r w:rsidRPr="00516103">
                          <w:rPr>
                            <w:rStyle w:val="Hyperlink"/>
                          </w:rPr>
                          <w:t>Paula.arkell-waller@bouygues-uk.com</w:t>
                        </w:r>
                      </w:hyperlink>
                    </w:p>
                    <w:p w14:paraId="3FB8AFEA" w14:textId="77777777" w:rsidR="00145253" w:rsidRPr="00516103" w:rsidRDefault="00145253" w:rsidP="00516103">
                      <w:r w:rsidRPr="00516103">
                        <w:t>Phone: Office 020 7401 0020 / Mob 07530583959</w:t>
                      </w:r>
                    </w:p>
                    <w:p w14:paraId="2B417D66" w14:textId="77777777" w:rsidR="00145253" w:rsidRDefault="00145253" w:rsidP="00707533"/>
                  </w:txbxContent>
                </v:textbox>
                <w10:anchorlock/>
              </v:shape>
            </w:pict>
          </mc:Fallback>
        </mc:AlternateContent>
      </w:r>
    </w:p>
    <w:p w14:paraId="12A685CA" w14:textId="77777777" w:rsidR="00E350A1" w:rsidRPr="00BB5C68" w:rsidRDefault="00E350A1" w:rsidP="00E350A1">
      <w:pPr>
        <w:pStyle w:val="NoSpacing"/>
      </w:pPr>
    </w:p>
    <w:p w14:paraId="19675134" w14:textId="77777777" w:rsidR="00E350A1" w:rsidRPr="00BB5C68" w:rsidRDefault="00E350A1" w:rsidP="00E350A1">
      <w:pPr>
        <w:pStyle w:val="NoSpacing"/>
      </w:pPr>
    </w:p>
    <w:p w14:paraId="2BA301EC" w14:textId="77777777"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278D7FE5" w14:textId="77777777" w:rsidR="00E350A1" w:rsidRPr="00BB5C68" w:rsidRDefault="00E350A1" w:rsidP="00E350A1">
      <w:pPr>
        <w:pStyle w:val="NoSpacing"/>
        <w:rPr>
          <w:rFonts w:ascii="Calibri" w:hAnsi="Calibri" w:cs="Tahoma"/>
          <w:bCs/>
          <w:szCs w:val="20"/>
        </w:rPr>
      </w:pPr>
    </w:p>
    <w:p w14:paraId="7A7040C4"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3A04C839" wp14:editId="380A5A24">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6A15E9" w14:textId="77777777" w:rsidR="00145253" w:rsidRPr="00516103" w:rsidRDefault="00145253" w:rsidP="00516103">
                            <w:r w:rsidRPr="00516103">
                              <w:t xml:space="preserve">Name: Adrian Cook Bouygues UK </w:t>
                            </w:r>
                            <w:proofErr w:type="gramStart"/>
                            <w:r w:rsidRPr="00516103">
                              <w:t>( Maitland</w:t>
                            </w:r>
                            <w:proofErr w:type="gramEnd"/>
                            <w:r w:rsidRPr="00516103">
                              <w:t xml:space="preserve"> Park Camden)</w:t>
                            </w:r>
                          </w:p>
                          <w:p w14:paraId="2AD757A0" w14:textId="77777777" w:rsidR="00145253" w:rsidRPr="00516103" w:rsidRDefault="00145253" w:rsidP="00516103">
                            <w:r w:rsidRPr="00516103">
                              <w:t>Address: Becket House | 1 Lambeth Palace Road | London | SE1 7EU</w:t>
                            </w:r>
                          </w:p>
                          <w:p w14:paraId="22494FA5" w14:textId="77777777" w:rsidR="00145253" w:rsidRPr="00516103" w:rsidRDefault="00145253" w:rsidP="00516103">
                            <w:r w:rsidRPr="00516103">
                              <w:t xml:space="preserve">Email: </w:t>
                            </w:r>
                            <w:hyperlink r:id="rId21" w:history="1">
                              <w:r w:rsidRPr="00516103">
                                <w:rPr>
                                  <w:rStyle w:val="Hyperlink"/>
                                </w:rPr>
                                <w:t>adrian.cook@bouygues-uk.com</w:t>
                              </w:r>
                            </w:hyperlink>
                            <w:r w:rsidRPr="00516103">
                              <w:t xml:space="preserve"> /george.warner@bouygues-uk.com</w:t>
                            </w:r>
                          </w:p>
                          <w:p w14:paraId="71814175" w14:textId="77777777" w:rsidR="00145253" w:rsidRPr="00516103" w:rsidRDefault="00145253" w:rsidP="00516103">
                            <w:r w:rsidRPr="00516103">
                              <w:t>Phone: 020 7401 0020</w:t>
                            </w:r>
                          </w:p>
                          <w:p w14:paraId="06B92184" w14:textId="77777777" w:rsidR="00145253" w:rsidRDefault="00145253" w:rsidP="00E350A1"/>
                        </w:txbxContent>
                      </wps:txbx>
                      <wps:bodyPr rot="0" vert="horz" wrap="square" lIns="91440" tIns="45720" rIns="91440" bIns="45720" anchor="t" anchorCtr="0">
                        <a:spAutoFit/>
                      </wps:bodyPr>
                    </wps:wsp>
                  </a:graphicData>
                </a:graphic>
              </wp:inline>
            </w:drawing>
          </mc:Choice>
          <mc:Fallback>
            <w:pict>
              <v:shape w14:anchorId="3A04C839"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326A15E9" w14:textId="77777777" w:rsidR="00145253" w:rsidRPr="00516103" w:rsidRDefault="00145253" w:rsidP="00516103">
                      <w:r w:rsidRPr="00516103">
                        <w:t xml:space="preserve">Name: Adrian Cook Bouygues UK </w:t>
                      </w:r>
                      <w:proofErr w:type="gramStart"/>
                      <w:r w:rsidRPr="00516103">
                        <w:t>( Maitland</w:t>
                      </w:r>
                      <w:proofErr w:type="gramEnd"/>
                      <w:r w:rsidRPr="00516103">
                        <w:t xml:space="preserve"> Park Camden)</w:t>
                      </w:r>
                    </w:p>
                    <w:p w14:paraId="2AD757A0" w14:textId="77777777" w:rsidR="00145253" w:rsidRPr="00516103" w:rsidRDefault="00145253" w:rsidP="00516103">
                      <w:r w:rsidRPr="00516103">
                        <w:t>Address: Becket House | 1 Lambeth Palace Road | London | SE1 7EU</w:t>
                      </w:r>
                    </w:p>
                    <w:p w14:paraId="22494FA5" w14:textId="77777777" w:rsidR="00145253" w:rsidRPr="00516103" w:rsidRDefault="00145253" w:rsidP="00516103">
                      <w:r w:rsidRPr="00516103">
                        <w:t xml:space="preserve">Email: </w:t>
                      </w:r>
                      <w:hyperlink r:id="rId22" w:history="1">
                        <w:r w:rsidRPr="00516103">
                          <w:rPr>
                            <w:rStyle w:val="Hyperlink"/>
                          </w:rPr>
                          <w:t>adrian.cook@bouygues-uk.com</w:t>
                        </w:r>
                      </w:hyperlink>
                      <w:r w:rsidRPr="00516103">
                        <w:t xml:space="preserve"> /george.warner@bouygues-uk.com</w:t>
                      </w:r>
                    </w:p>
                    <w:p w14:paraId="71814175" w14:textId="77777777" w:rsidR="00145253" w:rsidRPr="00516103" w:rsidRDefault="00145253" w:rsidP="00516103">
                      <w:r w:rsidRPr="00516103">
                        <w:t>Phone: 020 7401 0020</w:t>
                      </w:r>
                    </w:p>
                    <w:p w14:paraId="06B92184" w14:textId="77777777" w:rsidR="00145253" w:rsidRDefault="00145253" w:rsidP="00E350A1"/>
                  </w:txbxContent>
                </v:textbox>
                <w10:anchorlock/>
              </v:shape>
            </w:pict>
          </mc:Fallback>
        </mc:AlternateContent>
      </w:r>
    </w:p>
    <w:p w14:paraId="3F719178" w14:textId="77777777" w:rsidR="00E350A1" w:rsidRPr="00BB5C68" w:rsidRDefault="00E350A1" w:rsidP="00E350A1">
      <w:pPr>
        <w:pStyle w:val="NoSpacing"/>
      </w:pPr>
    </w:p>
    <w:p w14:paraId="02E68296" w14:textId="77777777" w:rsidR="00707533" w:rsidRPr="00BB5C68" w:rsidRDefault="00707533">
      <w:pPr>
        <w:rPr>
          <w:b/>
          <w:color w:val="92D050"/>
          <w:sz w:val="96"/>
          <w:szCs w:val="96"/>
        </w:rPr>
      </w:pPr>
      <w:r w:rsidRPr="00BB5C68">
        <w:rPr>
          <w:b/>
          <w:color w:val="92D050"/>
          <w:sz w:val="96"/>
          <w:szCs w:val="96"/>
        </w:rPr>
        <w:br w:type="page"/>
      </w:r>
    </w:p>
    <w:p w14:paraId="602C6DBC"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237ABCD0" w14:textId="77777777"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36AA372D" w14:textId="77777777" w:rsidR="00B4024C" w:rsidRPr="00BB5C68" w:rsidRDefault="00B4024C" w:rsidP="00B4024C">
      <w:pPr>
        <w:pStyle w:val="NoSpacing"/>
        <w:rPr>
          <w:sz w:val="24"/>
          <w:szCs w:val="24"/>
        </w:rPr>
      </w:pPr>
    </w:p>
    <w:p w14:paraId="3B139B5B"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6D337C80" wp14:editId="0030F50B">
                <wp:extent cx="5506720" cy="577215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72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B07EFB" w14:textId="2DDDB0C0" w:rsidR="00145253" w:rsidRDefault="00145253" w:rsidP="00E55D1E">
                            <w:r>
                              <w:t xml:space="preserve">Site location plan provided in </w:t>
                            </w:r>
                            <w:r>
                              <w:rPr>
                                <w:b/>
                                <w:bCs/>
                              </w:rPr>
                              <w:t xml:space="preserve">Appendix 1.  </w:t>
                            </w:r>
                            <w:r>
                              <w:rPr>
                                <w:bCs/>
                              </w:rPr>
                              <w:t xml:space="preserve">The new build site includes for 2 new build blocks to be constructed on the Aspen House site and 1 block to be constructed on Grafton Terrace along with a standalone traditional built town house on Grafton Terrace.   The below plan shows the location of the new blocks within the site plan. </w:t>
                            </w:r>
                          </w:p>
                          <w:p w14:paraId="63043EAB" w14:textId="77777777" w:rsidR="00145253" w:rsidRDefault="00145253" w:rsidP="00E55D1E">
                            <w:r>
                              <w:rPr>
                                <w:noProof/>
                                <w:lang w:eastAsia="en-GB"/>
                              </w:rPr>
                              <w:drawing>
                                <wp:inline distT="0" distB="0" distL="0" distR="0" wp14:anchorId="62540DB8" wp14:editId="4D9F3185">
                                  <wp:extent cx="5311140" cy="480123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1140" cy="4801235"/>
                                          </a:xfrm>
                                          <a:prstGeom prst="rect">
                                            <a:avLst/>
                                          </a:prstGeom>
                                        </pic:spPr>
                                      </pic:pic>
                                    </a:graphicData>
                                  </a:graphic>
                                </wp:inline>
                              </w:drawing>
                            </w:r>
                          </w:p>
                          <w:p w14:paraId="34E51E02" w14:textId="77777777" w:rsidR="00145253" w:rsidRPr="00E55D1E" w:rsidRDefault="00145253" w:rsidP="00E55D1E">
                            <w:r>
                              <w:t xml:space="preserve">The Site is within the wider Maitland Park estate, NW3, and is adjacent to residential properties. </w:t>
                            </w:r>
                          </w:p>
                          <w:p w14:paraId="54BCFE2E" w14:textId="77777777" w:rsidR="00145253" w:rsidRDefault="00145253" w:rsidP="00E55D1E"/>
                          <w:p w14:paraId="7170012D" w14:textId="77777777" w:rsidR="00145253" w:rsidRPr="00FE4E53" w:rsidRDefault="00145253" w:rsidP="00B83419"/>
                        </w:txbxContent>
                      </wps:txbx>
                      <wps:bodyPr rot="0" vert="horz" wrap="square" lIns="91440" tIns="45720" rIns="91440" bIns="45720" anchor="t" anchorCtr="0">
                        <a:noAutofit/>
                      </wps:bodyPr>
                    </wps:wsp>
                  </a:graphicData>
                </a:graphic>
              </wp:inline>
            </w:drawing>
          </mc:Choice>
          <mc:Fallback>
            <w:pict>
              <v:shape w14:anchorId="6D337C80" id="_x0000_s1066" type="#_x0000_t202" style="width:433.6pt;height:4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mocbQIAAB0FAAAOAAAAZHJzL2Uyb0RvYy54bWysVF1v2yAUfZ+0/4B4X+1YddNZdaquXadJ&#10;3YfW7gcQDDEq5npAYme/fhdwnHST9jDtBQH3nsO5X1xdj50mO2GdAlPTxVlOiTAcGmU2Nf3+dP/m&#10;khLnmWmYBiNquheOXq9ev7oa+koU0IJuhCVIYlw19DVtve+rLHO8FR1zZ9ALg0YJtmMej3aTNZYN&#10;yN7prMjzi2wA2/QWuHAOb++Ska4iv5SC+y9SOuGJrilq83G1cV2HNVtdsWpjWd8qPslg/6CiY8rg&#10;ozPVHfOMbK36g6pT3IID6c84dBlIqbiIMWA0i/y3aB5b1osYCybH9XOa3P+j5Z93Xy1RTU1LSgzr&#10;sERPYvTkHYykCNkZeleh02OPbn7Ea6xyjNT1D8CfHTFw2zKzETfWwtAK1qC6RUBmJ9DE4wLJevgE&#10;DT7Dth4i0ShtF1KHySDIjlXaz5UJUjhelmV+sSzQxNFWLpfFooy1y1h1gPfW+Q8COhI2NbVY+kjP&#10;dg/OBzmsOriE17QhAwotlnmewgGtmnuldTDG9hO32pIdw8ZZb1LIetuh9nR3WeaITLyze3zFnTKF&#10;hLw3DfqxyjOl0x61aDNlKCRlSo/fa5G0fRMSi4KBF0lcGIejnuY5JTiwoGeASFQ+g6YCvQRpfwBN&#10;vgEm4ojMwCkVL4HH12bv+CIYPwM7ZcD+XapM/oeoU6yhRfy4HmMHFnPDraHZY6tYSPOK/wtuWrA/&#10;KRlwVmvqfmyZFZTojwbb7e3i/DwMdzycl7FR7KllfWphhiNVTT0laXvr44cQgjJwg20pVWyYIC4p&#10;mUTjDMYKT/9FGPLTc/Q6/mqrXwAAAP//AwBQSwMEFAAGAAgAAAAhANH3103eAAAABQEAAA8AAABk&#10;cnMvZG93bnJldi54bWxMj0FLw0AQhe+C/2EZwUuxu0apacymWEGQXsSqB2/b7JgEd2dDdpvG/npH&#10;L3oZeLzHe9+Uq8k7MeIQu0AaLucKBFIdbEeNhteXh4scREyGrHGBUMMXRlhVpyelKWw40DOO29QI&#10;LqFYGA1tSn0hZaxb9CbOQ4/E3kcYvEksh0bawRy43DuZKbWQ3nTEC63p8b7F+nO79xrejpuxzlR+&#10;5WZy9rRZrx+P4/u11udn090tiIRT+gvDDz6jQ8VMu7AnG4XTwI+k38tevrjJQOw0LNVSgaxK+Z++&#10;+gYAAP//AwBQSwECLQAUAAYACAAAACEAtoM4kv4AAADhAQAAEwAAAAAAAAAAAAAAAAAAAAAAW0Nv&#10;bnRlbnRfVHlwZXNdLnhtbFBLAQItABQABgAIAAAAIQA4/SH/1gAAAJQBAAALAAAAAAAAAAAAAAAA&#10;AC8BAABfcmVscy8ucmVsc1BLAQItABQABgAIAAAAIQC58mocbQIAAB0FAAAOAAAAAAAAAAAAAAAA&#10;AC4CAABkcnMvZTJvRG9jLnhtbFBLAQItABQABgAIAAAAIQDR99dN3gAAAAUBAAAPAAAAAAAAAAAA&#10;AAAAAMcEAABkcnMvZG93bnJldi54bWxQSwUGAAAAAAQABADzAAAA0gUAAAAA&#10;" fillcolor="white [3201]" strokecolor="#d8d8d8 [2732]" strokeweight="1pt">
                <v:textbox>
                  <w:txbxContent>
                    <w:p w14:paraId="59B07EFB" w14:textId="2DDDB0C0" w:rsidR="00145253" w:rsidRDefault="00145253" w:rsidP="00E55D1E">
                      <w:r>
                        <w:t xml:space="preserve">Site location plan provided in </w:t>
                      </w:r>
                      <w:r>
                        <w:rPr>
                          <w:b/>
                          <w:bCs/>
                        </w:rPr>
                        <w:t xml:space="preserve">Appendix 1.  </w:t>
                      </w:r>
                      <w:r>
                        <w:rPr>
                          <w:bCs/>
                        </w:rPr>
                        <w:t xml:space="preserve">The new build site includes for 2 new build blocks to be constructed on the Aspen House site and 1 block to be constructed on Grafton Terrace along with a standalone traditional built town house on Grafton Terrace.   The below plan shows the location of the new blocks within the site plan. </w:t>
                      </w:r>
                    </w:p>
                    <w:p w14:paraId="63043EAB" w14:textId="77777777" w:rsidR="00145253" w:rsidRDefault="00145253" w:rsidP="00E55D1E">
                      <w:r>
                        <w:rPr>
                          <w:noProof/>
                          <w:lang w:eastAsia="en-GB"/>
                        </w:rPr>
                        <w:drawing>
                          <wp:inline distT="0" distB="0" distL="0" distR="0" wp14:anchorId="62540DB8" wp14:editId="4D9F3185">
                            <wp:extent cx="5311140" cy="480123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1140" cy="4801235"/>
                                    </a:xfrm>
                                    <a:prstGeom prst="rect">
                                      <a:avLst/>
                                    </a:prstGeom>
                                  </pic:spPr>
                                </pic:pic>
                              </a:graphicData>
                            </a:graphic>
                          </wp:inline>
                        </w:drawing>
                      </w:r>
                    </w:p>
                    <w:p w14:paraId="34E51E02" w14:textId="77777777" w:rsidR="00145253" w:rsidRPr="00E55D1E" w:rsidRDefault="00145253" w:rsidP="00E55D1E">
                      <w:r>
                        <w:t xml:space="preserve">The Site is within the wider Maitland Park estate, NW3, and is adjacent to residential properties. </w:t>
                      </w:r>
                    </w:p>
                    <w:p w14:paraId="54BCFE2E" w14:textId="77777777" w:rsidR="00145253" w:rsidRDefault="00145253" w:rsidP="00E55D1E"/>
                    <w:p w14:paraId="7170012D" w14:textId="77777777" w:rsidR="00145253" w:rsidRPr="00FE4E53" w:rsidRDefault="00145253" w:rsidP="00B83419"/>
                  </w:txbxContent>
                </v:textbox>
                <w10:anchorlock/>
              </v:shape>
            </w:pict>
          </mc:Fallback>
        </mc:AlternateContent>
      </w:r>
    </w:p>
    <w:p w14:paraId="7A3BBC02" w14:textId="77777777" w:rsidR="00B83419" w:rsidRPr="00BB5C68" w:rsidRDefault="00B83419" w:rsidP="00B4024C">
      <w:pPr>
        <w:pStyle w:val="NoSpacing"/>
        <w:rPr>
          <w:sz w:val="24"/>
          <w:szCs w:val="24"/>
        </w:rPr>
      </w:pPr>
    </w:p>
    <w:p w14:paraId="60A8A3A4" w14:textId="53C6A7A6" w:rsidR="00253ED8" w:rsidRDefault="00253ED8" w:rsidP="00B4024C">
      <w:pPr>
        <w:pStyle w:val="NoSpacing"/>
        <w:rPr>
          <w:sz w:val="24"/>
          <w:szCs w:val="24"/>
        </w:rPr>
      </w:pPr>
    </w:p>
    <w:p w14:paraId="071A6107" w14:textId="1A08F53B" w:rsidR="00C81F00" w:rsidRDefault="00C81F00" w:rsidP="00B4024C">
      <w:pPr>
        <w:pStyle w:val="NoSpacing"/>
        <w:rPr>
          <w:sz w:val="24"/>
          <w:szCs w:val="24"/>
        </w:rPr>
      </w:pPr>
    </w:p>
    <w:p w14:paraId="64B487F0" w14:textId="7CCFE22B" w:rsidR="00C81F00" w:rsidRDefault="00C81F00" w:rsidP="00B4024C">
      <w:pPr>
        <w:pStyle w:val="NoSpacing"/>
        <w:rPr>
          <w:sz w:val="24"/>
          <w:szCs w:val="24"/>
        </w:rPr>
      </w:pPr>
    </w:p>
    <w:p w14:paraId="4E247F9C" w14:textId="77777777" w:rsidR="00C81F00" w:rsidRDefault="00C81F00" w:rsidP="00B4024C">
      <w:pPr>
        <w:pStyle w:val="NoSpacing"/>
        <w:rPr>
          <w:sz w:val="24"/>
          <w:szCs w:val="24"/>
        </w:rPr>
      </w:pPr>
    </w:p>
    <w:p w14:paraId="409AC1CA" w14:textId="77777777" w:rsidR="00253ED8" w:rsidRDefault="00253ED8" w:rsidP="00B4024C">
      <w:pPr>
        <w:pStyle w:val="NoSpacing"/>
        <w:rPr>
          <w:sz w:val="24"/>
          <w:szCs w:val="24"/>
        </w:rPr>
      </w:pPr>
    </w:p>
    <w:p w14:paraId="0C093BDA" w14:textId="77777777" w:rsidR="00B4024C" w:rsidRDefault="00E120FC" w:rsidP="00B4024C">
      <w:pPr>
        <w:pStyle w:val="NoSpacing"/>
        <w:rPr>
          <w:sz w:val="24"/>
          <w:szCs w:val="24"/>
        </w:rPr>
      </w:pPr>
      <w:r w:rsidRPr="00BB5C68">
        <w:rPr>
          <w:sz w:val="24"/>
          <w:szCs w:val="24"/>
        </w:rPr>
        <w:lastRenderedPageBreak/>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5949C906" w14:textId="49371B8E" w:rsidR="00C601F4" w:rsidRDefault="00BB7D48" w:rsidP="00B4024C">
      <w:pPr>
        <w:pStyle w:val="NoSpacing"/>
        <w:rPr>
          <w:sz w:val="24"/>
          <w:szCs w:val="24"/>
        </w:rPr>
      </w:pPr>
      <w:r w:rsidRPr="00BB5C68">
        <w:rPr>
          <w:noProof/>
          <w:sz w:val="24"/>
          <w:szCs w:val="24"/>
          <w:lang w:eastAsia="en-GB"/>
        </w:rPr>
        <mc:AlternateContent>
          <mc:Choice Requires="wps">
            <w:drawing>
              <wp:inline distT="0" distB="0" distL="0" distR="0" wp14:anchorId="622902DC" wp14:editId="713551ED">
                <wp:extent cx="5506720" cy="2565070"/>
                <wp:effectExtent l="0" t="0" r="17780" b="26035"/>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6507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63C8D14" w14:textId="4DE5D311" w:rsidR="00145253" w:rsidRPr="00306222" w:rsidRDefault="00145253" w:rsidP="00BB7D48">
                            <w:pPr>
                              <w:rPr>
                                <w:color w:val="000000" w:themeColor="text1"/>
                              </w:rPr>
                            </w:pPr>
                            <w:r w:rsidRPr="00306222">
                              <w:rPr>
                                <w:color w:val="000000" w:themeColor="text1"/>
                              </w:rPr>
                              <w:t xml:space="preserve">The development consists of the construction of 119 new build units and new tenant </w:t>
                            </w:r>
                            <w:proofErr w:type="gramStart"/>
                            <w:r w:rsidRPr="00306222">
                              <w:rPr>
                                <w:color w:val="000000" w:themeColor="text1"/>
                              </w:rPr>
                              <w:t>residents</w:t>
                            </w:r>
                            <w:proofErr w:type="gramEnd"/>
                            <w:r w:rsidRPr="00306222">
                              <w:rPr>
                                <w:color w:val="000000" w:themeColor="text1"/>
                              </w:rPr>
                              <w:t xml:space="preserve"> association hall on the Maitland Park project.  The units are split across 3 blocks consisting of, Grafton Terrace 28 apartments and TRA hall, Aspen Court 51 apartments and Aspen Villas 39 apartments.  There is also a standalone town house Grafton House.</w:t>
                            </w:r>
                          </w:p>
                          <w:p w14:paraId="10710F42" w14:textId="66549D8E" w:rsidR="00145253" w:rsidRPr="00306222" w:rsidRDefault="00145253" w:rsidP="00BB7D48">
                            <w:pPr>
                              <w:rPr>
                                <w:color w:val="000000" w:themeColor="text1"/>
                              </w:rPr>
                            </w:pPr>
                            <w:r w:rsidRPr="00306222">
                              <w:rPr>
                                <w:color w:val="000000" w:themeColor="text1"/>
                              </w:rPr>
                              <w:t>The construction of the job is CFA piled foundations, with pile caps and ground beams and concrete frame.  Grafton terrace is ground plus 4 stor</w:t>
                            </w:r>
                            <w:r w:rsidR="00C81F00">
                              <w:rPr>
                                <w:color w:val="000000" w:themeColor="text1"/>
                              </w:rPr>
                              <w:t>ey</w:t>
                            </w:r>
                            <w:r w:rsidRPr="00306222">
                              <w:rPr>
                                <w:color w:val="000000" w:themeColor="text1"/>
                              </w:rPr>
                              <w:t>s, Aspen Court is ground plus 4 stor</w:t>
                            </w:r>
                            <w:r w:rsidR="00C81F00">
                              <w:rPr>
                                <w:color w:val="000000" w:themeColor="text1"/>
                              </w:rPr>
                              <w:t>ey</w:t>
                            </w:r>
                            <w:r w:rsidRPr="00306222">
                              <w:rPr>
                                <w:color w:val="000000" w:themeColor="text1"/>
                              </w:rPr>
                              <w:t>s, Aspen Villas is ground plus 5 stor</w:t>
                            </w:r>
                            <w:r w:rsidR="00C81F00">
                              <w:rPr>
                                <w:color w:val="000000" w:themeColor="text1"/>
                              </w:rPr>
                              <w:t>ey</w:t>
                            </w:r>
                            <w:r w:rsidRPr="00306222">
                              <w:rPr>
                                <w:color w:val="000000" w:themeColor="text1"/>
                              </w:rPr>
                              <w:t>s and Grafton House is ground plus 3 stor</w:t>
                            </w:r>
                            <w:r w:rsidR="00C81F00">
                              <w:rPr>
                                <w:color w:val="000000" w:themeColor="text1"/>
                              </w:rPr>
                              <w:t>ey</w:t>
                            </w:r>
                            <w:r w:rsidRPr="00306222">
                              <w:rPr>
                                <w:color w:val="000000" w:themeColor="text1"/>
                              </w:rPr>
                              <w:t xml:space="preserve">s. </w:t>
                            </w:r>
                          </w:p>
                          <w:p w14:paraId="58BA6E72" w14:textId="2CD285DA" w:rsidR="00145253" w:rsidRPr="00306222" w:rsidRDefault="00145253" w:rsidP="00BB7D48">
                            <w:pPr>
                              <w:rPr>
                                <w:color w:val="000000" w:themeColor="text1"/>
                              </w:rPr>
                            </w:pPr>
                            <w:r w:rsidRPr="00306222">
                              <w:rPr>
                                <w:color w:val="000000" w:themeColor="text1"/>
                              </w:rPr>
                              <w:t xml:space="preserve">The external walls are SFS infills with brickwork outer skin </w:t>
                            </w:r>
                            <w:proofErr w:type="gramStart"/>
                            <w:r w:rsidRPr="00306222">
                              <w:rPr>
                                <w:color w:val="000000" w:themeColor="text1"/>
                              </w:rPr>
                              <w:t>with the exception of</w:t>
                            </w:r>
                            <w:proofErr w:type="gramEnd"/>
                            <w:r w:rsidRPr="00306222">
                              <w:rPr>
                                <w:color w:val="000000" w:themeColor="text1"/>
                              </w:rPr>
                              <w:t xml:space="preserve"> the top floors to each block where the façade is cladded.  Internally the apartments are drylined, with timber floating floors.  The heating is delivered via air source heat pumps to each apartment via underfloor heating.  Each apartment has a balcony which is cast in</w:t>
                            </w:r>
                            <w:r>
                              <w:rPr>
                                <w:color w:val="000000" w:themeColor="text1"/>
                              </w:rPr>
                              <w:t xml:space="preserve"> </w:t>
                            </w:r>
                            <w:r w:rsidRPr="00306222">
                              <w:rPr>
                                <w:color w:val="000000" w:themeColor="text1"/>
                              </w:rPr>
                              <w:t xml:space="preserve">situ.  </w:t>
                            </w:r>
                          </w:p>
                        </w:txbxContent>
                      </wps:txbx>
                      <wps:bodyPr rot="0" vert="horz" wrap="square" lIns="91440" tIns="45720" rIns="91440" bIns="45720" anchor="t" anchorCtr="0">
                        <a:noAutofit/>
                      </wps:bodyPr>
                    </wps:wsp>
                  </a:graphicData>
                </a:graphic>
              </wp:inline>
            </w:drawing>
          </mc:Choice>
          <mc:Fallback>
            <w:pict>
              <v:shape w14:anchorId="622902DC" id="_x0000_s1067" type="#_x0000_t202" style="width:433.6pt;height:2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r2bwIAAB4FAAAOAAAAZHJzL2Uyb0RvYy54bWysVNtu3CAQfa/Uf0C8N/a6cZJa8UZp0lSV&#10;0oua9ANYDGsUzLjArr35+g7g9W5aqQ9VXxAwcw5nblxejZ0mW2GdAlPTxUlOiTAcGmXWNf3xePfm&#10;ghLnmWmYBiNquhOOXi1fv7oc+koU0IJuhCVIYlw19DVtve+rLHO8FR1zJ9ALg0YJtmMej3adNZYN&#10;yN7prMjzs2wA2/QWuHAOb2+TkS4jv5SC+69SOuGJrilq83G1cV2FNVtesmptWd8qPslg/6CiY8rg&#10;ozPVLfOMbKz6g6pT3IID6U84dBlIqbiIMWA0i/y3aB5a1osYCybH9XOa3P+j5V+23yxRTU3LkhLD&#10;OqzRoxg9eQ8jKUJ6ht5V6PXQo58f8RrLHEN1/T3wJ0cM3LTMrMW1tTC0gjUobxGQ2RE08bhAsho+&#10;Q4PPsI2HSDRK24XcYTYIsmOZdnNpghSOl2WZn50XaOJoK8qzMj+PxctYtYf31vmPAjoSNjW1WPtI&#10;z7b3zgc5rNq7hNe0IQMKLc7zPIUDWjV3SutgjP0nbrQlW4ads1qnkPWmQ+3p7qLMEZl4Z/f4ijtm&#10;Cgn5YBr0Y5VnSqc9atFmylBIypQev9MiafsuJFYFAy+SuDAPBz3NU0pwYEHPAJGofAZNBXoJ0n4P&#10;mnwDTMQZmYFTKl4CD6/N3vFFMH4GdsqA/btUmfz3UadYQ4v4cTXGFize7htuBc0OW8VCGlj8YHDT&#10;gn2mZMBhran7uWFWUKI/GWy3d4vT0zDd8XBaxkaxx5bVsYUZjlQ19ZSk7Y2PP0IIysA1tqVUsWGC&#10;uKRkEo1DGCs8fRhhyo/P0evwrS1/AQAA//8DAFBLAwQUAAYACAAAACEA8htLNuAAAAAFAQAADwAA&#10;AGRycy9kb3ducmV2LnhtbEyPwU7DMBBE70j8g7VIXKrWJq3akMapKBJS1UtFgQM3N94mEfY6it00&#10;7ddjuMBlpdGMZt7mq8Ea1mPnG0cSHiYCGFLpdEOVhPe3l3EKzAdFWhlHKOGCHlbF7U2uMu3O9Ir9&#10;PlQslpDPlIQ6hDbj3Jc1WuUnrkWK3tF1VoUou4rrTp1juTU8EWLOrWooLtSqxecay6/9yUr4uG77&#10;MhHp1Iz4aLddrzfX/nMm5f3d8LQEFnAIf2H4wY/oUESmgzuR9sxIiI+E3xu9dL5IgB0kzMT0EXiR&#10;8//0xTcAAAD//wMAUEsBAi0AFAAGAAgAAAAhALaDOJL+AAAA4QEAABMAAAAAAAAAAAAAAAAAAAAA&#10;AFtDb250ZW50X1R5cGVzXS54bWxQSwECLQAUAAYACAAAACEAOP0h/9YAAACUAQAACwAAAAAAAAAA&#10;AAAAAAAvAQAAX3JlbHMvLnJlbHNQSwECLQAUAAYACAAAACEAo1K69m8CAAAeBQAADgAAAAAAAAAA&#10;AAAAAAAuAgAAZHJzL2Uyb0RvYy54bWxQSwECLQAUAAYACAAAACEA8htLNuAAAAAFAQAADwAAAAAA&#10;AAAAAAAAAADJBAAAZHJzL2Rvd25yZXYueG1sUEsFBgAAAAAEAAQA8wAAANYFAAAAAA==&#10;" fillcolor="white [3201]" strokecolor="#d8d8d8 [2732]" strokeweight="1pt">
                <v:textbox>
                  <w:txbxContent>
                    <w:p w14:paraId="063C8D14" w14:textId="4DE5D311" w:rsidR="00145253" w:rsidRPr="00306222" w:rsidRDefault="00145253" w:rsidP="00BB7D48">
                      <w:pPr>
                        <w:rPr>
                          <w:color w:val="000000" w:themeColor="text1"/>
                        </w:rPr>
                      </w:pPr>
                      <w:r w:rsidRPr="00306222">
                        <w:rPr>
                          <w:color w:val="000000" w:themeColor="text1"/>
                        </w:rPr>
                        <w:t xml:space="preserve">The development consists of the construction of 119 new build units and new tenant </w:t>
                      </w:r>
                      <w:proofErr w:type="gramStart"/>
                      <w:r w:rsidRPr="00306222">
                        <w:rPr>
                          <w:color w:val="000000" w:themeColor="text1"/>
                        </w:rPr>
                        <w:t>residents</w:t>
                      </w:r>
                      <w:proofErr w:type="gramEnd"/>
                      <w:r w:rsidRPr="00306222">
                        <w:rPr>
                          <w:color w:val="000000" w:themeColor="text1"/>
                        </w:rPr>
                        <w:t xml:space="preserve"> association hall on the Maitland Park project.  The units are split across 3 blocks consisting of, Grafton Terrace 28 apartments and TRA hall, Aspen Court 51 apartments and Aspen Villas 39 apartments.  There is also a standalone town house Grafton House.</w:t>
                      </w:r>
                    </w:p>
                    <w:p w14:paraId="10710F42" w14:textId="66549D8E" w:rsidR="00145253" w:rsidRPr="00306222" w:rsidRDefault="00145253" w:rsidP="00BB7D48">
                      <w:pPr>
                        <w:rPr>
                          <w:color w:val="000000" w:themeColor="text1"/>
                        </w:rPr>
                      </w:pPr>
                      <w:r w:rsidRPr="00306222">
                        <w:rPr>
                          <w:color w:val="000000" w:themeColor="text1"/>
                        </w:rPr>
                        <w:t>The construction of the job is CFA piled foundations, with pile caps and ground beams and concrete frame.  Grafton terrace is ground plus 4 stor</w:t>
                      </w:r>
                      <w:r w:rsidR="00C81F00">
                        <w:rPr>
                          <w:color w:val="000000" w:themeColor="text1"/>
                        </w:rPr>
                        <w:t>ey</w:t>
                      </w:r>
                      <w:r w:rsidRPr="00306222">
                        <w:rPr>
                          <w:color w:val="000000" w:themeColor="text1"/>
                        </w:rPr>
                        <w:t>s, Aspen Court is ground plus 4 stor</w:t>
                      </w:r>
                      <w:r w:rsidR="00C81F00">
                        <w:rPr>
                          <w:color w:val="000000" w:themeColor="text1"/>
                        </w:rPr>
                        <w:t>ey</w:t>
                      </w:r>
                      <w:r w:rsidRPr="00306222">
                        <w:rPr>
                          <w:color w:val="000000" w:themeColor="text1"/>
                        </w:rPr>
                        <w:t>s, Aspen Villas is ground plus 5 stor</w:t>
                      </w:r>
                      <w:r w:rsidR="00C81F00">
                        <w:rPr>
                          <w:color w:val="000000" w:themeColor="text1"/>
                        </w:rPr>
                        <w:t>ey</w:t>
                      </w:r>
                      <w:r w:rsidRPr="00306222">
                        <w:rPr>
                          <w:color w:val="000000" w:themeColor="text1"/>
                        </w:rPr>
                        <w:t>s and Grafton House is ground plus 3 stor</w:t>
                      </w:r>
                      <w:r w:rsidR="00C81F00">
                        <w:rPr>
                          <w:color w:val="000000" w:themeColor="text1"/>
                        </w:rPr>
                        <w:t>ey</w:t>
                      </w:r>
                      <w:r w:rsidRPr="00306222">
                        <w:rPr>
                          <w:color w:val="000000" w:themeColor="text1"/>
                        </w:rPr>
                        <w:t xml:space="preserve">s. </w:t>
                      </w:r>
                    </w:p>
                    <w:p w14:paraId="58BA6E72" w14:textId="2CD285DA" w:rsidR="00145253" w:rsidRPr="00306222" w:rsidRDefault="00145253" w:rsidP="00BB7D48">
                      <w:pPr>
                        <w:rPr>
                          <w:color w:val="000000" w:themeColor="text1"/>
                        </w:rPr>
                      </w:pPr>
                      <w:r w:rsidRPr="00306222">
                        <w:rPr>
                          <w:color w:val="000000" w:themeColor="text1"/>
                        </w:rPr>
                        <w:t xml:space="preserve">The external walls are SFS infills with brickwork outer skin </w:t>
                      </w:r>
                      <w:proofErr w:type="gramStart"/>
                      <w:r w:rsidRPr="00306222">
                        <w:rPr>
                          <w:color w:val="000000" w:themeColor="text1"/>
                        </w:rPr>
                        <w:t>with the exception of</w:t>
                      </w:r>
                      <w:proofErr w:type="gramEnd"/>
                      <w:r w:rsidRPr="00306222">
                        <w:rPr>
                          <w:color w:val="000000" w:themeColor="text1"/>
                        </w:rPr>
                        <w:t xml:space="preserve"> the top floors to each block where the façade is cladded.  Internally the apartments are drylined, with timber floating floors.  The heating is delivered via air source heat pumps to each apartment via underfloor heating.  Each apartment has a balcony which is cast in</w:t>
                      </w:r>
                      <w:r>
                        <w:rPr>
                          <w:color w:val="000000" w:themeColor="text1"/>
                        </w:rPr>
                        <w:t xml:space="preserve"> </w:t>
                      </w:r>
                      <w:r w:rsidRPr="00306222">
                        <w:rPr>
                          <w:color w:val="000000" w:themeColor="text1"/>
                        </w:rPr>
                        <w:t xml:space="preserve">situ.  </w:t>
                      </w:r>
                    </w:p>
                  </w:txbxContent>
                </v:textbox>
                <w10:anchorlock/>
              </v:shape>
            </w:pict>
          </mc:Fallback>
        </mc:AlternateContent>
      </w:r>
    </w:p>
    <w:p w14:paraId="6C26958A" w14:textId="77777777" w:rsidR="00665EC2" w:rsidRPr="001E64AF" w:rsidRDefault="00665EC2" w:rsidP="001E64AF">
      <w:pPr>
        <w:pStyle w:val="NoSpacing"/>
        <w:rPr>
          <w:sz w:val="24"/>
          <w:szCs w:val="24"/>
        </w:rPr>
      </w:pPr>
    </w:p>
    <w:p w14:paraId="0ED0E5D9" w14:textId="2F944AE8" w:rsidR="006D359A" w:rsidRDefault="00E647BC">
      <w:pPr>
        <w:rPr>
          <w:noProof/>
          <w:sz w:val="24"/>
          <w:szCs w:val="24"/>
          <w:lang w:eastAsia="en-GB"/>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r w:rsidR="007E08C8" w:rsidRPr="007E08C8">
        <w:rPr>
          <w:noProof/>
          <w:sz w:val="24"/>
          <w:szCs w:val="24"/>
          <w:lang w:eastAsia="en-GB"/>
        </w:rPr>
        <w:t xml:space="preserve"> </w:t>
      </w:r>
      <w:r w:rsidR="00665EC2">
        <w:rPr>
          <w:noProof/>
          <w:sz w:val="24"/>
          <w:szCs w:val="24"/>
          <w:lang w:eastAsia="en-GB"/>
        </w:rPr>
        <w:t xml:space="preserve"> </w:t>
      </w:r>
    </w:p>
    <w:p w14:paraId="031A9A2C" w14:textId="7B18A181" w:rsidR="00C35B88" w:rsidRPr="00C81F00" w:rsidRDefault="00BB7D48">
      <w:pPr>
        <w:rPr>
          <w:noProof/>
          <w:sz w:val="24"/>
          <w:szCs w:val="24"/>
          <w:lang w:eastAsia="en-GB"/>
        </w:rPr>
      </w:pPr>
      <w:r w:rsidRPr="00BB5C68">
        <w:rPr>
          <w:noProof/>
          <w:sz w:val="24"/>
          <w:szCs w:val="24"/>
          <w:lang w:eastAsia="en-GB"/>
        </w:rPr>
        <mc:AlternateContent>
          <mc:Choice Requires="wps">
            <w:drawing>
              <wp:inline distT="0" distB="0" distL="0" distR="0" wp14:anchorId="203B39A5" wp14:editId="2594F460">
                <wp:extent cx="5506720" cy="1056904"/>
                <wp:effectExtent l="0" t="0" r="17780" b="1016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5690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9B966D" w14:textId="1B457C84" w:rsidR="00145253" w:rsidRPr="00BB7D48" w:rsidRDefault="00145253" w:rsidP="00BB7D48">
                            <w:pPr>
                              <w:rPr>
                                <w:color w:val="000000" w:themeColor="text1"/>
                              </w:rPr>
                            </w:pPr>
                            <w:r w:rsidRPr="00BB7D48">
                              <w:rPr>
                                <w:color w:val="000000" w:themeColor="text1"/>
                              </w:rPr>
                              <w:t xml:space="preserve">A draft construction programme is provided at </w:t>
                            </w:r>
                            <w:r w:rsidRPr="00003ADA">
                              <w:rPr>
                                <w:b/>
                                <w:bCs/>
                                <w:color w:val="000000" w:themeColor="text1"/>
                              </w:rPr>
                              <w:t xml:space="preserve">Appendix </w:t>
                            </w:r>
                            <w:r w:rsidR="00C81F00">
                              <w:rPr>
                                <w:b/>
                                <w:bCs/>
                                <w:color w:val="000000" w:themeColor="text1"/>
                              </w:rPr>
                              <w:t>2</w:t>
                            </w:r>
                            <w:r w:rsidRPr="00BB7D48">
                              <w:rPr>
                                <w:color w:val="000000" w:themeColor="text1"/>
                              </w:rPr>
                              <w:t xml:space="preserve">. Please refer to that for full details. </w:t>
                            </w:r>
                          </w:p>
                          <w:p w14:paraId="3A67B557" w14:textId="0EB2C412" w:rsidR="00145253" w:rsidRPr="00306222" w:rsidRDefault="00145253" w:rsidP="00BB7D48">
                            <w:pPr>
                              <w:rPr>
                                <w:color w:val="000000" w:themeColor="text1"/>
                              </w:rPr>
                            </w:pPr>
                            <w:r w:rsidRPr="00BB7D48">
                              <w:rPr>
                                <w:color w:val="000000" w:themeColor="text1"/>
                              </w:rPr>
                              <w:t xml:space="preserve">The proposed construction start date is </w:t>
                            </w:r>
                            <w:r w:rsidRPr="00C81F00">
                              <w:rPr>
                                <w:color w:val="000000" w:themeColor="text1"/>
                              </w:rPr>
                              <w:t>early March 2021</w:t>
                            </w:r>
                            <w:r w:rsidRPr="00BB7D48">
                              <w:rPr>
                                <w:color w:val="000000" w:themeColor="text1"/>
                              </w:rPr>
                              <w:t xml:space="preserve"> and the construction work is anticipated to last</w:t>
                            </w:r>
                            <w:r w:rsidR="00C81F00">
                              <w:rPr>
                                <w:color w:val="000000" w:themeColor="text1"/>
                              </w:rPr>
                              <w:t xml:space="preserve"> approximately</w:t>
                            </w:r>
                            <w:r w:rsidRPr="00BB7D48">
                              <w:rPr>
                                <w:color w:val="000000" w:themeColor="text1"/>
                              </w:rPr>
                              <w:t xml:space="preserve"> 7</w:t>
                            </w:r>
                            <w:r w:rsidR="00C81F00">
                              <w:rPr>
                                <w:color w:val="000000" w:themeColor="text1"/>
                              </w:rPr>
                              <w:t>2</w:t>
                            </w:r>
                            <w:r w:rsidRPr="00BB7D48">
                              <w:rPr>
                                <w:color w:val="000000" w:themeColor="text1"/>
                              </w:rPr>
                              <w:t xml:space="preserve"> weeks. </w:t>
                            </w:r>
                          </w:p>
                        </w:txbxContent>
                      </wps:txbx>
                      <wps:bodyPr rot="0" vert="horz" wrap="square" lIns="91440" tIns="45720" rIns="91440" bIns="45720" anchor="t" anchorCtr="0">
                        <a:noAutofit/>
                      </wps:bodyPr>
                    </wps:wsp>
                  </a:graphicData>
                </a:graphic>
              </wp:inline>
            </w:drawing>
          </mc:Choice>
          <mc:Fallback>
            <w:pict>
              <v:shape w14:anchorId="203B39A5" id="_x0000_s1068" type="#_x0000_t202" style="width:433.6pt;height: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GTbgIAAB4FAAAOAAAAZHJzL2Uyb0RvYy54bWysVMtu2zAQvBfoPxC8N5IF20mEyEGaNEWB&#10;9IEm/QCaIi0iFFclaUvu12dJyrLTAj0UvQgUd2d29sWr66HVZCesU2AqOjvLKRGGQ63MpqI/nu7f&#10;XVDiPDM102BERffC0evV2zdXfVeKAhrQtbAESYwr+66ijfddmWWON6Jl7gw6YdAowbbM46/dZLVl&#10;PbK3OivyfJn1YOvOAhfO4e1dMtJV5JdScP9VSic80RVFbT5+bfyuwzdbXbFyY1nXKD7KYP+gomXK&#10;YNCJ6o55RrZW/UHVKm7BgfRnHNoMpFRcxBwwm1n+WzaPDetEzAWL47qpTO7/0fIvu2+WqLqiiyUl&#10;hrXYoycxePIeBlKE8vSdK9HrsUM/P+A1tjmm6roH4M+OGLhtmNmIG2uhbwSrUd4sILMTaOJxgWTd&#10;f4Yaw7Cth0g0SNuG2mE1CLJjm/ZTa4IUjpeLRb48L9DE0TbLF8vLfB5jsPIA76zzHwW0JBwqarH3&#10;kZ7tHpwPclh5cAnRtCE9UhXneZ7SAa3qe6V1MMb5E7fakh3DyVlvUsp626L2dHexyBGZeCf3GMWd&#10;MoWCfDA1+rHSM6XTGbVoM1YoFGUsj99rkbR9FxK7gokXSVzYh6Oe+jkVOLCgZ4BIVD6Bxga9Bml/&#10;AI2+ASbijkzAsRSvgcdok3eMCMZPwFYZsH+XKpP/IeuUaxgRP6yHOIJFbGm4WkO9x1GxkBYWHxg8&#10;NGB/UdLjslbU/dwyKyjRnwyO2+VsPg/bHX/mizgo9tSyPrUww5Gqop6SdLz18UUISRm4wbGUKg7M&#10;UckoGpcwdnh8MMKWn/5Hr+OztnoBAAD//wMAUEsDBBQABgAIAAAAIQDUqV6X3gAAAAUBAAAPAAAA&#10;ZHJzL2Rvd25yZXYueG1sTI9BS8NAEIXvgv9hGcFLaTfGkoaYTbGCIL1Iqx68bbNjEtydDdltGvvr&#10;Hb3o5cHwHu99U64nZ8WIQ+g8KbhZJCCQam86ahS8vjzOcxAhajLaekIFXxhgXV1elLow/kQ7HPex&#10;EVxCodAK2hj7QspQt+h0WPgeib0PPzgd+RwaaQZ94nJnZZokmXS6I15odY8PLdaf+6NT8HbejnWa&#10;5Ld2JmfP283m6Ty+L5W6vpru70BEnOJfGH7wGR0qZjr4I5kgrAJ+JP4qe3m2SkEcOJRlS5BVKf/T&#10;V98AAAD//wMAUEsBAi0AFAAGAAgAAAAhALaDOJL+AAAA4QEAABMAAAAAAAAAAAAAAAAAAAAAAFtD&#10;b250ZW50X1R5cGVzXS54bWxQSwECLQAUAAYACAAAACEAOP0h/9YAAACUAQAACwAAAAAAAAAAAAAA&#10;AAAvAQAAX3JlbHMvLnJlbHNQSwECLQAUAAYACAAAACEABrjRk24CAAAeBQAADgAAAAAAAAAAAAAA&#10;AAAuAgAAZHJzL2Uyb0RvYy54bWxQSwECLQAUAAYACAAAACEA1Klel94AAAAFAQAADwAAAAAAAAAA&#10;AAAAAADIBAAAZHJzL2Rvd25yZXYueG1sUEsFBgAAAAAEAAQA8wAAANMFAAAAAA==&#10;" fillcolor="white [3201]" strokecolor="#d8d8d8 [2732]" strokeweight="1pt">
                <v:textbox>
                  <w:txbxContent>
                    <w:p w14:paraId="399B966D" w14:textId="1B457C84" w:rsidR="00145253" w:rsidRPr="00BB7D48" w:rsidRDefault="00145253" w:rsidP="00BB7D48">
                      <w:pPr>
                        <w:rPr>
                          <w:color w:val="000000" w:themeColor="text1"/>
                        </w:rPr>
                      </w:pPr>
                      <w:r w:rsidRPr="00BB7D48">
                        <w:rPr>
                          <w:color w:val="000000" w:themeColor="text1"/>
                        </w:rPr>
                        <w:t xml:space="preserve">A draft construction programme is provided at </w:t>
                      </w:r>
                      <w:r w:rsidRPr="00003ADA">
                        <w:rPr>
                          <w:b/>
                          <w:bCs/>
                          <w:color w:val="000000" w:themeColor="text1"/>
                        </w:rPr>
                        <w:t xml:space="preserve">Appendix </w:t>
                      </w:r>
                      <w:r w:rsidR="00C81F00">
                        <w:rPr>
                          <w:b/>
                          <w:bCs/>
                          <w:color w:val="000000" w:themeColor="text1"/>
                        </w:rPr>
                        <w:t>2</w:t>
                      </w:r>
                      <w:r w:rsidRPr="00BB7D48">
                        <w:rPr>
                          <w:color w:val="000000" w:themeColor="text1"/>
                        </w:rPr>
                        <w:t xml:space="preserve">. Please refer to that for full details. </w:t>
                      </w:r>
                    </w:p>
                    <w:p w14:paraId="3A67B557" w14:textId="0EB2C412" w:rsidR="00145253" w:rsidRPr="00306222" w:rsidRDefault="00145253" w:rsidP="00BB7D48">
                      <w:pPr>
                        <w:rPr>
                          <w:color w:val="000000" w:themeColor="text1"/>
                        </w:rPr>
                      </w:pPr>
                      <w:r w:rsidRPr="00BB7D48">
                        <w:rPr>
                          <w:color w:val="000000" w:themeColor="text1"/>
                        </w:rPr>
                        <w:t xml:space="preserve">The proposed construction start date is </w:t>
                      </w:r>
                      <w:r w:rsidRPr="00C81F00">
                        <w:rPr>
                          <w:color w:val="000000" w:themeColor="text1"/>
                        </w:rPr>
                        <w:t>early March 2021</w:t>
                      </w:r>
                      <w:r w:rsidRPr="00BB7D48">
                        <w:rPr>
                          <w:color w:val="000000" w:themeColor="text1"/>
                        </w:rPr>
                        <w:t xml:space="preserve"> and the construction work is anticipated to last</w:t>
                      </w:r>
                      <w:r w:rsidR="00C81F00">
                        <w:rPr>
                          <w:color w:val="000000" w:themeColor="text1"/>
                        </w:rPr>
                        <w:t xml:space="preserve"> approximately</w:t>
                      </w:r>
                      <w:r w:rsidRPr="00BB7D48">
                        <w:rPr>
                          <w:color w:val="000000" w:themeColor="text1"/>
                        </w:rPr>
                        <w:t xml:space="preserve"> 7</w:t>
                      </w:r>
                      <w:r w:rsidR="00C81F00">
                        <w:rPr>
                          <w:color w:val="000000" w:themeColor="text1"/>
                        </w:rPr>
                        <w:t>2</w:t>
                      </w:r>
                      <w:r w:rsidRPr="00BB7D48">
                        <w:rPr>
                          <w:color w:val="000000" w:themeColor="text1"/>
                        </w:rPr>
                        <w:t xml:space="preserve"> weeks. </w:t>
                      </w:r>
                    </w:p>
                  </w:txbxContent>
                </v:textbox>
                <w10:anchorlock/>
              </v:shape>
            </w:pict>
          </mc:Fallback>
        </mc:AlternateContent>
      </w:r>
    </w:p>
    <w:p w14:paraId="2E9937B1" w14:textId="77777777"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46FA5380" w14:textId="77777777" w:rsidR="007076CB" w:rsidRPr="00BB5C68" w:rsidRDefault="007076CB" w:rsidP="00BD32FD">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0C6229F3" w14:textId="77777777" w:rsidR="007076CB" w:rsidRPr="00BB5C68" w:rsidRDefault="007076CB" w:rsidP="00BD32FD">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2CEFF797" w14:textId="77777777" w:rsidR="007076CB" w:rsidRPr="00BB5C68" w:rsidRDefault="007076CB" w:rsidP="00BD32FD">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0CFA2B0F"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745291B3"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437205E5" wp14:editId="5E6FD1BA">
                <wp:extent cx="5506720" cy="17716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71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803742" w14:textId="77777777" w:rsidR="00145253" w:rsidRPr="00306222" w:rsidRDefault="00145253" w:rsidP="00BD32FD">
                            <w:pPr>
                              <w:numPr>
                                <w:ilvl w:val="0"/>
                                <w:numId w:val="1"/>
                              </w:numPr>
                              <w:rPr>
                                <w:bCs/>
                                <w:color w:val="000000" w:themeColor="text1"/>
                              </w:rPr>
                            </w:pPr>
                            <w:r w:rsidRPr="00306222">
                              <w:rPr>
                                <w:bCs/>
                                <w:color w:val="000000" w:themeColor="text1"/>
                              </w:rPr>
                              <w:t>8.00am to 6pm on Monday to Friday</w:t>
                            </w:r>
                          </w:p>
                          <w:p w14:paraId="0DD4C136" w14:textId="77777777" w:rsidR="00145253" w:rsidRPr="00306222" w:rsidRDefault="00145253" w:rsidP="00BD32FD">
                            <w:pPr>
                              <w:numPr>
                                <w:ilvl w:val="0"/>
                                <w:numId w:val="1"/>
                              </w:numPr>
                              <w:rPr>
                                <w:bCs/>
                                <w:color w:val="000000" w:themeColor="text1"/>
                              </w:rPr>
                            </w:pPr>
                            <w:r w:rsidRPr="00306222">
                              <w:rPr>
                                <w:bCs/>
                                <w:color w:val="000000" w:themeColor="text1"/>
                              </w:rPr>
                              <w:t>8.00am to 1.00pm on Saturdays</w:t>
                            </w:r>
                          </w:p>
                          <w:p w14:paraId="3604ED30" w14:textId="77777777" w:rsidR="00145253" w:rsidRPr="00306222" w:rsidRDefault="00145253" w:rsidP="00BD32FD">
                            <w:pPr>
                              <w:numPr>
                                <w:ilvl w:val="0"/>
                                <w:numId w:val="1"/>
                              </w:numPr>
                              <w:rPr>
                                <w:bCs/>
                                <w:color w:val="000000" w:themeColor="text1"/>
                              </w:rPr>
                            </w:pPr>
                            <w:r w:rsidRPr="00306222">
                              <w:rPr>
                                <w:bCs/>
                                <w:color w:val="000000" w:themeColor="text1"/>
                              </w:rPr>
                              <w:t>No working on Sundays or Public Holidays</w:t>
                            </w:r>
                          </w:p>
                          <w:p w14:paraId="760C2998" w14:textId="77777777" w:rsidR="00145253" w:rsidRPr="00306222" w:rsidRDefault="00145253" w:rsidP="007A0A4E">
                            <w:pPr>
                              <w:autoSpaceDE w:val="0"/>
                              <w:autoSpaceDN w:val="0"/>
                              <w:adjustRightInd w:val="0"/>
                              <w:spacing w:after="0" w:line="240" w:lineRule="auto"/>
                              <w:rPr>
                                <w:rFonts w:ascii="Calibri" w:hAnsi="Calibri" w:cs="Tahoma"/>
                                <w:bCs/>
                                <w:color w:val="000000" w:themeColor="text1"/>
                                <w:sz w:val="20"/>
                                <w:szCs w:val="20"/>
                              </w:rPr>
                            </w:pPr>
                            <w:r w:rsidRPr="00306222">
                              <w:rPr>
                                <w:rFonts w:ascii="Calibri" w:hAnsi="Calibri" w:cs="Tahoma"/>
                                <w:bCs/>
                                <w:color w:val="000000" w:themeColor="text1"/>
                                <w:sz w:val="20"/>
                                <w:szCs w:val="20"/>
                              </w:rPr>
                              <w:t>Note that during construction activities that may over run or planned to take longer than the agreed working hours such as any large concrete pours contact will be made to the local environmental officer in advance.</w:t>
                            </w:r>
                          </w:p>
                          <w:p w14:paraId="4BA4A048" w14:textId="77777777" w:rsidR="00145253" w:rsidRPr="00FE4E53" w:rsidRDefault="00145253" w:rsidP="007A0A4E">
                            <w:pPr>
                              <w:rPr>
                                <w:bCs/>
                              </w:rPr>
                            </w:pPr>
                          </w:p>
                          <w:p w14:paraId="05A5D1F0" w14:textId="77777777" w:rsidR="00145253" w:rsidRDefault="00145253" w:rsidP="00C35B88"/>
                        </w:txbxContent>
                      </wps:txbx>
                      <wps:bodyPr rot="0" vert="horz" wrap="square" lIns="91440" tIns="45720" rIns="91440" bIns="45720" anchor="t" anchorCtr="0">
                        <a:noAutofit/>
                      </wps:bodyPr>
                    </wps:wsp>
                  </a:graphicData>
                </a:graphic>
              </wp:inline>
            </w:drawing>
          </mc:Choice>
          <mc:Fallback>
            <w:pict>
              <v:shape w14:anchorId="437205E5" id="_x0000_s1069" type="#_x0000_t202" style="width:433.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rqbgIAAB4FAAAOAAAAZHJzL2Uyb0RvYy54bWysVF1v2yAUfZ+0/4B4X+xYTdNZdaouXadJ&#10;3YfW7gcQDDEq5npAYme/fhdwnHST9jDtBQH3nsO5X1zfDK0me2GdAlPR+SynRBgOtTLbin5/un9z&#10;RYnzzNRMgxEVPQhHb1avX133XSkKaEDXwhIkMa7su4o23ndlljneiJa5GXTCoFGCbZnHo91mtWU9&#10;src6K/L8MuvB1p0FLpzD27tkpKvIL6Xg/ouUTniiK4rafFxtXDdhzVbXrNxa1jWKjzLYP6homTL4&#10;6ER1xzwjO6v+oGoVt+BA+hmHNgMpFRcxBoxmnv8WzWPDOhFjweS4bkqT+3+0/PP+qyWqxtphegxr&#10;sUZPYvDkHQykCOnpO1ei12OHfn7Aa3SNobruAfizIwbWDTNbcWst9I1gNcqbB2R2Bk08LpBs+k9Q&#10;4zNs5yESDdK2IXeYDYLsqOMwlSZI4Xi5WOSXywJNHG3z5XJ+uYjFy1h5hHfW+Q8CWhI2FbVY+0jP&#10;9g/OBzmsPLqE17QhPVIVyzxP4YBW9b3SOhhj/4m1tmTPsHM22xSy3rWoPd1dLXJEJt7JPb7izplC&#10;Qt6bGv1Y6ZnSaY9atBkzFJIypscftEjavgmJVcHAiyQuzMNJT/2cEhxY0DNAJCqfQGOBXoK0P4JG&#10;3wATcUYm4JiKl8DTa5N3fBGMn4CtMmD/LlUm/2PUKdbQIn7YDLEFi8Wx4TZQH7BVLKSBxQ8GNw3Y&#10;n5T0OKwVdT92zApK9EeD7fZ2fnERpjseLhaxUey5ZXNuYYYjVUU9JWm79vFHCEEZuMW2lCo2TBCX&#10;lIyicQhjhccPI0z5+Tl6nb611S8AAAD//wMAUEsDBBQABgAIAAAAIQDJ+guk3gAAAAUBAAAPAAAA&#10;ZHJzL2Rvd25yZXYueG1sTI9BS8NAEIXvgv9hGcFLsbtGaWPMplhBkF7Eqgdv0+yYBHdnQ3abxv56&#10;Vy96GXi8x3vflKvJWTHSEDrPGi7nCgRx7U3HjYbXl4eLHESIyAatZ9LwRQFW1elJiYXxB36mcRsb&#10;kUo4FKihjbEvpAx1Sw7D3PfEyfvwg8OY5NBIM+AhlTsrM6UW0mHHaaHFnu5bqj+3e6fh7bgZ60zl&#10;V3YmZ0+b9frxOL5fa31+Nt3dgog0xb8w/OAndKgS087v2QRhNaRH4u9NXr5YZiB2GrLljQJZlfI/&#10;ffUNAAD//wMAUEsBAi0AFAAGAAgAAAAhALaDOJL+AAAA4QEAABMAAAAAAAAAAAAAAAAAAAAAAFtD&#10;b250ZW50X1R5cGVzXS54bWxQSwECLQAUAAYACAAAACEAOP0h/9YAAACUAQAACwAAAAAAAAAAAAAA&#10;AAAvAQAAX3JlbHMvLnJlbHNQSwECLQAUAAYACAAAACEAhxSa6m4CAAAeBQAADgAAAAAAAAAAAAAA&#10;AAAuAgAAZHJzL2Uyb0RvYy54bWxQSwECLQAUAAYACAAAACEAyfoLpN4AAAAFAQAADwAAAAAAAAAA&#10;AAAAAADIBAAAZHJzL2Rvd25yZXYueG1sUEsFBgAAAAAEAAQA8wAAANMFAAAAAA==&#10;" fillcolor="white [3201]" strokecolor="#d8d8d8 [2732]" strokeweight="1pt">
                <v:textbox>
                  <w:txbxContent>
                    <w:p w14:paraId="6C803742" w14:textId="77777777" w:rsidR="00145253" w:rsidRPr="00306222" w:rsidRDefault="00145253" w:rsidP="00BD32FD">
                      <w:pPr>
                        <w:numPr>
                          <w:ilvl w:val="0"/>
                          <w:numId w:val="1"/>
                        </w:numPr>
                        <w:rPr>
                          <w:bCs/>
                          <w:color w:val="000000" w:themeColor="text1"/>
                        </w:rPr>
                      </w:pPr>
                      <w:r w:rsidRPr="00306222">
                        <w:rPr>
                          <w:bCs/>
                          <w:color w:val="000000" w:themeColor="text1"/>
                        </w:rPr>
                        <w:t>8.00am to 6pm on Monday to Friday</w:t>
                      </w:r>
                    </w:p>
                    <w:p w14:paraId="0DD4C136" w14:textId="77777777" w:rsidR="00145253" w:rsidRPr="00306222" w:rsidRDefault="00145253" w:rsidP="00BD32FD">
                      <w:pPr>
                        <w:numPr>
                          <w:ilvl w:val="0"/>
                          <w:numId w:val="1"/>
                        </w:numPr>
                        <w:rPr>
                          <w:bCs/>
                          <w:color w:val="000000" w:themeColor="text1"/>
                        </w:rPr>
                      </w:pPr>
                      <w:r w:rsidRPr="00306222">
                        <w:rPr>
                          <w:bCs/>
                          <w:color w:val="000000" w:themeColor="text1"/>
                        </w:rPr>
                        <w:t>8.00am to 1.00pm on Saturdays</w:t>
                      </w:r>
                    </w:p>
                    <w:p w14:paraId="3604ED30" w14:textId="77777777" w:rsidR="00145253" w:rsidRPr="00306222" w:rsidRDefault="00145253" w:rsidP="00BD32FD">
                      <w:pPr>
                        <w:numPr>
                          <w:ilvl w:val="0"/>
                          <w:numId w:val="1"/>
                        </w:numPr>
                        <w:rPr>
                          <w:bCs/>
                          <w:color w:val="000000" w:themeColor="text1"/>
                        </w:rPr>
                      </w:pPr>
                      <w:r w:rsidRPr="00306222">
                        <w:rPr>
                          <w:bCs/>
                          <w:color w:val="000000" w:themeColor="text1"/>
                        </w:rPr>
                        <w:t>No working on Sundays or Public Holidays</w:t>
                      </w:r>
                    </w:p>
                    <w:p w14:paraId="760C2998" w14:textId="77777777" w:rsidR="00145253" w:rsidRPr="00306222" w:rsidRDefault="00145253" w:rsidP="007A0A4E">
                      <w:pPr>
                        <w:autoSpaceDE w:val="0"/>
                        <w:autoSpaceDN w:val="0"/>
                        <w:adjustRightInd w:val="0"/>
                        <w:spacing w:after="0" w:line="240" w:lineRule="auto"/>
                        <w:rPr>
                          <w:rFonts w:ascii="Calibri" w:hAnsi="Calibri" w:cs="Tahoma"/>
                          <w:bCs/>
                          <w:color w:val="000000" w:themeColor="text1"/>
                          <w:sz w:val="20"/>
                          <w:szCs w:val="20"/>
                        </w:rPr>
                      </w:pPr>
                      <w:r w:rsidRPr="00306222">
                        <w:rPr>
                          <w:rFonts w:ascii="Calibri" w:hAnsi="Calibri" w:cs="Tahoma"/>
                          <w:bCs/>
                          <w:color w:val="000000" w:themeColor="text1"/>
                          <w:sz w:val="20"/>
                          <w:szCs w:val="20"/>
                        </w:rPr>
                        <w:t>Note that during construction activities that may over run or planned to take longer than the agreed working hours such as any large concrete pours contact will be made to the local environmental officer in advance.</w:t>
                      </w:r>
                    </w:p>
                    <w:p w14:paraId="4BA4A048" w14:textId="77777777" w:rsidR="00145253" w:rsidRPr="00FE4E53" w:rsidRDefault="00145253" w:rsidP="007A0A4E">
                      <w:pPr>
                        <w:rPr>
                          <w:bCs/>
                        </w:rPr>
                      </w:pPr>
                    </w:p>
                    <w:p w14:paraId="05A5D1F0" w14:textId="77777777" w:rsidR="00145253" w:rsidRDefault="00145253" w:rsidP="00C35B88"/>
                  </w:txbxContent>
                </v:textbox>
                <w10:anchorlock/>
              </v:shape>
            </w:pict>
          </mc:Fallback>
        </mc:AlternateContent>
      </w:r>
    </w:p>
    <w:p w14:paraId="1EAC6329" w14:textId="7AF8D030" w:rsidR="0051099F" w:rsidRPr="00725758" w:rsidRDefault="0051099F" w:rsidP="00725758">
      <w:pPr>
        <w:rPr>
          <w:rFonts w:ascii="Calibri" w:hAnsi="Calibri" w:cs="Tahoma"/>
          <w:szCs w:val="20"/>
        </w:rPr>
      </w:pPr>
      <w:bookmarkStart w:id="4" w:name="_Community_Liaison"/>
      <w:bookmarkEnd w:id="4"/>
      <w:r w:rsidRPr="00E63C48">
        <w:rPr>
          <w:color w:val="17365D" w:themeColor="text2" w:themeShade="BF"/>
          <w:sz w:val="56"/>
          <w:szCs w:val="56"/>
        </w:rPr>
        <w:lastRenderedPageBreak/>
        <w:t>Community Liaison</w:t>
      </w:r>
    </w:p>
    <w:p w14:paraId="5664DB5C" w14:textId="77777777" w:rsidR="00416C8A" w:rsidRPr="00AC03A8" w:rsidRDefault="008E3329" w:rsidP="00F230B1">
      <w:pPr>
        <w:jc w:val="both"/>
        <w:rPr>
          <w:b/>
          <w:sz w:val="24"/>
          <w:szCs w:val="24"/>
        </w:rPr>
      </w:pPr>
      <w:r w:rsidRPr="00AC03A8">
        <w:rPr>
          <w:b/>
          <w:sz w:val="24"/>
          <w:szCs w:val="24"/>
        </w:rPr>
        <w:t xml:space="preserve">A neighbourhood consultation process must have been undertaken </w:t>
      </w:r>
      <w:r w:rsidRPr="00AC03A8">
        <w:rPr>
          <w:b/>
          <w:sz w:val="24"/>
          <w:szCs w:val="24"/>
          <w:u w:val="single"/>
        </w:rPr>
        <w:t>prior to submission of the CMP first draft</w:t>
      </w:r>
      <w:r w:rsidRPr="00AC03A8">
        <w:rPr>
          <w:b/>
          <w:sz w:val="24"/>
          <w:szCs w:val="24"/>
        </w:rPr>
        <w:t>.</w:t>
      </w:r>
      <w:r w:rsidR="008202E3" w:rsidRPr="00AC03A8">
        <w:rPr>
          <w:b/>
          <w:sz w:val="24"/>
          <w:szCs w:val="24"/>
        </w:rPr>
        <w:t xml:space="preserve"> </w:t>
      </w:r>
    </w:p>
    <w:p w14:paraId="76402C7D" w14:textId="77777777" w:rsidR="005006B6" w:rsidRPr="00AC03A8" w:rsidRDefault="005006B6" w:rsidP="00F230B1">
      <w:pPr>
        <w:jc w:val="both"/>
        <w:rPr>
          <w:b/>
          <w:bCs/>
          <w:sz w:val="24"/>
          <w:szCs w:val="24"/>
        </w:rPr>
      </w:pPr>
      <w:r w:rsidRPr="00AC03A8">
        <w:rPr>
          <w:b/>
          <w:bCs/>
          <w:sz w:val="24"/>
          <w:szCs w:val="24"/>
        </w:rPr>
        <w:t xml:space="preserve">This consultation must relate to construction </w:t>
      </w:r>
      <w:proofErr w:type="gramStart"/>
      <w:r w:rsidRPr="00AC03A8">
        <w:rPr>
          <w:b/>
          <w:bCs/>
          <w:sz w:val="24"/>
          <w:szCs w:val="24"/>
        </w:rPr>
        <w:t>impacts, and</w:t>
      </w:r>
      <w:proofErr w:type="gramEnd"/>
      <w:r w:rsidRPr="00AC03A8">
        <w:rPr>
          <w:b/>
          <w:bCs/>
          <w:sz w:val="24"/>
          <w:szCs w:val="24"/>
        </w:rPr>
        <w:t xml:space="preserve"> should take place following the grant</w:t>
      </w:r>
      <w:r w:rsidR="00CF354A" w:rsidRPr="00AC03A8">
        <w:rPr>
          <w:b/>
          <w:bCs/>
          <w:sz w:val="24"/>
          <w:szCs w:val="24"/>
        </w:rPr>
        <w:t>ing</w:t>
      </w:r>
      <w:r w:rsidRPr="00AC03A8">
        <w:rPr>
          <w:b/>
          <w:bCs/>
          <w:sz w:val="24"/>
          <w:szCs w:val="24"/>
        </w:rPr>
        <w:t xml:space="preserve"> of planning permission in the lead up to the submission of the CMP. A consultation process </w:t>
      </w:r>
      <w:r w:rsidRPr="00AC03A8">
        <w:rPr>
          <w:b/>
          <w:bCs/>
          <w:sz w:val="24"/>
          <w:szCs w:val="24"/>
          <w:u w:val="single"/>
        </w:rPr>
        <w:t>specifically relating to construction impacts</w:t>
      </w:r>
      <w:r w:rsidRPr="00AC03A8">
        <w:rPr>
          <w:b/>
          <w:bCs/>
          <w:sz w:val="24"/>
          <w:szCs w:val="24"/>
        </w:rPr>
        <w:t xml:space="preserve"> must take place regardless of any prior consultations relating to planning matters. This consultation must include </w:t>
      </w:r>
      <w:proofErr w:type="gramStart"/>
      <w:r w:rsidRPr="00AC03A8">
        <w:rPr>
          <w:b/>
          <w:bCs/>
          <w:sz w:val="24"/>
          <w:szCs w:val="24"/>
        </w:rPr>
        <w:t>all of</w:t>
      </w:r>
      <w:proofErr w:type="gramEnd"/>
      <w:r w:rsidRPr="00AC03A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6F7AFF9" w14:textId="77777777" w:rsidR="00F230B1" w:rsidRPr="00AC03A8" w:rsidRDefault="00F230B1" w:rsidP="00F230B1">
      <w:pPr>
        <w:jc w:val="both"/>
        <w:rPr>
          <w:sz w:val="24"/>
          <w:szCs w:val="24"/>
        </w:rPr>
      </w:pPr>
      <w:r w:rsidRPr="00AC03A8">
        <w:rPr>
          <w:sz w:val="24"/>
          <w:szCs w:val="24"/>
        </w:rPr>
        <w:t>Significant time savings can be made by running an effective neighbourhood c</w:t>
      </w:r>
      <w:r w:rsidR="00846061" w:rsidRPr="00AC03A8">
        <w:rPr>
          <w:sz w:val="24"/>
          <w:szCs w:val="24"/>
        </w:rPr>
        <w:t>onsultation process. This must</w:t>
      </w:r>
      <w:r w:rsidRPr="00AC03A8">
        <w:rPr>
          <w:sz w:val="24"/>
          <w:szCs w:val="24"/>
        </w:rPr>
        <w:t xml:space="preserve"> be undertaken in the spirit of cooperation rather than one that is dictatorial and unsympathetic to the wellbeing of </w:t>
      </w:r>
      <w:proofErr w:type="gramStart"/>
      <w:r w:rsidRPr="00AC03A8">
        <w:rPr>
          <w:sz w:val="24"/>
          <w:szCs w:val="24"/>
        </w:rPr>
        <w:t>local residents</w:t>
      </w:r>
      <w:proofErr w:type="gramEnd"/>
      <w:r w:rsidRPr="00AC03A8">
        <w:rPr>
          <w:sz w:val="24"/>
          <w:szCs w:val="24"/>
        </w:rPr>
        <w:t xml:space="preserve"> and businesses. </w:t>
      </w:r>
    </w:p>
    <w:p w14:paraId="3726A0F9" w14:textId="3338E508" w:rsidR="00F230B1" w:rsidRDefault="00CD661F" w:rsidP="00F230B1">
      <w:pPr>
        <w:jc w:val="both"/>
        <w:rPr>
          <w:sz w:val="24"/>
          <w:szCs w:val="24"/>
        </w:rPr>
      </w:pPr>
      <w:r w:rsidRPr="00AC03A8">
        <w:rPr>
          <w:sz w:val="24"/>
          <w:szCs w:val="24"/>
        </w:rPr>
        <w:t>These are</w:t>
      </w:r>
      <w:r w:rsidR="00F230B1" w:rsidRPr="00AC03A8">
        <w:rPr>
          <w:sz w:val="24"/>
          <w:szCs w:val="24"/>
        </w:rPr>
        <w:t xml:space="preserve"> most effective when initiated as early as possible and conducted in a manner that involves the local community. Involving locals in the discussion and </w:t>
      </w:r>
      <w:proofErr w:type="gramStart"/>
      <w:r w:rsidR="00F230B1" w:rsidRPr="00AC03A8">
        <w:rPr>
          <w:sz w:val="24"/>
          <w:szCs w:val="24"/>
        </w:rPr>
        <w:t>decision making</w:t>
      </w:r>
      <w:proofErr w:type="gramEnd"/>
      <w:r w:rsidR="00F230B1" w:rsidRPr="00AC03A8">
        <w:rPr>
          <w:sz w:val="24"/>
          <w:szCs w:val="24"/>
        </w:rPr>
        <w:t xml:space="preserve"> process helps with their understanding of what is </w:t>
      </w:r>
      <w:r w:rsidRPr="00AC03A8">
        <w:rPr>
          <w:sz w:val="24"/>
          <w:szCs w:val="24"/>
        </w:rPr>
        <w:t xml:space="preserve">being </w:t>
      </w:r>
      <w:r w:rsidR="00F230B1" w:rsidRPr="00AC03A8">
        <w:rPr>
          <w:sz w:val="24"/>
          <w:szCs w:val="24"/>
        </w:rPr>
        <w:t>proposed in terms of t</w:t>
      </w:r>
      <w:r w:rsidR="009E1C29" w:rsidRPr="00AC03A8">
        <w:rPr>
          <w:sz w:val="24"/>
          <w:szCs w:val="24"/>
        </w:rPr>
        <w:t>he development process. </w:t>
      </w:r>
      <w:r w:rsidR="009E1C29" w:rsidRPr="00AC03A8">
        <w:rPr>
          <w:b/>
          <w:sz w:val="24"/>
          <w:szCs w:val="24"/>
        </w:rPr>
        <w:t xml:space="preserve">The </w:t>
      </w:r>
      <w:r w:rsidR="00F230B1" w:rsidRPr="00AC03A8">
        <w:rPr>
          <w:b/>
          <w:sz w:val="24"/>
          <w:szCs w:val="24"/>
        </w:rPr>
        <w:t>consultation and discussion process should have already started</w:t>
      </w:r>
      <w:r w:rsidR="009E1C29" w:rsidRPr="00AC03A8">
        <w:rPr>
          <w:b/>
          <w:sz w:val="24"/>
          <w:szCs w:val="24"/>
        </w:rPr>
        <w:t>,</w:t>
      </w:r>
      <w:r w:rsidR="00F230B1" w:rsidRPr="00AC03A8">
        <w:rPr>
          <w:b/>
          <w:sz w:val="24"/>
          <w:szCs w:val="24"/>
        </w:rPr>
        <w:t xml:space="preserve"> with the results incorpor</w:t>
      </w:r>
      <w:r w:rsidRPr="00AC03A8">
        <w:rPr>
          <w:b/>
          <w:sz w:val="24"/>
          <w:szCs w:val="24"/>
        </w:rPr>
        <w:t>ated into the CMP first draft</w:t>
      </w:r>
      <w:r w:rsidR="00F230B1" w:rsidRPr="00AC03A8">
        <w:rPr>
          <w:b/>
          <w:sz w:val="24"/>
          <w:szCs w:val="24"/>
        </w:rPr>
        <w:t xml:space="preserve"> submitted to the Council for discussion and sign off. </w:t>
      </w:r>
      <w:r w:rsidR="00F230B1" w:rsidRPr="00AC03A8">
        <w:rPr>
          <w:sz w:val="24"/>
          <w:szCs w:val="24"/>
        </w:rPr>
        <w:t>This communication should then be ongoing du</w:t>
      </w:r>
      <w:r w:rsidR="009E1C29" w:rsidRPr="00AC03A8">
        <w:rPr>
          <w:sz w:val="24"/>
          <w:szCs w:val="24"/>
        </w:rPr>
        <w:t>ring the works</w:t>
      </w:r>
      <w:r w:rsidR="00F230B1" w:rsidRPr="00AC03A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AC03A8">
        <w:rPr>
          <w:sz w:val="24"/>
          <w:szCs w:val="24"/>
        </w:rPr>
        <w:t>emails</w:t>
      </w:r>
      <w:proofErr w:type="gramEnd"/>
      <w:r w:rsidR="00F230B1" w:rsidRPr="00AC03A8">
        <w:rPr>
          <w:sz w:val="24"/>
          <w:szCs w:val="24"/>
        </w:rPr>
        <w:t xml:space="preserve"> and meetings.</w:t>
      </w:r>
    </w:p>
    <w:p w14:paraId="28B720D3" w14:textId="6CE00298" w:rsidR="00BB7D48" w:rsidRDefault="00BB7D48" w:rsidP="00F230B1">
      <w:pPr>
        <w:jc w:val="both"/>
        <w:rPr>
          <w:sz w:val="24"/>
          <w:szCs w:val="24"/>
        </w:rPr>
      </w:pPr>
      <w:r w:rsidRPr="00BB5C68">
        <w:rPr>
          <w:noProof/>
          <w:sz w:val="24"/>
          <w:szCs w:val="24"/>
          <w:lang w:eastAsia="en-GB"/>
        </w:rPr>
        <w:lastRenderedPageBreak/>
        <mc:AlternateContent>
          <mc:Choice Requires="wps">
            <w:drawing>
              <wp:inline distT="0" distB="0" distL="0" distR="0" wp14:anchorId="68D07CA0" wp14:editId="02CDB806">
                <wp:extent cx="5506720" cy="8562109"/>
                <wp:effectExtent l="0" t="0" r="17780" b="1079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6210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9C4B81A" w14:textId="77777777" w:rsidR="00145253" w:rsidRPr="00BB7D48" w:rsidRDefault="00145253" w:rsidP="00BB7D48">
                            <w:pPr>
                              <w:rPr>
                                <w:bCs/>
                                <w:color w:val="000000" w:themeColor="text1"/>
                              </w:rPr>
                            </w:pPr>
                            <w:r w:rsidRPr="00BB7D48">
                              <w:rPr>
                                <w:bCs/>
                                <w:color w:val="000000" w:themeColor="text1"/>
                              </w:rPr>
                              <w:t>Introduction:</w:t>
                            </w:r>
                          </w:p>
                          <w:p w14:paraId="0AD7B7A8" w14:textId="5F0BC3BA" w:rsidR="00145253" w:rsidRPr="00BB7D48" w:rsidRDefault="00145253" w:rsidP="00BB7D48">
                            <w:pPr>
                              <w:rPr>
                                <w:bCs/>
                                <w:color w:val="000000" w:themeColor="text1"/>
                              </w:rPr>
                            </w:pPr>
                            <w:r w:rsidRPr="00BB7D48">
                              <w:rPr>
                                <w:bCs/>
                                <w:color w:val="000000" w:themeColor="text1"/>
                              </w:rPr>
                              <w:t xml:space="preserve">Bouygues UK commenced its bespoke Community Liaison and Neighbourhood Plan for Maitland Park Redevelopment in the summer of 2019. In Sept 2019 we organised and facilitated a “Meet the Contractor Open Day” which was held in the Gym by Aspen Court. </w:t>
                            </w:r>
                          </w:p>
                          <w:p w14:paraId="10AD6567" w14:textId="77777777" w:rsidR="00145253" w:rsidRPr="00BB7D48" w:rsidRDefault="00145253" w:rsidP="00BB7D48">
                            <w:pPr>
                              <w:rPr>
                                <w:bCs/>
                                <w:color w:val="000000" w:themeColor="text1"/>
                              </w:rPr>
                            </w:pPr>
                            <w:r w:rsidRPr="00BB7D48">
                              <w:rPr>
                                <w:bCs/>
                                <w:color w:val="000000" w:themeColor="text1"/>
                              </w:rPr>
                              <w:t xml:space="preserve">Following the “Meet the Contractor Open Day” we published a frequently asked question Newsletter which kept all stakeholders involved of our Community Liaison and maintained dialogue with the Client and local Community. </w:t>
                            </w:r>
                          </w:p>
                          <w:p w14:paraId="6717CAD3" w14:textId="77777777" w:rsidR="00145253" w:rsidRPr="00BB7D48" w:rsidRDefault="00145253" w:rsidP="00BB7D48">
                            <w:pPr>
                              <w:rPr>
                                <w:bCs/>
                                <w:color w:val="000000" w:themeColor="text1"/>
                              </w:rPr>
                            </w:pPr>
                            <w:r w:rsidRPr="00BB7D48">
                              <w:rPr>
                                <w:bCs/>
                                <w:color w:val="000000" w:themeColor="text1"/>
                              </w:rPr>
                              <w:t xml:space="preserve">To ensure we maximised attendees we advertised the event across the whole of the development and surrounding / adjoining properties we also catered for the event utilising a local Caterer from LB Camden (this highlights our commitment to circular economy and creating a Social Impact). </w:t>
                            </w:r>
                          </w:p>
                          <w:p w14:paraId="379B83DD" w14:textId="36E86C3F" w:rsidR="00145253" w:rsidRPr="00FE4E53" w:rsidRDefault="00145253" w:rsidP="00BB7D48">
                            <w:pPr>
                              <w:rPr>
                                <w:bCs/>
                              </w:rPr>
                            </w:pPr>
                            <w:r w:rsidRPr="00BB7D48">
                              <w:rPr>
                                <w:bCs/>
                                <w:color w:val="000000" w:themeColor="text1"/>
                              </w:rPr>
                              <w:t xml:space="preserve">As we enter the Main Contractor we propose that we hold another Public Exhibition or Meet the Contractor Open Day (Government Guidelines and Practicality Permitted in terms of regulations imposed by Covid-19 Pandemic), if we cannot hold a Public Exhibition we will issue a detailed Newsletter. </w:t>
                            </w:r>
                          </w:p>
                          <w:p w14:paraId="70E277CF" w14:textId="2CD821A0" w:rsidR="00145253" w:rsidRDefault="00145253" w:rsidP="00BB7D48">
                            <w:r>
                              <w:t>Our Community Liaison includes information on the following: -</w:t>
                            </w:r>
                          </w:p>
                          <w:p w14:paraId="3B1B3F94" w14:textId="319CDF30" w:rsidR="00145253" w:rsidRDefault="00145253" w:rsidP="00306222">
                            <w:pPr>
                              <w:pStyle w:val="ListParagraph"/>
                              <w:numPr>
                                <w:ilvl w:val="0"/>
                                <w:numId w:val="23"/>
                              </w:numPr>
                            </w:pPr>
                            <w:r>
                              <w:t xml:space="preserve">Our role as Principal Contractor (during the PSA) </w:t>
                            </w:r>
                          </w:p>
                          <w:p w14:paraId="1F62E284" w14:textId="47114032" w:rsidR="00145253" w:rsidRDefault="00145253" w:rsidP="00306222">
                            <w:pPr>
                              <w:pStyle w:val="ListParagraph"/>
                              <w:numPr>
                                <w:ilvl w:val="0"/>
                                <w:numId w:val="23"/>
                              </w:numPr>
                            </w:pPr>
                            <w:r>
                              <w:t xml:space="preserve">An estimated timeline of activities </w:t>
                            </w:r>
                          </w:p>
                          <w:p w14:paraId="2F989BF3" w14:textId="13375067" w:rsidR="00145253" w:rsidRDefault="00145253" w:rsidP="00306222">
                            <w:pPr>
                              <w:pStyle w:val="ListParagraph"/>
                              <w:numPr>
                                <w:ilvl w:val="0"/>
                                <w:numId w:val="23"/>
                              </w:numPr>
                            </w:pPr>
                            <w:r>
                              <w:t xml:space="preserve">Details of the site boundary </w:t>
                            </w:r>
                          </w:p>
                          <w:p w14:paraId="0CA38363" w14:textId="11ADB32B" w:rsidR="00145253" w:rsidRDefault="00145253" w:rsidP="00306222">
                            <w:pPr>
                              <w:pStyle w:val="ListParagraph"/>
                              <w:numPr>
                                <w:ilvl w:val="0"/>
                                <w:numId w:val="23"/>
                              </w:numPr>
                            </w:pPr>
                            <w:r>
                              <w:t xml:space="preserve">Site logistics </w:t>
                            </w:r>
                          </w:p>
                          <w:p w14:paraId="77F412BA" w14:textId="1AA86A78" w:rsidR="00145253" w:rsidRDefault="00145253" w:rsidP="00306222">
                            <w:pPr>
                              <w:pStyle w:val="ListParagraph"/>
                              <w:numPr>
                                <w:ilvl w:val="0"/>
                                <w:numId w:val="23"/>
                              </w:numPr>
                            </w:pPr>
                            <w:r>
                              <w:t xml:space="preserve">A bespoke animation of the development and the sequence of works </w:t>
                            </w:r>
                          </w:p>
                          <w:p w14:paraId="697F5863" w14:textId="381CABFE" w:rsidR="00145253" w:rsidRDefault="00145253" w:rsidP="00306222">
                            <w:pPr>
                              <w:pStyle w:val="ListParagraph"/>
                              <w:numPr>
                                <w:ilvl w:val="0"/>
                                <w:numId w:val="21"/>
                              </w:numPr>
                            </w:pPr>
                            <w:r>
                              <w:t xml:space="preserve">An animation highlighting our traffic management plan and construction methodology  </w:t>
                            </w:r>
                          </w:p>
                          <w:p w14:paraId="556EC0AE" w14:textId="25333FCD" w:rsidR="00145253" w:rsidRDefault="00145253" w:rsidP="00306222">
                            <w:pPr>
                              <w:pStyle w:val="ListParagraph"/>
                              <w:numPr>
                                <w:ilvl w:val="0"/>
                                <w:numId w:val="21"/>
                              </w:numPr>
                            </w:pPr>
                            <w:r>
                              <w:t xml:space="preserve">Our H&amp;S commitments </w:t>
                            </w:r>
                          </w:p>
                          <w:p w14:paraId="14E2B093" w14:textId="44AA12AF" w:rsidR="00145253" w:rsidRDefault="00145253" w:rsidP="00306222">
                            <w:pPr>
                              <w:pStyle w:val="ListParagraph"/>
                              <w:numPr>
                                <w:ilvl w:val="0"/>
                                <w:numId w:val="21"/>
                              </w:numPr>
                            </w:pPr>
                            <w:r>
                              <w:t xml:space="preserve">Our commitment to Considerate Constructor Scheme </w:t>
                            </w:r>
                          </w:p>
                          <w:p w14:paraId="579CB751" w14:textId="4D58B9F4" w:rsidR="00145253" w:rsidRDefault="00145253" w:rsidP="00306222">
                            <w:pPr>
                              <w:pStyle w:val="ListParagraph"/>
                              <w:numPr>
                                <w:ilvl w:val="0"/>
                                <w:numId w:val="21"/>
                              </w:numPr>
                            </w:pPr>
                            <w:r>
                              <w:t>Our Maitland Park Neighbourhood Charter</w:t>
                            </w:r>
                          </w:p>
                          <w:p w14:paraId="323175F1" w14:textId="3CF20D35" w:rsidR="00145253" w:rsidRDefault="00145253" w:rsidP="00306222">
                            <w:pPr>
                              <w:pStyle w:val="ListParagraph"/>
                              <w:numPr>
                                <w:ilvl w:val="0"/>
                                <w:numId w:val="21"/>
                              </w:numPr>
                            </w:pPr>
                            <w:r>
                              <w:t xml:space="preserve">Our promise to the residents on how we will conduct ourselves  </w:t>
                            </w:r>
                          </w:p>
                          <w:p w14:paraId="2E867E63" w14:textId="2F98EE66" w:rsidR="00145253" w:rsidRDefault="00145253" w:rsidP="00306222">
                            <w:pPr>
                              <w:pStyle w:val="ListParagraph"/>
                              <w:numPr>
                                <w:ilvl w:val="0"/>
                                <w:numId w:val="21"/>
                              </w:numPr>
                            </w:pPr>
                            <w:r>
                              <w:t xml:space="preserve">A return to work plan </w:t>
                            </w:r>
                            <w:proofErr w:type="gramStart"/>
                            <w:r>
                              <w:t>in light of</w:t>
                            </w:r>
                            <w:proofErr w:type="gramEnd"/>
                            <w:r>
                              <w:t xml:space="preserve"> Covid-19</w:t>
                            </w:r>
                          </w:p>
                          <w:p w14:paraId="78AB5BA7" w14:textId="1F0C7E8F" w:rsidR="00145253" w:rsidRDefault="00145253" w:rsidP="00306222">
                            <w:pPr>
                              <w:pStyle w:val="ListParagraph"/>
                              <w:numPr>
                                <w:ilvl w:val="0"/>
                                <w:numId w:val="21"/>
                              </w:numPr>
                            </w:pPr>
                            <w:r>
                              <w:t xml:space="preserve">Keeping communities safe </w:t>
                            </w:r>
                            <w:proofErr w:type="gramStart"/>
                            <w:r>
                              <w:t>in light of</w:t>
                            </w:r>
                            <w:proofErr w:type="gramEnd"/>
                            <w:r>
                              <w:t xml:space="preserve"> Covid</w:t>
                            </w:r>
                          </w:p>
                          <w:p w14:paraId="641E7978" w14:textId="206A2E8D" w:rsidR="00145253" w:rsidRDefault="00145253" w:rsidP="00BB7D48">
                            <w:pPr>
                              <w:pStyle w:val="ListParagraph"/>
                              <w:numPr>
                                <w:ilvl w:val="0"/>
                                <w:numId w:val="21"/>
                              </w:numPr>
                            </w:pPr>
                            <w:r>
                              <w:t xml:space="preserve">Communication Policy </w:t>
                            </w:r>
                          </w:p>
                          <w:p w14:paraId="526B862C" w14:textId="77777777" w:rsidR="00145253" w:rsidRDefault="00145253" w:rsidP="00BB7D48">
                            <w:r>
                              <w:t>Construction Impact (to the Local Community):</w:t>
                            </w:r>
                          </w:p>
                          <w:p w14:paraId="1453D5ED" w14:textId="2E7F49F2" w:rsidR="00145253" w:rsidRDefault="00145253" w:rsidP="00BB7D48">
                            <w:r>
                              <w:t>In terms of Construction Impact (known within Bouygues as Stakeholder Engagement), the stakeholders have been identified and includes residents of the affected blocks, commercial units, stakeholders, residents (regardless of tenure) local churches, local Cllrs, nursery &amp; local schools, Notting Hill House Trust – Sheltered Housing Scheme, the Youth Hostel, etc. all parties will be communicated with via one of four methods:</w:t>
                            </w:r>
                          </w:p>
                          <w:p w14:paraId="24889E7B" w14:textId="6444878D" w:rsidR="00145253" w:rsidRDefault="00145253"/>
                        </w:txbxContent>
                      </wps:txbx>
                      <wps:bodyPr rot="0" vert="horz" wrap="square" lIns="91440" tIns="45720" rIns="91440" bIns="45720" anchor="t" anchorCtr="0">
                        <a:noAutofit/>
                      </wps:bodyPr>
                    </wps:wsp>
                  </a:graphicData>
                </a:graphic>
              </wp:inline>
            </w:drawing>
          </mc:Choice>
          <mc:Fallback>
            <w:pict>
              <v:shape w14:anchorId="68D07CA0" id="_x0000_s1070" type="#_x0000_t202" style="width:433.6pt;height:6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BcAIAAB8FAAAOAAAAZHJzL2Uyb0RvYy54bWysVMtu2zAQvBfoPxC8N5IF20kEy0GaNEWB&#10;9IEm/QCaIi0iFFclaUvu12dJyorTAj0UvQgUd2d29sXV1dBqshfWKTAVnZ3llAjDoVZmW9Efj3fv&#10;LihxnpmaaTCiogfh6NX67ZtV35WigAZ0LSxBEuPKvqto431XZpnjjWiZO4NOGDRKsC3z+Gu3WW1Z&#10;j+ytzoo8X2Y92LqzwIVzeHubjHQd+aUU3H+V0glPdEVRm49fG7+b8M3WK1ZuLesaxUcZ7B9UtEwZ&#10;DDpR3TLPyM6qP6haxS04kP6MQ5uBlIqLmANmM8t/y+ahYZ2IuWBxXDeVyf0/Wv5l/80SVWPvLgtK&#10;DGuxSY9i8OQ9DKQI9ek7V6LbQ4eOfsBr9I25uu4e+JMjBm4aZrbi2lroG8Fq1DcLyOwEmnhcINn0&#10;n6HGMGznIRIN0raheFgOguzYp8PUmyCF4+VikS/PCzRxtF0slsUsv4wxWHmEd9b5jwJaEg4Vtdj8&#10;SM/2984HOaw8uoRo2pAehRbneZ7SAa3qO6V1MMYBFDfakj3D0dlsU8p616L2dHexyBGZeCf3GMWd&#10;MoWCfDA1+rHSM6XTGbVoM1YoFGUsjz9okbR9FxLbgokXSVxYiBc99VMqcGBBzwCRqHwCjQ16DdL+&#10;CBp9A0zEJZmAYyleA1+iTd4xIhg/AVtlwP5dqkz+x6xTrmFE/LAZ4gwWy+PAbaA+4KhYSBuLLwwe&#10;GrC/KOlxWyvqfu6YFZToTwbH7XI2n4f1jj/zRRwUe2rZnFqY4UhVUU9JOt74+CSEpAxc41hKFQcm&#10;iEtKRtG4hbHD44sR1vz0P3q9vGvrZwAAAP//AwBQSwMEFAAGAAgAAAAhAFJ8ZQzfAAAABgEAAA8A&#10;AABkcnMvZG93bnJldi54bWxMj0FLw0AQhe+C/2EZwUtpN6ahhphNsYIgvYjVHrxts2MS3J0N2W0a&#10;++sdvejlwfAe731TridnxYhD6DwpuFkkIJBqbzpqFLy9Ps5zECFqMtp6QgVfGGBdXV6UujD+RC84&#10;7mIjuIRCoRW0MfaFlKFu0emw8D0Sex9+cDryOTTSDPrE5c7KNElW0umOeKHVPT60WH/ujk7B/rwd&#10;6zTJl3YmZ8/bzebpPL5nSl1fTfd3ICJO8S8MP/iMDhUzHfyRTBBWAT8Sf5W9fHWbgjhwaJnlGciq&#10;lP/xq28AAAD//wMAUEsBAi0AFAAGAAgAAAAhALaDOJL+AAAA4QEAABMAAAAAAAAAAAAAAAAAAAAA&#10;AFtDb250ZW50X1R5cGVzXS54bWxQSwECLQAUAAYACAAAACEAOP0h/9YAAACUAQAACwAAAAAAAAAA&#10;AAAAAAAvAQAAX3JlbHMvLnJlbHNQSwECLQAUAAYACAAAACEAfj5aQXACAAAfBQAADgAAAAAAAAAA&#10;AAAAAAAuAgAAZHJzL2Uyb0RvYy54bWxQSwECLQAUAAYACAAAACEAUnxlDN8AAAAGAQAADwAAAAAA&#10;AAAAAAAAAADKBAAAZHJzL2Rvd25yZXYueG1sUEsFBgAAAAAEAAQA8wAAANYFAAAAAA==&#10;" fillcolor="white [3201]" strokecolor="#d8d8d8 [2732]" strokeweight="1pt">
                <v:textbox>
                  <w:txbxContent>
                    <w:p w14:paraId="79C4B81A" w14:textId="77777777" w:rsidR="00145253" w:rsidRPr="00BB7D48" w:rsidRDefault="00145253" w:rsidP="00BB7D48">
                      <w:pPr>
                        <w:rPr>
                          <w:bCs/>
                          <w:color w:val="000000" w:themeColor="text1"/>
                        </w:rPr>
                      </w:pPr>
                      <w:r w:rsidRPr="00BB7D48">
                        <w:rPr>
                          <w:bCs/>
                          <w:color w:val="000000" w:themeColor="text1"/>
                        </w:rPr>
                        <w:t>Introduction:</w:t>
                      </w:r>
                    </w:p>
                    <w:p w14:paraId="0AD7B7A8" w14:textId="5F0BC3BA" w:rsidR="00145253" w:rsidRPr="00BB7D48" w:rsidRDefault="00145253" w:rsidP="00BB7D48">
                      <w:pPr>
                        <w:rPr>
                          <w:bCs/>
                          <w:color w:val="000000" w:themeColor="text1"/>
                        </w:rPr>
                      </w:pPr>
                      <w:r w:rsidRPr="00BB7D48">
                        <w:rPr>
                          <w:bCs/>
                          <w:color w:val="000000" w:themeColor="text1"/>
                        </w:rPr>
                        <w:t xml:space="preserve">Bouygues UK commenced its bespoke Community Liaison and Neighbourhood Plan for Maitland Park Redevelopment in the summer of 2019. In Sept 2019 we organised and facilitated a “Meet the Contractor Open Day” which was held in the Gym by Aspen Court. </w:t>
                      </w:r>
                    </w:p>
                    <w:p w14:paraId="10AD6567" w14:textId="77777777" w:rsidR="00145253" w:rsidRPr="00BB7D48" w:rsidRDefault="00145253" w:rsidP="00BB7D48">
                      <w:pPr>
                        <w:rPr>
                          <w:bCs/>
                          <w:color w:val="000000" w:themeColor="text1"/>
                        </w:rPr>
                      </w:pPr>
                      <w:r w:rsidRPr="00BB7D48">
                        <w:rPr>
                          <w:bCs/>
                          <w:color w:val="000000" w:themeColor="text1"/>
                        </w:rPr>
                        <w:t xml:space="preserve">Following the “Meet the Contractor Open Day” we published a frequently asked question Newsletter which kept all stakeholders involved of our Community Liaison and maintained dialogue with the Client and local Community. </w:t>
                      </w:r>
                    </w:p>
                    <w:p w14:paraId="6717CAD3" w14:textId="77777777" w:rsidR="00145253" w:rsidRPr="00BB7D48" w:rsidRDefault="00145253" w:rsidP="00BB7D48">
                      <w:pPr>
                        <w:rPr>
                          <w:bCs/>
                          <w:color w:val="000000" w:themeColor="text1"/>
                        </w:rPr>
                      </w:pPr>
                      <w:r w:rsidRPr="00BB7D48">
                        <w:rPr>
                          <w:bCs/>
                          <w:color w:val="000000" w:themeColor="text1"/>
                        </w:rPr>
                        <w:t xml:space="preserve">To ensure we maximised attendees we advertised the event across the whole of the development and surrounding / adjoining properties we also catered for the event utilising a local Caterer from LB Camden (this highlights our commitment to circular economy and creating a Social Impact). </w:t>
                      </w:r>
                    </w:p>
                    <w:p w14:paraId="379B83DD" w14:textId="36E86C3F" w:rsidR="00145253" w:rsidRPr="00FE4E53" w:rsidRDefault="00145253" w:rsidP="00BB7D48">
                      <w:pPr>
                        <w:rPr>
                          <w:bCs/>
                        </w:rPr>
                      </w:pPr>
                      <w:r w:rsidRPr="00BB7D48">
                        <w:rPr>
                          <w:bCs/>
                          <w:color w:val="000000" w:themeColor="text1"/>
                        </w:rPr>
                        <w:t xml:space="preserve">As we enter the Main Contractor we propose that we hold another Public Exhibition or Meet the Contractor Open Day (Government Guidelines and Practicality Permitted in terms of regulations imposed by Covid-19 Pandemic), if we cannot hold a Public Exhibition we will issue a detailed Newsletter. </w:t>
                      </w:r>
                    </w:p>
                    <w:p w14:paraId="70E277CF" w14:textId="2CD821A0" w:rsidR="00145253" w:rsidRDefault="00145253" w:rsidP="00BB7D48">
                      <w:r>
                        <w:t>Our Community Liaison includes information on the following: -</w:t>
                      </w:r>
                    </w:p>
                    <w:p w14:paraId="3B1B3F94" w14:textId="319CDF30" w:rsidR="00145253" w:rsidRDefault="00145253" w:rsidP="00306222">
                      <w:pPr>
                        <w:pStyle w:val="ListParagraph"/>
                        <w:numPr>
                          <w:ilvl w:val="0"/>
                          <w:numId w:val="23"/>
                        </w:numPr>
                      </w:pPr>
                      <w:r>
                        <w:t xml:space="preserve">Our role as Principal Contractor (during the PSA) </w:t>
                      </w:r>
                    </w:p>
                    <w:p w14:paraId="1F62E284" w14:textId="47114032" w:rsidR="00145253" w:rsidRDefault="00145253" w:rsidP="00306222">
                      <w:pPr>
                        <w:pStyle w:val="ListParagraph"/>
                        <w:numPr>
                          <w:ilvl w:val="0"/>
                          <w:numId w:val="23"/>
                        </w:numPr>
                      </w:pPr>
                      <w:r>
                        <w:t xml:space="preserve">An estimated timeline of activities </w:t>
                      </w:r>
                    </w:p>
                    <w:p w14:paraId="2F989BF3" w14:textId="13375067" w:rsidR="00145253" w:rsidRDefault="00145253" w:rsidP="00306222">
                      <w:pPr>
                        <w:pStyle w:val="ListParagraph"/>
                        <w:numPr>
                          <w:ilvl w:val="0"/>
                          <w:numId w:val="23"/>
                        </w:numPr>
                      </w:pPr>
                      <w:r>
                        <w:t xml:space="preserve">Details of the site boundary </w:t>
                      </w:r>
                    </w:p>
                    <w:p w14:paraId="0CA38363" w14:textId="11ADB32B" w:rsidR="00145253" w:rsidRDefault="00145253" w:rsidP="00306222">
                      <w:pPr>
                        <w:pStyle w:val="ListParagraph"/>
                        <w:numPr>
                          <w:ilvl w:val="0"/>
                          <w:numId w:val="23"/>
                        </w:numPr>
                      </w:pPr>
                      <w:r>
                        <w:t xml:space="preserve">Site logistics </w:t>
                      </w:r>
                    </w:p>
                    <w:p w14:paraId="77F412BA" w14:textId="1AA86A78" w:rsidR="00145253" w:rsidRDefault="00145253" w:rsidP="00306222">
                      <w:pPr>
                        <w:pStyle w:val="ListParagraph"/>
                        <w:numPr>
                          <w:ilvl w:val="0"/>
                          <w:numId w:val="23"/>
                        </w:numPr>
                      </w:pPr>
                      <w:r>
                        <w:t xml:space="preserve">A bespoke animation of the development and the sequence of works </w:t>
                      </w:r>
                    </w:p>
                    <w:p w14:paraId="697F5863" w14:textId="381CABFE" w:rsidR="00145253" w:rsidRDefault="00145253" w:rsidP="00306222">
                      <w:pPr>
                        <w:pStyle w:val="ListParagraph"/>
                        <w:numPr>
                          <w:ilvl w:val="0"/>
                          <w:numId w:val="21"/>
                        </w:numPr>
                      </w:pPr>
                      <w:r>
                        <w:t xml:space="preserve">An animation highlighting our traffic management plan and construction methodology  </w:t>
                      </w:r>
                    </w:p>
                    <w:p w14:paraId="556EC0AE" w14:textId="25333FCD" w:rsidR="00145253" w:rsidRDefault="00145253" w:rsidP="00306222">
                      <w:pPr>
                        <w:pStyle w:val="ListParagraph"/>
                        <w:numPr>
                          <w:ilvl w:val="0"/>
                          <w:numId w:val="21"/>
                        </w:numPr>
                      </w:pPr>
                      <w:r>
                        <w:t xml:space="preserve">Our H&amp;S commitments </w:t>
                      </w:r>
                    </w:p>
                    <w:p w14:paraId="14E2B093" w14:textId="44AA12AF" w:rsidR="00145253" w:rsidRDefault="00145253" w:rsidP="00306222">
                      <w:pPr>
                        <w:pStyle w:val="ListParagraph"/>
                        <w:numPr>
                          <w:ilvl w:val="0"/>
                          <w:numId w:val="21"/>
                        </w:numPr>
                      </w:pPr>
                      <w:r>
                        <w:t xml:space="preserve">Our commitment to Considerate Constructor Scheme </w:t>
                      </w:r>
                    </w:p>
                    <w:p w14:paraId="579CB751" w14:textId="4D58B9F4" w:rsidR="00145253" w:rsidRDefault="00145253" w:rsidP="00306222">
                      <w:pPr>
                        <w:pStyle w:val="ListParagraph"/>
                        <w:numPr>
                          <w:ilvl w:val="0"/>
                          <w:numId w:val="21"/>
                        </w:numPr>
                      </w:pPr>
                      <w:r>
                        <w:t>Our Maitland Park Neighbourhood Charter</w:t>
                      </w:r>
                    </w:p>
                    <w:p w14:paraId="323175F1" w14:textId="3CF20D35" w:rsidR="00145253" w:rsidRDefault="00145253" w:rsidP="00306222">
                      <w:pPr>
                        <w:pStyle w:val="ListParagraph"/>
                        <w:numPr>
                          <w:ilvl w:val="0"/>
                          <w:numId w:val="21"/>
                        </w:numPr>
                      </w:pPr>
                      <w:r>
                        <w:t xml:space="preserve">Our promise to the residents on how we will conduct ourselves  </w:t>
                      </w:r>
                    </w:p>
                    <w:p w14:paraId="2E867E63" w14:textId="2F98EE66" w:rsidR="00145253" w:rsidRDefault="00145253" w:rsidP="00306222">
                      <w:pPr>
                        <w:pStyle w:val="ListParagraph"/>
                        <w:numPr>
                          <w:ilvl w:val="0"/>
                          <w:numId w:val="21"/>
                        </w:numPr>
                      </w:pPr>
                      <w:r>
                        <w:t xml:space="preserve">A return to work plan </w:t>
                      </w:r>
                      <w:proofErr w:type="gramStart"/>
                      <w:r>
                        <w:t>in light of</w:t>
                      </w:r>
                      <w:proofErr w:type="gramEnd"/>
                      <w:r>
                        <w:t xml:space="preserve"> Covid-19</w:t>
                      </w:r>
                    </w:p>
                    <w:p w14:paraId="78AB5BA7" w14:textId="1F0C7E8F" w:rsidR="00145253" w:rsidRDefault="00145253" w:rsidP="00306222">
                      <w:pPr>
                        <w:pStyle w:val="ListParagraph"/>
                        <w:numPr>
                          <w:ilvl w:val="0"/>
                          <w:numId w:val="21"/>
                        </w:numPr>
                      </w:pPr>
                      <w:r>
                        <w:t xml:space="preserve">Keeping communities safe </w:t>
                      </w:r>
                      <w:proofErr w:type="gramStart"/>
                      <w:r>
                        <w:t>in light of</w:t>
                      </w:r>
                      <w:proofErr w:type="gramEnd"/>
                      <w:r>
                        <w:t xml:space="preserve"> Covid</w:t>
                      </w:r>
                    </w:p>
                    <w:p w14:paraId="641E7978" w14:textId="206A2E8D" w:rsidR="00145253" w:rsidRDefault="00145253" w:rsidP="00BB7D48">
                      <w:pPr>
                        <w:pStyle w:val="ListParagraph"/>
                        <w:numPr>
                          <w:ilvl w:val="0"/>
                          <w:numId w:val="21"/>
                        </w:numPr>
                      </w:pPr>
                      <w:r>
                        <w:t xml:space="preserve">Communication Policy </w:t>
                      </w:r>
                    </w:p>
                    <w:p w14:paraId="526B862C" w14:textId="77777777" w:rsidR="00145253" w:rsidRDefault="00145253" w:rsidP="00BB7D48">
                      <w:r>
                        <w:t>Construction Impact (to the Local Community):</w:t>
                      </w:r>
                    </w:p>
                    <w:p w14:paraId="1453D5ED" w14:textId="2E7F49F2" w:rsidR="00145253" w:rsidRDefault="00145253" w:rsidP="00BB7D48">
                      <w:r>
                        <w:t>In terms of Construction Impact (known within Bouygues as Stakeholder Engagement), the stakeholders have been identified and includes residents of the affected blocks, commercial units, stakeholders, residents (regardless of tenure) local churches, local Cllrs, nursery &amp; local schools, Notting Hill House Trust – Sheltered Housing Scheme, the Youth Hostel, etc. all parties will be communicated with via one of four methods:</w:t>
                      </w:r>
                    </w:p>
                    <w:p w14:paraId="24889E7B" w14:textId="6444878D" w:rsidR="00145253" w:rsidRDefault="00145253"/>
                  </w:txbxContent>
                </v:textbox>
                <w10:anchorlock/>
              </v:shape>
            </w:pict>
          </mc:Fallback>
        </mc:AlternateContent>
      </w:r>
    </w:p>
    <w:p w14:paraId="1F3CB5C7" w14:textId="3DDCAD24" w:rsidR="00BB7D48" w:rsidRDefault="00BB7D48" w:rsidP="006D258F">
      <w:pPr>
        <w:jc w:val="both"/>
        <w:rPr>
          <w:bCs/>
          <w:color w:val="FF0000"/>
          <w:sz w:val="24"/>
          <w:szCs w:val="24"/>
        </w:rPr>
      </w:pPr>
      <w:r w:rsidRPr="00BB5C68">
        <w:rPr>
          <w:noProof/>
          <w:sz w:val="24"/>
          <w:szCs w:val="24"/>
          <w:lang w:eastAsia="en-GB"/>
        </w:rPr>
        <w:lastRenderedPageBreak/>
        <mc:AlternateContent>
          <mc:Choice Requires="wps">
            <w:drawing>
              <wp:inline distT="0" distB="0" distL="0" distR="0" wp14:anchorId="55EB0F86" wp14:editId="29195D6D">
                <wp:extent cx="5506720" cy="7038753"/>
                <wp:effectExtent l="0" t="0" r="17780" b="1016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3875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B91386"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Face to face (Covid permitting)</w:t>
                            </w:r>
                          </w:p>
                          <w:p w14:paraId="072EEB54"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Via public consultation or surgery (Covid permitting)</w:t>
                            </w:r>
                          </w:p>
                          <w:p w14:paraId="2E069B81"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 xml:space="preserve">Via a newsletter </w:t>
                            </w:r>
                          </w:p>
                          <w:p w14:paraId="4E888139"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 xml:space="preserve">Via social media or an online portal or dashboard </w:t>
                            </w:r>
                          </w:p>
                          <w:p w14:paraId="65D24DFB" w14:textId="77777777" w:rsidR="00145253" w:rsidRPr="00BB7D48" w:rsidRDefault="00145253" w:rsidP="00BB7D48">
                            <w:pPr>
                              <w:rPr>
                                <w:bCs/>
                                <w:color w:val="000000" w:themeColor="text1"/>
                              </w:rPr>
                            </w:pPr>
                            <w:r w:rsidRPr="00BB7D48">
                              <w:rPr>
                                <w:bCs/>
                                <w:color w:val="000000" w:themeColor="text1"/>
                              </w:rPr>
                              <w:t xml:space="preserve">All stakeholders will receive a newsletter with a clearly defined Site Plan attached detailing logistics / construction zones / traffic management / H&amp;S procedures and who to contact information. The Construction Impact firstly created by the demolition phase and secondly the build programme addresses resident safety and softer issues such as communication. </w:t>
                            </w:r>
                          </w:p>
                          <w:p w14:paraId="50069410" w14:textId="77777777" w:rsidR="00145253" w:rsidRPr="00BB7D48" w:rsidRDefault="00145253" w:rsidP="00BB7D48">
                            <w:pPr>
                              <w:rPr>
                                <w:bCs/>
                                <w:color w:val="000000" w:themeColor="text1"/>
                              </w:rPr>
                            </w:pPr>
                            <w:r w:rsidRPr="00BB7D48">
                              <w:rPr>
                                <w:bCs/>
                                <w:color w:val="000000" w:themeColor="text1"/>
                              </w:rPr>
                              <w:t xml:space="preserve">If a stakeholder is impacted by the construction </w:t>
                            </w:r>
                            <w:proofErr w:type="gramStart"/>
                            <w:r w:rsidRPr="00BB7D48">
                              <w:rPr>
                                <w:bCs/>
                                <w:color w:val="000000" w:themeColor="text1"/>
                              </w:rPr>
                              <w:t>works</w:t>
                            </w:r>
                            <w:proofErr w:type="gramEnd"/>
                            <w:r w:rsidRPr="00BB7D48">
                              <w:rPr>
                                <w:bCs/>
                                <w:color w:val="000000" w:themeColor="text1"/>
                              </w:rPr>
                              <w:t xml:space="preserve"> we will inform residents accordingly. </w:t>
                            </w:r>
                            <w:proofErr w:type="gramStart"/>
                            <w:r w:rsidRPr="00BB7D48">
                              <w:rPr>
                                <w:bCs/>
                                <w:color w:val="000000" w:themeColor="text1"/>
                              </w:rPr>
                              <w:t>In the event that</w:t>
                            </w:r>
                            <w:proofErr w:type="gramEnd"/>
                            <w:r w:rsidRPr="00BB7D48">
                              <w:rPr>
                                <w:bCs/>
                                <w:color w:val="000000" w:themeColor="text1"/>
                              </w:rPr>
                              <w:t xml:space="preserve"> we have suspended parking (for example) we will notify stakeholders accordingly and signpost them to alternative parking area. </w:t>
                            </w:r>
                          </w:p>
                          <w:p w14:paraId="276B09A6" w14:textId="77777777" w:rsidR="00145253" w:rsidRPr="00BB7D48" w:rsidRDefault="00145253" w:rsidP="00BB7D48">
                            <w:pPr>
                              <w:rPr>
                                <w:bCs/>
                                <w:color w:val="000000" w:themeColor="text1"/>
                              </w:rPr>
                            </w:pPr>
                            <w:r w:rsidRPr="00BB7D48">
                              <w:rPr>
                                <w:bCs/>
                                <w:color w:val="000000" w:themeColor="text1"/>
                              </w:rPr>
                              <w:t xml:space="preserve">The above will form part of our Neighbourhood Charter. </w:t>
                            </w:r>
                          </w:p>
                          <w:p w14:paraId="27D6EFB9" w14:textId="51BF0DDC" w:rsidR="00C81F00" w:rsidRPr="00C81F00" w:rsidRDefault="00C81F00" w:rsidP="00BB7D48">
                            <w:pPr>
                              <w:rPr>
                                <w:bCs/>
                                <w:color w:val="000000" w:themeColor="text1"/>
                              </w:rPr>
                            </w:pPr>
                            <w:r>
                              <w:rPr>
                                <w:bCs/>
                                <w:color w:val="000000" w:themeColor="text1"/>
                              </w:rPr>
                              <w:t xml:space="preserve">Prior to submission a consultation on the draft CMP was held with </w:t>
                            </w:r>
                            <w:proofErr w:type="gramStart"/>
                            <w:r>
                              <w:rPr>
                                <w:bCs/>
                                <w:color w:val="000000" w:themeColor="text1"/>
                              </w:rPr>
                              <w:t>local residents</w:t>
                            </w:r>
                            <w:proofErr w:type="gramEnd"/>
                            <w:r>
                              <w:rPr>
                                <w:bCs/>
                                <w:color w:val="000000" w:themeColor="text1"/>
                              </w:rPr>
                              <w:t xml:space="preserve">. Please find at </w:t>
                            </w:r>
                            <w:r w:rsidRPr="00C81F00">
                              <w:rPr>
                                <w:b/>
                                <w:color w:val="000000" w:themeColor="text1"/>
                              </w:rPr>
                              <w:t>Appendix 3</w:t>
                            </w:r>
                            <w:r>
                              <w:rPr>
                                <w:bCs/>
                                <w:color w:val="000000" w:themeColor="text1"/>
                              </w:rPr>
                              <w:t xml:space="preserve"> a copy of the letter that was sent to </w:t>
                            </w:r>
                            <w:proofErr w:type="gramStart"/>
                            <w:r>
                              <w:rPr>
                                <w:bCs/>
                                <w:color w:val="000000" w:themeColor="text1"/>
                              </w:rPr>
                              <w:t>local residents</w:t>
                            </w:r>
                            <w:proofErr w:type="gramEnd"/>
                            <w:r>
                              <w:rPr>
                                <w:bCs/>
                                <w:color w:val="000000" w:themeColor="text1"/>
                              </w:rPr>
                              <w:t xml:space="preserve">. </w:t>
                            </w:r>
                          </w:p>
                          <w:p w14:paraId="505DE4FE" w14:textId="5CC90BCF" w:rsidR="00145253" w:rsidRPr="00306222" w:rsidRDefault="00145253" w:rsidP="00BB7D48">
                            <w:pPr>
                              <w:rPr>
                                <w:b/>
                                <w:color w:val="000000" w:themeColor="text1"/>
                              </w:rPr>
                            </w:pPr>
                            <w:r w:rsidRPr="00306222">
                              <w:rPr>
                                <w:b/>
                                <w:color w:val="000000" w:themeColor="text1"/>
                              </w:rPr>
                              <w:t>The Future:</w:t>
                            </w:r>
                          </w:p>
                          <w:p w14:paraId="3D26CD40" w14:textId="77777777" w:rsidR="00145253" w:rsidRPr="00BB7D48" w:rsidRDefault="00145253" w:rsidP="00BB7D48">
                            <w:pPr>
                              <w:rPr>
                                <w:bCs/>
                                <w:color w:val="000000" w:themeColor="text1"/>
                              </w:rPr>
                            </w:pPr>
                            <w:r w:rsidRPr="00BB7D48">
                              <w:rPr>
                                <w:bCs/>
                                <w:color w:val="000000" w:themeColor="text1"/>
                              </w:rPr>
                              <w:t>Moving forward our plan for Neighbourhood and Community Liaison is based on: -</w:t>
                            </w:r>
                          </w:p>
                          <w:p w14:paraId="149CD616"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A Maitland Park Communication Plan &amp; Strategy agreed with both the Client and Maitland Park Steering Group (TRA)</w:t>
                            </w:r>
                          </w:p>
                          <w:p w14:paraId="5FCDC88E"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 xml:space="preserve">Working alongside the new Construction Working Group </w:t>
                            </w:r>
                          </w:p>
                          <w:p w14:paraId="7493E31F"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 xml:space="preserve">Regular attendance at the Monthly Steering Group </w:t>
                            </w:r>
                          </w:p>
                          <w:p w14:paraId="687D1FE9"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 xml:space="preserve">We will have a RLO Presence </w:t>
                            </w:r>
                          </w:p>
                          <w:p w14:paraId="233E0D08"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We will carry out</w:t>
                            </w:r>
                          </w:p>
                          <w:p w14:paraId="1E86A827"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 xml:space="preserve">*Resident Surgeries (*when and where permitted) </w:t>
                            </w:r>
                          </w:p>
                          <w:p w14:paraId="2EED9525"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 xml:space="preserve">*Consultation days </w:t>
                            </w:r>
                          </w:p>
                          <w:p w14:paraId="6B7F7006"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 xml:space="preserve">Issue newsletters and mail drops and communicate by email </w:t>
                            </w:r>
                          </w:p>
                          <w:p w14:paraId="12F9903E"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*Have regular dialogue with the TRA</w:t>
                            </w:r>
                          </w:p>
                          <w:p w14:paraId="6536B2FF" w14:textId="77777777" w:rsidR="00145253" w:rsidRDefault="00145253"/>
                        </w:txbxContent>
                      </wps:txbx>
                      <wps:bodyPr rot="0" vert="horz" wrap="square" lIns="91440" tIns="45720" rIns="91440" bIns="45720" anchor="t" anchorCtr="0">
                        <a:noAutofit/>
                      </wps:bodyPr>
                    </wps:wsp>
                  </a:graphicData>
                </a:graphic>
              </wp:inline>
            </w:drawing>
          </mc:Choice>
          <mc:Fallback>
            <w:pict>
              <v:shape w14:anchorId="55EB0F86" id="_x0000_s1071" type="#_x0000_t202" style="width:433.6pt;height:5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fncQIAAB8FAAAOAAAAZHJzL2Uyb0RvYy54bWysVMtu2zAQvBfoPxC8N5KVOHaEyEGaNEWB&#10;9IEm/QCaIi0iFFclaUvO13dJyorTAj0UvQgUd2d29sXLq6HVZCesU2AqOjvJKRGGQ63MpqI/Hu/e&#10;LSlxnpmaaTCionvh6NXq7ZvLvitFAQ3oWliCJMaVfVfRxvuuzDLHG9EydwKdMGiUYFvm8ddustqy&#10;HtlbnRV5fp71YOvOAhfO4e1tMtJV5JdScP9VSic80RVFbT5+bfyuwzdbXbJyY1nXKD7KYP+gomXK&#10;YNCJ6pZ5RrZW/UHVKm7BgfQnHNoMpFRcxBwwm1n+WzYPDetEzAWL47qpTO7/0fIvu2+WqBp7d3FK&#10;iWEtNulRDJ68h4EUoT5950p0e+jQ0Q94jb4xV9fdA39yxMBNw8xGXFsLfSNYjfpmAZkdQROPCyTr&#10;/jPUGIZtPUSiQdo2FA/LQZAd+7SfehOkcLycz/PzRYEmjrZFfrpczE9jDFYe4J11/qOAloRDRS02&#10;P9Kz3b3zQQ4rDy4hmjakR6HFIs9TOqBVfae0DsY4gOJGW7JjODrrTUpZb1vUnu6W8xyRiXdyj1Hc&#10;MVMoyAdTox8rPVM6nVGLNmOFQlHG8vi9FknbdyGxLZh4kcSFhXjRUz+lAgcW9AwQicon0Nig1yDt&#10;D6DRN8BEXJIJOJbiNfAl2uQdI4LxE7BVBuzfpcrkf8g65RpGxA/rIc5gsTgM3BrqPY6KhbSx+MLg&#10;oQH7TEmP21pR93PLrKBEfzI4bhezs7Ow3vHnbB4HxR5b1scWZjhSVdRTko43Pj4JISkD1ziWUsWB&#10;CeKSklE0bmHs8PhihDU//o9eL+/a6hcAAAD//wMAUEsDBBQABgAIAAAAIQAxMS7n3wAAAAYBAAAP&#10;AAAAZHJzL2Rvd25yZXYueG1sTI9BS8NAEIXvgv9hGcFLsbuNWkPMplhBkF7Eqgdv2+yYBHdnQ3ab&#10;xv56Ry96eTC8x3vflKvJOzHiELtAGhZzBQKpDrajRsPry8NFDiImQ9a4QKjhCyOsqtOT0hQ2HOgZ&#10;x21qBJdQLIyGNqW+kDLWLXoT56FHYu8jDN4kPodG2sEcuNw7mSm1lN50xAut6fG+xfpzu/ca3o6b&#10;sc5Ufulmcva0Wa8fj+P7ldbnZ9PdLYiEU/oLww8+o0PFTLuwJxuF08CPpF9lL1/eZCB2HFqo/Bpk&#10;Vcr/+NU3AAAA//8DAFBLAQItABQABgAIAAAAIQC2gziS/gAAAOEBAAATAAAAAAAAAAAAAAAAAAAA&#10;AABbQ29udGVudF9UeXBlc10ueG1sUEsBAi0AFAAGAAgAAAAhADj9If/WAAAAlAEAAAsAAAAAAAAA&#10;AAAAAAAALwEAAF9yZWxzLy5yZWxzUEsBAi0AFAAGAAgAAAAhAAgW5+dxAgAAHwUAAA4AAAAAAAAA&#10;AAAAAAAALgIAAGRycy9lMm9Eb2MueG1sUEsBAi0AFAAGAAgAAAAhADExLuffAAAABgEAAA8AAAAA&#10;AAAAAAAAAAAAywQAAGRycy9kb3ducmV2LnhtbFBLBQYAAAAABAAEAPMAAADXBQAAAAA=&#10;" fillcolor="white [3201]" strokecolor="#d8d8d8 [2732]" strokeweight="1pt">
                <v:textbox>
                  <w:txbxContent>
                    <w:p w14:paraId="70B91386"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Face to face (Covid permitting)</w:t>
                      </w:r>
                    </w:p>
                    <w:p w14:paraId="072EEB54"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Via public consultation or surgery (Covid permitting)</w:t>
                      </w:r>
                    </w:p>
                    <w:p w14:paraId="2E069B81"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 xml:space="preserve">Via a newsletter </w:t>
                      </w:r>
                    </w:p>
                    <w:p w14:paraId="4E888139" w14:textId="77777777" w:rsidR="00145253" w:rsidRPr="00306222" w:rsidRDefault="00145253" w:rsidP="00306222">
                      <w:pPr>
                        <w:pStyle w:val="ListParagraph"/>
                        <w:numPr>
                          <w:ilvl w:val="0"/>
                          <w:numId w:val="24"/>
                        </w:numPr>
                        <w:rPr>
                          <w:bCs/>
                          <w:color w:val="000000" w:themeColor="text1"/>
                        </w:rPr>
                      </w:pPr>
                      <w:r w:rsidRPr="00306222">
                        <w:rPr>
                          <w:bCs/>
                          <w:color w:val="000000" w:themeColor="text1"/>
                        </w:rPr>
                        <w:t xml:space="preserve">Via social media or an online portal or dashboard </w:t>
                      </w:r>
                    </w:p>
                    <w:p w14:paraId="65D24DFB" w14:textId="77777777" w:rsidR="00145253" w:rsidRPr="00BB7D48" w:rsidRDefault="00145253" w:rsidP="00BB7D48">
                      <w:pPr>
                        <w:rPr>
                          <w:bCs/>
                          <w:color w:val="000000" w:themeColor="text1"/>
                        </w:rPr>
                      </w:pPr>
                      <w:r w:rsidRPr="00BB7D48">
                        <w:rPr>
                          <w:bCs/>
                          <w:color w:val="000000" w:themeColor="text1"/>
                        </w:rPr>
                        <w:t xml:space="preserve">All stakeholders will receive a newsletter with a clearly defined Site Plan attached detailing logistics / construction zones / traffic management / H&amp;S procedures and who to contact information. The Construction Impact firstly created by the demolition phase and secondly the build programme addresses resident safety and softer issues such as communication. </w:t>
                      </w:r>
                    </w:p>
                    <w:p w14:paraId="50069410" w14:textId="77777777" w:rsidR="00145253" w:rsidRPr="00BB7D48" w:rsidRDefault="00145253" w:rsidP="00BB7D48">
                      <w:pPr>
                        <w:rPr>
                          <w:bCs/>
                          <w:color w:val="000000" w:themeColor="text1"/>
                        </w:rPr>
                      </w:pPr>
                      <w:r w:rsidRPr="00BB7D48">
                        <w:rPr>
                          <w:bCs/>
                          <w:color w:val="000000" w:themeColor="text1"/>
                        </w:rPr>
                        <w:t xml:space="preserve">If a stakeholder is impacted by the construction </w:t>
                      </w:r>
                      <w:proofErr w:type="gramStart"/>
                      <w:r w:rsidRPr="00BB7D48">
                        <w:rPr>
                          <w:bCs/>
                          <w:color w:val="000000" w:themeColor="text1"/>
                        </w:rPr>
                        <w:t>works</w:t>
                      </w:r>
                      <w:proofErr w:type="gramEnd"/>
                      <w:r w:rsidRPr="00BB7D48">
                        <w:rPr>
                          <w:bCs/>
                          <w:color w:val="000000" w:themeColor="text1"/>
                        </w:rPr>
                        <w:t xml:space="preserve"> we will inform residents accordingly. </w:t>
                      </w:r>
                      <w:proofErr w:type="gramStart"/>
                      <w:r w:rsidRPr="00BB7D48">
                        <w:rPr>
                          <w:bCs/>
                          <w:color w:val="000000" w:themeColor="text1"/>
                        </w:rPr>
                        <w:t>In the event that</w:t>
                      </w:r>
                      <w:proofErr w:type="gramEnd"/>
                      <w:r w:rsidRPr="00BB7D48">
                        <w:rPr>
                          <w:bCs/>
                          <w:color w:val="000000" w:themeColor="text1"/>
                        </w:rPr>
                        <w:t xml:space="preserve"> we have suspended parking (for example) we will notify stakeholders accordingly and signpost them to alternative parking area. </w:t>
                      </w:r>
                    </w:p>
                    <w:p w14:paraId="276B09A6" w14:textId="77777777" w:rsidR="00145253" w:rsidRPr="00BB7D48" w:rsidRDefault="00145253" w:rsidP="00BB7D48">
                      <w:pPr>
                        <w:rPr>
                          <w:bCs/>
                          <w:color w:val="000000" w:themeColor="text1"/>
                        </w:rPr>
                      </w:pPr>
                      <w:r w:rsidRPr="00BB7D48">
                        <w:rPr>
                          <w:bCs/>
                          <w:color w:val="000000" w:themeColor="text1"/>
                        </w:rPr>
                        <w:t xml:space="preserve">The above will form part of our Neighbourhood Charter. </w:t>
                      </w:r>
                    </w:p>
                    <w:p w14:paraId="27D6EFB9" w14:textId="51BF0DDC" w:rsidR="00C81F00" w:rsidRPr="00C81F00" w:rsidRDefault="00C81F00" w:rsidP="00BB7D48">
                      <w:pPr>
                        <w:rPr>
                          <w:bCs/>
                          <w:color w:val="000000" w:themeColor="text1"/>
                        </w:rPr>
                      </w:pPr>
                      <w:r>
                        <w:rPr>
                          <w:bCs/>
                          <w:color w:val="000000" w:themeColor="text1"/>
                        </w:rPr>
                        <w:t xml:space="preserve">Prior to submission a consultation on the draft CMP was held with </w:t>
                      </w:r>
                      <w:proofErr w:type="gramStart"/>
                      <w:r>
                        <w:rPr>
                          <w:bCs/>
                          <w:color w:val="000000" w:themeColor="text1"/>
                        </w:rPr>
                        <w:t>local residents</w:t>
                      </w:r>
                      <w:proofErr w:type="gramEnd"/>
                      <w:r>
                        <w:rPr>
                          <w:bCs/>
                          <w:color w:val="000000" w:themeColor="text1"/>
                        </w:rPr>
                        <w:t xml:space="preserve">. Please find at </w:t>
                      </w:r>
                      <w:r w:rsidRPr="00C81F00">
                        <w:rPr>
                          <w:b/>
                          <w:color w:val="000000" w:themeColor="text1"/>
                        </w:rPr>
                        <w:t>Appendix 3</w:t>
                      </w:r>
                      <w:r>
                        <w:rPr>
                          <w:bCs/>
                          <w:color w:val="000000" w:themeColor="text1"/>
                        </w:rPr>
                        <w:t xml:space="preserve"> a copy of the letter that was sent to </w:t>
                      </w:r>
                      <w:proofErr w:type="gramStart"/>
                      <w:r>
                        <w:rPr>
                          <w:bCs/>
                          <w:color w:val="000000" w:themeColor="text1"/>
                        </w:rPr>
                        <w:t>local residents</w:t>
                      </w:r>
                      <w:proofErr w:type="gramEnd"/>
                      <w:r>
                        <w:rPr>
                          <w:bCs/>
                          <w:color w:val="000000" w:themeColor="text1"/>
                        </w:rPr>
                        <w:t xml:space="preserve">. </w:t>
                      </w:r>
                    </w:p>
                    <w:p w14:paraId="505DE4FE" w14:textId="5CC90BCF" w:rsidR="00145253" w:rsidRPr="00306222" w:rsidRDefault="00145253" w:rsidP="00BB7D48">
                      <w:pPr>
                        <w:rPr>
                          <w:b/>
                          <w:color w:val="000000" w:themeColor="text1"/>
                        </w:rPr>
                      </w:pPr>
                      <w:r w:rsidRPr="00306222">
                        <w:rPr>
                          <w:b/>
                          <w:color w:val="000000" w:themeColor="text1"/>
                        </w:rPr>
                        <w:t>The Future:</w:t>
                      </w:r>
                    </w:p>
                    <w:p w14:paraId="3D26CD40" w14:textId="77777777" w:rsidR="00145253" w:rsidRPr="00BB7D48" w:rsidRDefault="00145253" w:rsidP="00BB7D48">
                      <w:pPr>
                        <w:rPr>
                          <w:bCs/>
                          <w:color w:val="000000" w:themeColor="text1"/>
                        </w:rPr>
                      </w:pPr>
                      <w:r w:rsidRPr="00BB7D48">
                        <w:rPr>
                          <w:bCs/>
                          <w:color w:val="000000" w:themeColor="text1"/>
                        </w:rPr>
                        <w:t>Moving forward our plan for Neighbourhood and Community Liaison is based on: -</w:t>
                      </w:r>
                    </w:p>
                    <w:p w14:paraId="149CD616"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A Maitland Park Communication Plan &amp; Strategy agreed with both the Client and Maitland Park Steering Group (TRA)</w:t>
                      </w:r>
                    </w:p>
                    <w:p w14:paraId="5FCDC88E"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 xml:space="preserve">Working alongside the new Construction Working Group </w:t>
                      </w:r>
                    </w:p>
                    <w:p w14:paraId="7493E31F"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 xml:space="preserve">Regular attendance at the Monthly Steering Group </w:t>
                      </w:r>
                    </w:p>
                    <w:p w14:paraId="687D1FE9"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 xml:space="preserve">We will have a RLO Presence </w:t>
                      </w:r>
                    </w:p>
                    <w:p w14:paraId="233E0D08" w14:textId="77777777" w:rsidR="00145253" w:rsidRPr="00306222" w:rsidRDefault="00145253" w:rsidP="00306222">
                      <w:pPr>
                        <w:pStyle w:val="ListParagraph"/>
                        <w:numPr>
                          <w:ilvl w:val="0"/>
                          <w:numId w:val="25"/>
                        </w:numPr>
                        <w:rPr>
                          <w:bCs/>
                          <w:color w:val="000000" w:themeColor="text1"/>
                        </w:rPr>
                      </w:pPr>
                      <w:r w:rsidRPr="00306222">
                        <w:rPr>
                          <w:bCs/>
                          <w:color w:val="000000" w:themeColor="text1"/>
                        </w:rPr>
                        <w:t>We will carry out</w:t>
                      </w:r>
                    </w:p>
                    <w:p w14:paraId="1E86A827"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 xml:space="preserve">*Resident Surgeries (*when and where permitted) </w:t>
                      </w:r>
                    </w:p>
                    <w:p w14:paraId="2EED9525"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 xml:space="preserve">*Consultation days </w:t>
                      </w:r>
                    </w:p>
                    <w:p w14:paraId="6B7F7006"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 xml:space="preserve">Issue newsletters and mail drops and communicate by email </w:t>
                      </w:r>
                    </w:p>
                    <w:p w14:paraId="12F9903E" w14:textId="77777777" w:rsidR="00145253" w:rsidRPr="00306222" w:rsidRDefault="00145253" w:rsidP="00306222">
                      <w:pPr>
                        <w:pStyle w:val="ListParagraph"/>
                        <w:numPr>
                          <w:ilvl w:val="1"/>
                          <w:numId w:val="25"/>
                        </w:numPr>
                        <w:rPr>
                          <w:bCs/>
                          <w:color w:val="000000" w:themeColor="text1"/>
                        </w:rPr>
                      </w:pPr>
                      <w:r w:rsidRPr="00306222">
                        <w:rPr>
                          <w:bCs/>
                          <w:color w:val="000000" w:themeColor="text1"/>
                        </w:rPr>
                        <w:t>*Have regular dialogue with the TRA</w:t>
                      </w:r>
                    </w:p>
                    <w:p w14:paraId="6536B2FF" w14:textId="77777777" w:rsidR="00145253" w:rsidRDefault="00145253"/>
                  </w:txbxContent>
                </v:textbox>
                <w10:anchorlock/>
              </v:shape>
            </w:pict>
          </mc:Fallback>
        </mc:AlternateContent>
      </w:r>
    </w:p>
    <w:p w14:paraId="2A017224" w14:textId="77777777" w:rsidR="000F3B65" w:rsidRPr="000F3B65" w:rsidRDefault="000F3B65" w:rsidP="000F3B65">
      <w:pPr>
        <w:contextualSpacing/>
        <w:jc w:val="both"/>
        <w:rPr>
          <w:sz w:val="24"/>
          <w:szCs w:val="24"/>
        </w:rPr>
      </w:pPr>
    </w:p>
    <w:p w14:paraId="1484A7B9" w14:textId="77777777" w:rsidR="00521BA0" w:rsidRPr="00AC03A8" w:rsidRDefault="00A91FCD" w:rsidP="00F230B1">
      <w:pPr>
        <w:jc w:val="both"/>
      </w:pPr>
      <w:r w:rsidRPr="00AC03A8">
        <w:rPr>
          <w:rFonts w:ascii="Calibri" w:hAnsi="Calibri" w:cs="Tahoma"/>
          <w:sz w:val="24"/>
          <w:szCs w:val="24"/>
        </w:rPr>
        <w:t xml:space="preserve">Please note that for larger sites, details of a construction working group may be required as a separate S106 obligation. </w:t>
      </w:r>
      <w:r w:rsidRPr="00AC03A8">
        <w:rPr>
          <w:sz w:val="24"/>
          <w:szCs w:val="24"/>
        </w:rPr>
        <w:t xml:space="preserve">If this is necessary, it will be </w:t>
      </w:r>
      <w:r w:rsidR="00A76FDC" w:rsidRPr="00AC03A8">
        <w:rPr>
          <w:sz w:val="24"/>
          <w:szCs w:val="24"/>
        </w:rPr>
        <w:t>set out in the S</w:t>
      </w:r>
      <w:r w:rsidRPr="00AC03A8">
        <w:rPr>
          <w:sz w:val="24"/>
          <w:szCs w:val="24"/>
        </w:rPr>
        <w:t>106 Agreement as a separate</w:t>
      </w:r>
      <w:r w:rsidR="00865EA3" w:rsidRPr="00AC03A8">
        <w:rPr>
          <w:sz w:val="24"/>
          <w:szCs w:val="24"/>
        </w:rPr>
        <w:t xml:space="preserve"> requirement on the developer</w:t>
      </w:r>
      <w:r w:rsidRPr="00AC03A8">
        <w:rPr>
          <w:sz w:val="24"/>
          <w:szCs w:val="24"/>
        </w:rPr>
        <w:t>.</w:t>
      </w:r>
      <w:r w:rsidRPr="00AC03A8">
        <w:rPr>
          <w:rFonts w:ascii="Calibri" w:hAnsi="Calibri" w:cs="Tahoma"/>
          <w:b/>
          <w:color w:val="FF0000"/>
          <w:sz w:val="24"/>
          <w:szCs w:val="24"/>
        </w:rPr>
        <w:t xml:space="preserve"> </w:t>
      </w:r>
    </w:p>
    <w:p w14:paraId="4023131D" w14:textId="77777777" w:rsidR="00521BA0" w:rsidRPr="00497AE4" w:rsidRDefault="00A76FDC" w:rsidP="00F230B1">
      <w:pPr>
        <w:jc w:val="both"/>
        <w:rPr>
          <w:highlight w:val="cyan"/>
        </w:rPr>
      </w:pPr>
      <w:r w:rsidRPr="00497AE4">
        <w:rPr>
          <w:rFonts w:ascii="Calibri" w:hAnsi="Calibri" w:cs="Tahoma"/>
          <w:noProof/>
          <w:szCs w:val="20"/>
          <w:highlight w:val="cyan"/>
          <w:lang w:eastAsia="en-GB"/>
        </w:rPr>
        <mc:AlternateContent>
          <mc:Choice Requires="wps">
            <w:drawing>
              <wp:anchor distT="0" distB="0" distL="114300" distR="114300" simplePos="0" relativeHeight="251731968" behindDoc="0" locked="0" layoutInCell="1" allowOverlap="1" wp14:anchorId="561A8F7C" wp14:editId="4D21EE9F">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47E7E6"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CA10E23" w14:textId="77777777" w:rsidR="00521BA0" w:rsidRPr="00AC03A8" w:rsidRDefault="00521BA0" w:rsidP="00F230B1">
      <w:pPr>
        <w:jc w:val="both"/>
        <w:rPr>
          <w:b/>
          <w:sz w:val="24"/>
          <w:szCs w:val="24"/>
        </w:rPr>
      </w:pPr>
      <w:r w:rsidRPr="00AC03A8">
        <w:rPr>
          <w:b/>
          <w:sz w:val="24"/>
          <w:szCs w:val="24"/>
        </w:rPr>
        <w:lastRenderedPageBreak/>
        <w:t>Cumulative impact</w:t>
      </w:r>
    </w:p>
    <w:p w14:paraId="69A81CF2" w14:textId="77777777" w:rsidR="00521BA0" w:rsidRPr="006D258F" w:rsidRDefault="00F230B1" w:rsidP="00F230B1">
      <w:pPr>
        <w:jc w:val="both"/>
        <w:rPr>
          <w:sz w:val="24"/>
          <w:szCs w:val="24"/>
        </w:rPr>
      </w:pPr>
      <w:r w:rsidRPr="00AC03A8">
        <w:rPr>
          <w:sz w:val="24"/>
          <w:szCs w:val="24"/>
        </w:rPr>
        <w:t xml:space="preserve">Sites located within high concentrations of construction activity that will attract large numbers of vehicle movements </w:t>
      </w:r>
      <w:r w:rsidR="00CF354A" w:rsidRPr="00AC03A8">
        <w:rPr>
          <w:sz w:val="24"/>
          <w:szCs w:val="24"/>
        </w:rPr>
        <w:t xml:space="preserve">and/or generate significant sustained noise levels </w:t>
      </w:r>
      <w:r w:rsidRPr="00AC03A8">
        <w:rPr>
          <w:sz w:val="24"/>
          <w:szCs w:val="24"/>
        </w:rPr>
        <w:t xml:space="preserve">should </w:t>
      </w:r>
      <w:r w:rsidRPr="006D258F">
        <w:rPr>
          <w:sz w:val="24"/>
          <w:szCs w:val="24"/>
        </w:rPr>
        <w:t xml:space="preserve">consider </w:t>
      </w:r>
      <w:r w:rsidRPr="00AC03A8">
        <w:rPr>
          <w:sz w:val="24"/>
          <w:szCs w:val="24"/>
        </w:rPr>
        <w:t xml:space="preserve">establishing contact with other sites in the vicinity </w:t>
      </w:r>
      <w:proofErr w:type="gramStart"/>
      <w:r w:rsidRPr="00AC03A8">
        <w:rPr>
          <w:sz w:val="24"/>
          <w:szCs w:val="24"/>
        </w:rPr>
        <w:t>in order to</w:t>
      </w:r>
      <w:proofErr w:type="gramEnd"/>
      <w:r w:rsidRPr="00AC03A8">
        <w:rPr>
          <w:sz w:val="24"/>
          <w:szCs w:val="24"/>
        </w:rPr>
        <w:t xml:space="preserve"> manage </w:t>
      </w:r>
      <w:r w:rsidR="00CF354A" w:rsidRPr="00AC03A8">
        <w:rPr>
          <w:sz w:val="24"/>
          <w:szCs w:val="24"/>
        </w:rPr>
        <w:t>these impacts</w:t>
      </w:r>
      <w:r w:rsidRPr="00AC03A8">
        <w:rPr>
          <w:sz w:val="24"/>
          <w:szCs w:val="24"/>
        </w:rPr>
        <w:t xml:space="preserve">. </w:t>
      </w:r>
    </w:p>
    <w:p w14:paraId="3C8EBC10" w14:textId="0A36B86D" w:rsidR="006D258F" w:rsidRPr="00AA705C" w:rsidRDefault="00BB7D48" w:rsidP="00F230B1">
      <w:pPr>
        <w:jc w:val="both"/>
        <w:rPr>
          <w:color w:val="FF0000"/>
          <w:sz w:val="24"/>
          <w:szCs w:val="24"/>
        </w:rPr>
      </w:pPr>
      <w:r w:rsidRPr="00BB5C68">
        <w:rPr>
          <w:noProof/>
          <w:sz w:val="24"/>
          <w:szCs w:val="24"/>
          <w:lang w:eastAsia="en-GB"/>
        </w:rPr>
        <mc:AlternateContent>
          <mc:Choice Requires="wps">
            <w:drawing>
              <wp:inline distT="0" distB="0" distL="0" distR="0" wp14:anchorId="1EE5E6D0" wp14:editId="29CC3A4E">
                <wp:extent cx="5506720" cy="1092530"/>
                <wp:effectExtent l="0" t="0" r="17780" b="1270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25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93BE523" w14:textId="2CE0B912" w:rsidR="00145253" w:rsidRPr="00306222" w:rsidRDefault="00145253" w:rsidP="00BB7D48">
                            <w:pPr>
                              <w:rPr>
                                <w:color w:val="000000" w:themeColor="text1"/>
                              </w:rPr>
                            </w:pPr>
                            <w:r w:rsidRPr="00BB7D48">
                              <w:rPr>
                                <w:color w:val="000000" w:themeColor="text1"/>
                              </w:rPr>
                              <w:t xml:space="preserve">Bouygues Social Value Manager and the RLO will take ownership of cumulative impact. They will meet with their opposite numbers from other contractors working locally (i.e. the Contractor Working on Bacton Low Rise or Mullaley who are carrying out decent homes and refurbishment work elsewhere in the Chalk Farm area) ensuring we take a coordinated approach to the works and as importantly how it impacts on local stakeholders. </w:t>
                            </w:r>
                          </w:p>
                        </w:txbxContent>
                      </wps:txbx>
                      <wps:bodyPr rot="0" vert="horz" wrap="square" lIns="91440" tIns="45720" rIns="91440" bIns="45720" anchor="t" anchorCtr="0">
                        <a:noAutofit/>
                      </wps:bodyPr>
                    </wps:wsp>
                  </a:graphicData>
                </a:graphic>
              </wp:inline>
            </w:drawing>
          </mc:Choice>
          <mc:Fallback>
            <w:pict>
              <v:shape w14:anchorId="1EE5E6D0" id="_x0000_s1072" type="#_x0000_t202" style="width:433.6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jRbwIAAB8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Y+0uF5QY&#10;1mKRHsXgyTsYSBHy03euRLeHDh39gNfoG2N13T3wJ0cMrBtmtuLGWugbwWrUNw/I7ASaeFwg2fSf&#10;oMZn2M5DJBqkbUPyMB0E2bFOh6k2QQrHy+UyPzsv0MTRNs8vi+XbWL2MlUd4Z53/IKAlYVNRi8WP&#10;9Gx/73yQw8qjS3hNG9IjVXGe5ykc0Kq+U1oHY2xAsdaW7Bm2zmabQta7FrWnu4tljsjEO7nHV9wp&#10;U0jIe1OjHys9UzrtUYs2Y4ZCUsb0+IMWSds3IbEsGHiRxIWBeNZTP6UEBxb0DBCJyifQWKCXIO2P&#10;oNE3wEQckgk4puIl8Pm1yTu+CMZPwFYZsH+XKpP/MeoUa2gRP2yG2IPFxbHhNlAfsFUspInFHwY3&#10;DdiflPQ4rRV1P3bMCkr0R4PtdjlfLMJ4x8NiGRvFnlo2pxZmOFJV1FOStmsfv4QQlIEbbEupYsME&#10;cUnJKBqnMFZ4/DHCmJ+eo9fzv7b6BQAA//8DAFBLAwQUAAYACAAAACEAqUzjeN4AAAAFAQAADwAA&#10;AGRycy9kb3ducmV2LnhtbEyPQUvDQBCF74L/YRnBS7GbRmlDzKZYQZBeiq0evG2zYxLcnQ3ZbRr7&#10;6zt6sZcHw3u8902xHJ0VA/ah9aRgNk1AIFXetFQreN+93GUgQtRktPWECn4wwLK8vip0bvyR3nDY&#10;xlpwCYVcK2hi7HIpQ9Wg02HqOyT2vnzvdOSzr6Xp9ZHLnZVpksyl0y3xQqM7fG6w+t4enIKP03qo&#10;0iS7txM52axXq9fT8Pmg1O3N+PQIIuIY/8Pwi8/oUDLT3h/IBGEV8CPxT9nL5osUxJ5Di3QGsizk&#10;JX15BgAA//8DAFBLAQItABQABgAIAAAAIQC2gziS/gAAAOEBAAATAAAAAAAAAAAAAAAAAAAAAABb&#10;Q29udGVudF9UeXBlc10ueG1sUEsBAi0AFAAGAAgAAAAhADj9If/WAAAAlAEAAAsAAAAAAAAAAAAA&#10;AAAALwEAAF9yZWxzLy5yZWxzUEsBAi0AFAAGAAgAAAAhAIXFeNFvAgAAHwUAAA4AAAAAAAAAAAAA&#10;AAAALgIAAGRycy9lMm9Eb2MueG1sUEsBAi0AFAAGAAgAAAAhAKlM43jeAAAABQEAAA8AAAAAAAAA&#10;AAAAAAAAyQQAAGRycy9kb3ducmV2LnhtbFBLBQYAAAAABAAEAPMAAADUBQAAAAA=&#10;" fillcolor="white [3201]" strokecolor="#d8d8d8 [2732]" strokeweight="1pt">
                <v:textbox>
                  <w:txbxContent>
                    <w:p w14:paraId="693BE523" w14:textId="2CE0B912" w:rsidR="00145253" w:rsidRPr="00306222" w:rsidRDefault="00145253" w:rsidP="00BB7D48">
                      <w:pPr>
                        <w:rPr>
                          <w:color w:val="000000" w:themeColor="text1"/>
                        </w:rPr>
                      </w:pPr>
                      <w:r w:rsidRPr="00BB7D48">
                        <w:rPr>
                          <w:color w:val="000000" w:themeColor="text1"/>
                        </w:rPr>
                        <w:t xml:space="preserve">Bouygues Social Value Manager and the RLO will take ownership of cumulative impact. They will meet with their opposite numbers from other contractors working locally (i.e. the Contractor Working on Bacton Low Rise or Mullaley who are carrying out decent homes and refurbishment work elsewhere in the Chalk Farm area) ensuring we take a coordinated approach to the works and as importantly how it impacts on local stakeholders. </w:t>
                      </w:r>
                    </w:p>
                  </w:txbxContent>
                </v:textbox>
                <w10:anchorlock/>
              </v:shape>
            </w:pict>
          </mc:Fallback>
        </mc:AlternateContent>
      </w:r>
    </w:p>
    <w:p w14:paraId="4AD174DF" w14:textId="77777777" w:rsidR="00F230B1" w:rsidRPr="00BB5C68" w:rsidRDefault="00F230B1" w:rsidP="00F230B1">
      <w:pPr>
        <w:jc w:val="both"/>
        <w:rPr>
          <w:b/>
          <w:sz w:val="24"/>
          <w:szCs w:val="24"/>
        </w:rPr>
      </w:pPr>
      <w:r w:rsidRPr="00AC03A8">
        <w:rPr>
          <w:b/>
          <w:sz w:val="24"/>
          <w:szCs w:val="24"/>
        </w:rPr>
        <w:t>The Council can advise on this if necessary.</w:t>
      </w:r>
    </w:p>
    <w:p w14:paraId="607D7EA7" w14:textId="77777777" w:rsidR="00293931" w:rsidRDefault="00293931" w:rsidP="00CB779A">
      <w:pPr>
        <w:rPr>
          <w:rFonts w:ascii="Calibri" w:hAnsi="Calibri" w:cs="Tahoma"/>
          <w:b/>
          <w:sz w:val="24"/>
          <w:szCs w:val="24"/>
        </w:rPr>
      </w:pPr>
      <w:r>
        <w:rPr>
          <w:rFonts w:ascii="Calibri" w:hAnsi="Calibri" w:cs="Tahoma"/>
          <w:b/>
          <w:sz w:val="24"/>
          <w:szCs w:val="24"/>
        </w:rPr>
        <w:t>1</w:t>
      </w:r>
      <w:r w:rsidR="00DA70A5">
        <w:rPr>
          <w:rFonts w:ascii="Calibri" w:hAnsi="Calibri" w:cs="Tahoma"/>
          <w:b/>
          <w:sz w:val="24"/>
          <w:szCs w:val="24"/>
        </w:rPr>
        <w:t>0</w:t>
      </w:r>
      <w:r>
        <w:rPr>
          <w:rFonts w:ascii="Calibri" w:hAnsi="Calibri" w:cs="Tahoma"/>
          <w:b/>
          <w:sz w:val="24"/>
          <w:szCs w:val="24"/>
        </w:rPr>
        <w:t>. Sensitive/affected receptors</w:t>
      </w:r>
    </w:p>
    <w:p w14:paraId="4970BF3C" w14:textId="7777777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0565303A" w14:textId="77777777" w:rsidR="00AC03A8"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0B29874C" wp14:editId="1AE5956F">
                <wp:extent cx="5506720" cy="4762500"/>
                <wp:effectExtent l="0" t="0" r="1778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62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C18A2C0" w14:textId="75832B20" w:rsidR="00145253" w:rsidRDefault="00145253" w:rsidP="00293931">
                            <w:r>
                              <w:t xml:space="preserve">The nearest sensitive receptors to the site are the dwellings at Maitland Park Villas, dwellings on Parkhill Road (specifically </w:t>
                            </w:r>
                            <w:proofErr w:type="spellStart"/>
                            <w:proofErr w:type="gramStart"/>
                            <w:r>
                              <w:t>no.s</w:t>
                            </w:r>
                            <w:proofErr w:type="spellEnd"/>
                            <w:proofErr w:type="gramEnd"/>
                            <w:r>
                              <w:t xml:space="preserve"> 12-22), dwellings at Hornbeam House, Whitebeam House, Grafton Terrace and Maitland Park Road. </w:t>
                            </w:r>
                          </w:p>
                          <w:p w14:paraId="58288D4B" w14:textId="77777777" w:rsidR="00145253" w:rsidRDefault="00145253" w:rsidP="00293931">
                            <w:r>
                              <w:t xml:space="preserve">Other nearby sensitive receptors are shown below: </w:t>
                            </w:r>
                          </w:p>
                          <w:p w14:paraId="26C165AB" w14:textId="77777777" w:rsidR="00145253" w:rsidRDefault="00145253" w:rsidP="00293931">
                            <w:r>
                              <w:rPr>
                                <w:noProof/>
                                <w:lang w:eastAsia="en-GB"/>
                              </w:rPr>
                              <w:drawing>
                                <wp:inline distT="0" distB="0" distL="0" distR="0" wp14:anchorId="7C103020" wp14:editId="141347BE">
                                  <wp:extent cx="5224511" cy="343241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8967" cy="344847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B29874C" id="_x0000_s1073" type="#_x0000_t202" style="width:43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7bQIAAB0FAAAOAAAAZHJzL2Uyb0RvYy54bWysVNuO2yAQfa/Uf0C8N07cZC9WnNU2260q&#10;bS/qbj+AYIjRYsYFEjv9+g7geJNW6kPVFwTMzJkzMweWN32jyV5Yp8CUdDaZUiIMh0qZbUm/P92/&#10;uaLEeWYqpsGIkh6Eozer16+WXVuIHGrQlbAEQYwruraktfdtkWWO16JhbgKtMGiUYBvm8Wi3WWVZ&#10;h+iNzvLp9CLrwFatBS6cw9u7ZKSriC+l4P6LlE54okuK3HxcbVw3Yc1WS1ZsLWtrxQca7B9YNEwZ&#10;TDpC3THPyM6qP6AaxS04kH7CoclASsVFrAGrmU1/q+axZq2ItWBzXDu2yf0/WP55/9USVZX0LSWG&#10;NTiiJ9F78g56kofudK0r0OmxRTff4zVOOVbq2gfgz44YWNfMbMWttdDVglXIbhYis5PQhOMCyKb7&#10;BBWmYTsPEaiXtgmtw2YQRMcpHcbJBCocLxeL6cVljiaOtvnlRb6YxtllrDiGt9b5DwIaEjYltTj6&#10;CM/2D84HOqw4uoRs2pAOieaXCBTODrSq7pXW8RDkJ9bakj1D4Wy2qWS9a5B7urtCBkcKUa3BPWY5&#10;QwoNeW+qKDPPlE575KLN0KHQlKE9/qBF4vZNSBwKFp4ncud8qufU4ICCniFEIvMxaBjQeZD2x6DB&#10;N4SJ+ETGwKEV54Ev2UbvmBGMHwMbZcD+napM/seqU61BIr7f9FGB+fVRcBuoDigVC+m94v+Cmxrs&#10;T0o6fKsldT92zApK9EeDcruezefhccfDfBGFYk8tm1MLMxyhSuopSdu1jx9CKMrALcpSqiiYQC4x&#10;GUjjG4wTHv6L8MhPz9Hr5Vdb/QIAAP//AwBQSwMEFAAGAAgAAAAhAIDh+vPeAAAABQEAAA8AAABk&#10;cnMvZG93bnJldi54bWxMj0FLw0AQhe+C/2EZwUuxu0ZtQ8ykWEGQXsSqB2/b7JgEd2dDdpvG/npX&#10;L3oZeLzHe9+Uq8lZMdIQOs8Il3MFgrj2puMG4fXl4SIHEaJmo61nQviiAKvq9KTUhfEHfqZxGxuR&#10;SjgUGqGNsS+kDHVLToe574mT9+EHp2OSQyPNoA+p3FmZKbWQTnecFlrd031L9ed27xDejpuxzlR+&#10;ZWdy9rRZrx+P4/s14vnZdHcLItIU/8Lwg5/QoUpMO79nE4RFSI/E35u8fLHMQOwQljdKgaxK+Z++&#10;+gYAAP//AwBQSwECLQAUAAYACAAAACEAtoM4kv4AAADhAQAAEwAAAAAAAAAAAAAAAAAAAAAAW0Nv&#10;bnRlbnRfVHlwZXNdLnhtbFBLAQItABQABgAIAAAAIQA4/SH/1gAAAJQBAAALAAAAAAAAAAAAAAAA&#10;AC8BAABfcmVscy8ucmVsc1BLAQItABQABgAIAAAAIQDAzv/7bQIAAB0FAAAOAAAAAAAAAAAAAAAA&#10;AC4CAABkcnMvZTJvRG9jLnhtbFBLAQItABQABgAIAAAAIQCA4frz3gAAAAUBAAAPAAAAAAAAAAAA&#10;AAAAAMcEAABkcnMvZG93bnJldi54bWxQSwUGAAAAAAQABADzAAAA0gUAAAAA&#10;" fillcolor="white [3201]" strokecolor="#d8d8d8 [2732]" strokeweight="1pt">
                <v:textbox>
                  <w:txbxContent>
                    <w:p w14:paraId="7C18A2C0" w14:textId="75832B20" w:rsidR="00145253" w:rsidRDefault="00145253" w:rsidP="00293931">
                      <w:r>
                        <w:t xml:space="preserve">The nearest sensitive receptors to the site are the dwellings at Maitland Park Villas, dwellings on Parkhill Road (specifically </w:t>
                      </w:r>
                      <w:proofErr w:type="spellStart"/>
                      <w:proofErr w:type="gramStart"/>
                      <w:r>
                        <w:t>no.s</w:t>
                      </w:r>
                      <w:proofErr w:type="spellEnd"/>
                      <w:proofErr w:type="gramEnd"/>
                      <w:r>
                        <w:t xml:space="preserve"> 12-22), dwellings at Hornbeam House, Whitebeam House, Grafton Terrace and Maitland Park Road. </w:t>
                      </w:r>
                    </w:p>
                    <w:p w14:paraId="58288D4B" w14:textId="77777777" w:rsidR="00145253" w:rsidRDefault="00145253" w:rsidP="00293931">
                      <w:r>
                        <w:t xml:space="preserve">Other nearby sensitive receptors are shown below: </w:t>
                      </w:r>
                    </w:p>
                    <w:p w14:paraId="26C165AB" w14:textId="77777777" w:rsidR="00145253" w:rsidRDefault="00145253" w:rsidP="00293931">
                      <w:r>
                        <w:rPr>
                          <w:noProof/>
                          <w:lang w:eastAsia="en-GB"/>
                        </w:rPr>
                        <w:drawing>
                          <wp:inline distT="0" distB="0" distL="0" distR="0" wp14:anchorId="7C103020" wp14:editId="141347BE">
                            <wp:extent cx="5224511" cy="343241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8967" cy="3448479"/>
                                    </a:xfrm>
                                    <a:prstGeom prst="rect">
                                      <a:avLst/>
                                    </a:prstGeom>
                                  </pic:spPr>
                                </pic:pic>
                              </a:graphicData>
                            </a:graphic>
                          </wp:inline>
                        </w:drawing>
                      </w:r>
                    </w:p>
                  </w:txbxContent>
                </v:textbox>
                <w10:anchorlock/>
              </v:shape>
            </w:pict>
          </mc:Fallback>
        </mc:AlternateContent>
      </w:r>
    </w:p>
    <w:p w14:paraId="15F7C2DE" w14:textId="77777777" w:rsidR="00D86889" w:rsidRPr="00AC03A8" w:rsidRDefault="00DA70A5" w:rsidP="00CB779A">
      <w:pPr>
        <w:rPr>
          <w:rFonts w:ascii="Calibri" w:hAnsi="Calibri" w:cs="Tahoma"/>
          <w:szCs w:val="20"/>
        </w:rPr>
      </w:pPr>
      <w:r w:rsidRPr="00AC03A8">
        <w:rPr>
          <w:rFonts w:ascii="Calibri" w:hAnsi="Calibri" w:cs="Tahoma"/>
          <w:b/>
          <w:sz w:val="24"/>
          <w:szCs w:val="24"/>
        </w:rPr>
        <w:lastRenderedPageBreak/>
        <w:t>11</w:t>
      </w:r>
      <w:r w:rsidR="00171C5C" w:rsidRPr="00AC03A8">
        <w:rPr>
          <w:rFonts w:ascii="Calibri" w:hAnsi="Calibri" w:cs="Tahoma"/>
          <w:b/>
          <w:sz w:val="24"/>
          <w:szCs w:val="24"/>
        </w:rPr>
        <w:t xml:space="preserve">. </w:t>
      </w:r>
      <w:r w:rsidR="00D86889" w:rsidRPr="00AC03A8">
        <w:rPr>
          <w:rFonts w:ascii="Calibri" w:hAnsi="Calibri" w:cs="Tahoma"/>
          <w:b/>
          <w:sz w:val="24"/>
          <w:szCs w:val="24"/>
        </w:rPr>
        <w:t>Consultation</w:t>
      </w:r>
    </w:p>
    <w:p w14:paraId="5CFB6F0D" w14:textId="2E3BA7C2" w:rsidR="00D7694F" w:rsidRPr="00513E6B" w:rsidRDefault="00D7694F" w:rsidP="00782971">
      <w:pPr>
        <w:jc w:val="both"/>
        <w:rPr>
          <w:rFonts w:ascii="Calibri" w:hAnsi="Calibri" w:cs="Tahoma"/>
          <w:color w:val="FF0000"/>
          <w:sz w:val="24"/>
          <w:szCs w:val="24"/>
        </w:rPr>
      </w:pPr>
      <w:r w:rsidRPr="00AC03A8">
        <w:rPr>
          <w:rFonts w:ascii="Calibri" w:hAnsi="Calibri" w:cs="Tahoma"/>
          <w:sz w:val="24"/>
          <w:szCs w:val="24"/>
        </w:rPr>
        <w:t xml:space="preserve">The Council expects meaningful consultation. For large sites, this may mean two or more meetings with </w:t>
      </w:r>
      <w:proofErr w:type="gramStart"/>
      <w:r w:rsidRPr="00AC03A8">
        <w:rPr>
          <w:rFonts w:ascii="Calibri" w:hAnsi="Calibri" w:cs="Tahoma"/>
          <w:sz w:val="24"/>
          <w:szCs w:val="24"/>
        </w:rPr>
        <w:t>local residents</w:t>
      </w:r>
      <w:proofErr w:type="gramEnd"/>
      <w:r w:rsidRPr="00AC03A8">
        <w:rPr>
          <w:rFonts w:ascii="Calibri" w:hAnsi="Calibri" w:cs="Tahoma"/>
          <w:sz w:val="24"/>
          <w:szCs w:val="24"/>
        </w:rPr>
        <w:t xml:space="preserve"> </w:t>
      </w:r>
      <w:r w:rsidRPr="00AC03A8">
        <w:rPr>
          <w:rFonts w:ascii="Calibri" w:hAnsi="Calibri" w:cs="Tahoma"/>
          <w:b/>
          <w:sz w:val="24"/>
          <w:szCs w:val="24"/>
        </w:rPr>
        <w:t>prior to submission of the</w:t>
      </w:r>
      <w:r w:rsidR="00E07C92" w:rsidRPr="00AC03A8">
        <w:rPr>
          <w:rFonts w:ascii="Calibri" w:hAnsi="Calibri" w:cs="Tahoma"/>
          <w:b/>
          <w:sz w:val="24"/>
          <w:szCs w:val="24"/>
        </w:rPr>
        <w:t xml:space="preserve"> first</w:t>
      </w:r>
      <w:r w:rsidRPr="00AC03A8">
        <w:rPr>
          <w:rFonts w:ascii="Calibri" w:hAnsi="Calibri" w:cs="Tahoma"/>
          <w:b/>
          <w:sz w:val="24"/>
          <w:szCs w:val="24"/>
        </w:rPr>
        <w:t xml:space="preserve"> draft CMP</w:t>
      </w:r>
      <w:r w:rsidR="00BB7D48">
        <w:rPr>
          <w:rFonts w:ascii="Calibri" w:hAnsi="Calibri" w:cs="Tahoma"/>
          <w:sz w:val="24"/>
          <w:szCs w:val="24"/>
        </w:rPr>
        <w:t xml:space="preserve">. </w:t>
      </w:r>
    </w:p>
    <w:p w14:paraId="34E02C9A" w14:textId="77777777" w:rsidR="009E37DE" w:rsidRPr="00AC03A8" w:rsidRDefault="008E3329" w:rsidP="00782971">
      <w:pPr>
        <w:jc w:val="both"/>
        <w:rPr>
          <w:rFonts w:ascii="Calibri" w:hAnsi="Calibri" w:cs="Tahoma"/>
          <w:sz w:val="24"/>
          <w:szCs w:val="24"/>
        </w:rPr>
      </w:pPr>
      <w:r w:rsidRPr="00AC03A8">
        <w:rPr>
          <w:rFonts w:ascii="Calibri" w:hAnsi="Calibri" w:cs="Tahoma"/>
          <w:sz w:val="24"/>
          <w:szCs w:val="24"/>
        </w:rPr>
        <w:t>Evidence of</w:t>
      </w:r>
      <w:r w:rsidR="00782971" w:rsidRPr="00AC03A8">
        <w:rPr>
          <w:rFonts w:ascii="Calibri" w:hAnsi="Calibri" w:cs="Tahoma"/>
          <w:sz w:val="24"/>
          <w:szCs w:val="24"/>
        </w:rPr>
        <w:t xml:space="preserve"> who was consulted, how the consultation was </w:t>
      </w:r>
      <w:proofErr w:type="gramStart"/>
      <w:r w:rsidR="00782971" w:rsidRPr="00AC03A8">
        <w:rPr>
          <w:rFonts w:ascii="Calibri" w:hAnsi="Calibri" w:cs="Tahoma"/>
          <w:sz w:val="24"/>
          <w:szCs w:val="24"/>
        </w:rPr>
        <w:t>conducted</w:t>
      </w:r>
      <w:proofErr w:type="gramEnd"/>
      <w:r w:rsidR="00782971" w:rsidRPr="00AC03A8">
        <w:rPr>
          <w:rFonts w:ascii="Calibri" w:hAnsi="Calibri" w:cs="Tahoma"/>
          <w:sz w:val="24"/>
          <w:szCs w:val="24"/>
        </w:rPr>
        <w:t xml:space="preserve"> and a summary of the comments received in response to the consultation</w:t>
      </w:r>
      <w:r w:rsidR="00DA2B45" w:rsidRPr="00AC03A8">
        <w:rPr>
          <w:rFonts w:ascii="Calibri" w:hAnsi="Calibri" w:cs="Tahoma"/>
          <w:sz w:val="24"/>
          <w:szCs w:val="24"/>
        </w:rPr>
        <w:t xml:space="preserve"> should be included</w:t>
      </w:r>
      <w:r w:rsidR="00782971" w:rsidRPr="00AC03A8">
        <w:rPr>
          <w:rFonts w:ascii="Calibri" w:hAnsi="Calibri" w:cs="Tahoma"/>
          <w:sz w:val="24"/>
          <w:szCs w:val="24"/>
        </w:rPr>
        <w:t>.</w:t>
      </w:r>
      <w:r w:rsidRPr="00AC03A8">
        <w:rPr>
          <w:rFonts w:ascii="Calibri" w:hAnsi="Calibri" w:cs="Tahoma"/>
          <w:sz w:val="24"/>
          <w:szCs w:val="24"/>
        </w:rPr>
        <w:t xml:space="preserve"> Details of meetings including minutes, lists of</w:t>
      </w:r>
      <w:r w:rsidR="00DA2B45" w:rsidRPr="00AC03A8">
        <w:rPr>
          <w:rFonts w:ascii="Calibri" w:hAnsi="Calibri" w:cs="Tahoma"/>
          <w:sz w:val="24"/>
          <w:szCs w:val="24"/>
        </w:rPr>
        <w:t xml:space="preserve"> attendees etc. should be appended</w:t>
      </w:r>
      <w:r w:rsidRPr="00AC03A8">
        <w:rPr>
          <w:rFonts w:ascii="Calibri" w:hAnsi="Calibri" w:cs="Tahoma"/>
          <w:sz w:val="24"/>
          <w:szCs w:val="24"/>
        </w:rPr>
        <w:t xml:space="preserve">. </w:t>
      </w:r>
      <w:r w:rsidR="00782971" w:rsidRPr="00AC03A8">
        <w:rPr>
          <w:rFonts w:ascii="Calibri" w:hAnsi="Calibri" w:cs="Tahoma"/>
          <w:sz w:val="24"/>
          <w:szCs w:val="24"/>
        </w:rPr>
        <w:t xml:space="preserve"> </w:t>
      </w:r>
    </w:p>
    <w:p w14:paraId="171BD27C" w14:textId="77777777" w:rsidR="00782971" w:rsidRPr="00AC03A8" w:rsidRDefault="00782971" w:rsidP="00782971">
      <w:pPr>
        <w:jc w:val="both"/>
        <w:rPr>
          <w:sz w:val="24"/>
          <w:szCs w:val="24"/>
        </w:rPr>
      </w:pPr>
      <w:r w:rsidRPr="00AC03A8">
        <w:rPr>
          <w:rFonts w:ascii="Calibri" w:hAnsi="Calibri" w:cs="Tahoma"/>
          <w:sz w:val="24"/>
          <w:szCs w:val="24"/>
        </w:rPr>
        <w:t>In response to the comments received, the CMP should then be amended where appropriate and</w:t>
      </w:r>
      <w:r w:rsidR="000E5D8F" w:rsidRPr="00AC03A8">
        <w:rPr>
          <w:rFonts w:ascii="Calibri" w:hAnsi="Calibri" w:cs="Tahoma"/>
          <w:sz w:val="24"/>
          <w:szCs w:val="24"/>
        </w:rPr>
        <w:t>,</w:t>
      </w:r>
      <w:r w:rsidRPr="00AC03A8">
        <w:rPr>
          <w:rFonts w:ascii="Calibri" w:hAnsi="Calibri" w:cs="Tahoma"/>
          <w:sz w:val="24"/>
          <w:szCs w:val="24"/>
        </w:rPr>
        <w:t xml:space="preserve"> where not appropriate</w:t>
      </w:r>
      <w:r w:rsidR="000E5D8F" w:rsidRPr="00AC03A8">
        <w:rPr>
          <w:rFonts w:ascii="Calibri" w:hAnsi="Calibri" w:cs="Tahoma"/>
          <w:sz w:val="24"/>
          <w:szCs w:val="24"/>
        </w:rPr>
        <w:t>,</w:t>
      </w:r>
      <w:r w:rsidRPr="00AC03A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AC03A8">
        <w:rPr>
          <w:rFonts w:ascii="Calibri" w:hAnsi="Calibri" w:cs="Tahoma"/>
          <w:sz w:val="24"/>
          <w:szCs w:val="24"/>
        </w:rPr>
        <w:t>h the Council before carrying them</w:t>
      </w:r>
      <w:r w:rsidRPr="00AC03A8">
        <w:rPr>
          <w:rFonts w:ascii="Calibri" w:hAnsi="Calibri" w:cs="Tahoma"/>
          <w:sz w:val="24"/>
          <w:szCs w:val="24"/>
        </w:rPr>
        <w:t xml:space="preserve"> out. </w:t>
      </w:r>
      <w:r w:rsidRPr="00AC03A8">
        <w:rPr>
          <w:sz w:val="24"/>
          <w:szCs w:val="24"/>
        </w:rPr>
        <w:t xml:space="preserve">If your site is on the boundary between </w:t>
      </w:r>
      <w:proofErr w:type="gramStart"/>
      <w:r w:rsidRPr="00AC03A8">
        <w:rPr>
          <w:sz w:val="24"/>
          <w:szCs w:val="24"/>
        </w:rPr>
        <w:t>boroughs</w:t>
      </w:r>
      <w:proofErr w:type="gramEnd"/>
      <w:r w:rsidRPr="00AC03A8">
        <w:rPr>
          <w:sz w:val="24"/>
          <w:szCs w:val="24"/>
        </w:rPr>
        <w:t xml:space="preserve"> then we would recommend contacting the relevant neighbouring planning authority.</w:t>
      </w:r>
    </w:p>
    <w:p w14:paraId="21669DEA" w14:textId="77777777" w:rsidR="00D86889" w:rsidRPr="00BB5C68" w:rsidRDefault="00D86889" w:rsidP="00D86889">
      <w:pPr>
        <w:jc w:val="both"/>
        <w:rPr>
          <w:sz w:val="24"/>
          <w:szCs w:val="24"/>
        </w:rPr>
      </w:pPr>
      <w:r w:rsidRPr="00AC03A8">
        <w:rPr>
          <w:rFonts w:ascii="Calibri" w:hAnsi="Calibri" w:cs="Tahoma"/>
          <w:sz w:val="24"/>
          <w:szCs w:val="24"/>
        </w:rPr>
        <w:t xml:space="preserve">Please provide details of consultation of draft CMP with </w:t>
      </w:r>
      <w:proofErr w:type="gramStart"/>
      <w:r w:rsidRPr="00AC03A8">
        <w:rPr>
          <w:rFonts w:ascii="Calibri" w:hAnsi="Calibri" w:cs="Tahoma"/>
          <w:sz w:val="24"/>
          <w:szCs w:val="24"/>
        </w:rPr>
        <w:t>local residents</w:t>
      </w:r>
      <w:proofErr w:type="gramEnd"/>
      <w:r w:rsidRPr="00AC03A8">
        <w:rPr>
          <w:rFonts w:ascii="Calibri" w:hAnsi="Calibri" w:cs="Tahoma"/>
          <w:sz w:val="24"/>
          <w:szCs w:val="24"/>
        </w:rPr>
        <w:t>, businesses, local groups (e.g. residents/tenants and business associations) and Ward Councillors.</w:t>
      </w:r>
    </w:p>
    <w:p w14:paraId="78C4DCB1"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2ECAB1C6" wp14:editId="74A287A8">
                <wp:extent cx="5506720" cy="1701210"/>
                <wp:effectExtent l="0" t="0" r="17780" b="1333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0121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5DCCA9" w14:textId="0B515A82" w:rsidR="00145253" w:rsidRPr="00306222" w:rsidRDefault="00145253" w:rsidP="000E5D8F">
                            <w:pPr>
                              <w:rPr>
                                <w:color w:val="000000" w:themeColor="text1"/>
                              </w:rPr>
                            </w:pPr>
                            <w:r w:rsidRPr="00306222">
                              <w:rPr>
                                <w:color w:val="000000" w:themeColor="text1"/>
                              </w:rPr>
                              <w:t>Two community engagement events were held in the Maitland Park gym on the 11</w:t>
                            </w:r>
                            <w:r w:rsidRPr="00306222">
                              <w:rPr>
                                <w:color w:val="000000" w:themeColor="text1"/>
                                <w:vertAlign w:val="superscript"/>
                              </w:rPr>
                              <w:t>th</w:t>
                            </w:r>
                            <w:r w:rsidRPr="00306222">
                              <w:rPr>
                                <w:color w:val="000000" w:themeColor="text1"/>
                              </w:rPr>
                              <w:t xml:space="preserve"> and 14</w:t>
                            </w:r>
                            <w:r w:rsidRPr="00306222">
                              <w:rPr>
                                <w:color w:val="000000" w:themeColor="text1"/>
                                <w:vertAlign w:val="superscript"/>
                              </w:rPr>
                              <w:t>th</w:t>
                            </w:r>
                            <w:r w:rsidRPr="00306222">
                              <w:rPr>
                                <w:color w:val="000000" w:themeColor="text1"/>
                              </w:rPr>
                              <w:t xml:space="preserve"> September 2019. Details of the proposed demolition</w:t>
                            </w:r>
                            <w:r>
                              <w:rPr>
                                <w:color w:val="000000" w:themeColor="text1"/>
                              </w:rPr>
                              <w:t xml:space="preserve"> and construction</w:t>
                            </w:r>
                            <w:r w:rsidRPr="00306222">
                              <w:rPr>
                                <w:color w:val="000000" w:themeColor="text1"/>
                              </w:rPr>
                              <w:t xml:space="preserve"> methods were on display. The events were open to the public and notice letters were sent to nearby residents in advance of the events. The Maitland Park Tenants and Residents Association was in attendance. Approximately 40 people attended. </w:t>
                            </w:r>
                            <w:r w:rsidR="00AA705C">
                              <w:rPr>
                                <w:color w:val="000000" w:themeColor="text1"/>
                              </w:rPr>
                              <w:t xml:space="preserve">Further Construction Working Group meetings have since been held, as detailed below, and a draft version of the CMP was consulted on with </w:t>
                            </w:r>
                            <w:proofErr w:type="gramStart"/>
                            <w:r w:rsidR="00AA705C">
                              <w:rPr>
                                <w:color w:val="000000" w:themeColor="text1"/>
                              </w:rPr>
                              <w:t>local residents</w:t>
                            </w:r>
                            <w:proofErr w:type="gramEnd"/>
                            <w:r w:rsidR="00AA705C">
                              <w:rPr>
                                <w:color w:val="000000" w:themeColor="text1"/>
                              </w:rPr>
                              <w:t xml:space="preserve"> prior to submission of the plan to the local planning authority.</w:t>
                            </w:r>
                          </w:p>
                          <w:p w14:paraId="2D22866E" w14:textId="77777777" w:rsidR="00145253" w:rsidRPr="00AC03A8" w:rsidRDefault="00145253" w:rsidP="000E5D8F"/>
                          <w:p w14:paraId="208BE6E1" w14:textId="77777777" w:rsidR="00145253" w:rsidRDefault="00145253" w:rsidP="000E5D8F"/>
                        </w:txbxContent>
                      </wps:txbx>
                      <wps:bodyPr rot="0" vert="horz" wrap="square" lIns="91440" tIns="45720" rIns="91440" bIns="45720" anchor="t" anchorCtr="0">
                        <a:noAutofit/>
                      </wps:bodyPr>
                    </wps:wsp>
                  </a:graphicData>
                </a:graphic>
              </wp:inline>
            </w:drawing>
          </mc:Choice>
          <mc:Fallback>
            <w:pict>
              <v:shape w14:anchorId="2ECAB1C6" id="_x0000_s1074" type="#_x0000_t202" style="width:433.6pt;height:1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8BbgIAAB8FAAAOAAAAZHJzL2Uyb0RvYy54bWysVNtu3CAQfa/Uf0C8N750N0mteKM0aapK&#10;6UVN+gEshjUKZlxg1958fQfwOptW6kPVFwTMnMOZGxeXY6fJTlinwNS0OMkpEYZDo8ympj8ebt+c&#10;U+I8Mw3TYERN98LRy9XrVxdDX4kSWtCNsARJjKuGvqat932VZY63omPuBHph0CjBdszj0W6yxrIB&#10;2TudlXl+mg1gm94CF87h7U0y0lXkl1Jw/1VKJzzRNUVtPq42ruuwZqsLVm0s61vFJxnsH1R0TBl8&#10;dKa6YZ6RrVV/UHWKW3Ag/QmHLgMpFRcxBoymyH+L5r5lvYixYHJcP6fJ/T9a/mX3zRLV1PRtvqDE&#10;sA6L9CBGT97DSMqQn6F3Fbrd9+joR7zGOsdYXX8H/NERA9ctMxtxZS0MrWAN6isCMjuCJh4XSNbD&#10;Z2jwGbb1EIlGabuQPEwHQXas036uTZDC8XK5zE/PSjRxtBVneVEWsXoZqw7w3jr/UUBHwqamFosf&#10;6dnuzvkgh1UHl/CaNmRAqvIsz1M4oFVzq7QOxtiA4lpbsmPYOutNCllvO9Se7s6XOSIT7+weX3HH&#10;TCEhH0yDfqzyTOm0Ry3aTBkKSZnS4/daJG3fhcSyYOBlEhcG4llP85gSHFjQM0AkKp9BU4FegrQ/&#10;gCbfABNxSGbglIqXwOfXZu/4Ihg/AztlwP5dqkz+h6hTrKFF/Lgepx48NNwamj22ioU0sfjD4KYF&#10;+0TJgNNaU/dzy6ygRH8y2G7visUijHc8LJaxUeyxZX1sYYYjVU09JWl77eOXEIIycIVtKVVsmCAu&#10;KZlE4xTGCk8/Rhjz43P0ev7XVr8AAAD//wMAUEsDBBQABgAIAAAAIQDtr2r83wAAAAUBAAAPAAAA&#10;ZHJzL2Rvd25yZXYueG1sTI9BS8NAEIXvgv9hGcFLsRujpDFmU6wglF7Eqgdv2+yYBHdnQ3abxv76&#10;jl70MvB4j/e+KZeTs2LEIXSeFFzPExBItTcdNQreXp+uchAhajLaekIF3xhgWZ2flbow/kAvOG5j&#10;I7iEQqEVtDH2hZShbtHpMPc9EnuffnA6shwaaQZ94HJnZZokmXS6I15odY+PLdZf271T8H7cjHWa&#10;5Dd2JmfPm9VqfRw/bpW6vJge7kFEnOJfGH7wGR0qZtr5PZkgrAJ+JP5e9vJskYLYKUizxR3IqpT/&#10;6asTAAAA//8DAFBLAQItABQABgAIAAAAIQC2gziS/gAAAOEBAAATAAAAAAAAAAAAAAAAAAAAAABb&#10;Q29udGVudF9UeXBlc10ueG1sUEsBAi0AFAAGAAgAAAAhADj9If/WAAAAlAEAAAsAAAAAAAAAAAAA&#10;AAAALwEAAF9yZWxzLy5yZWxzUEsBAi0AFAAGAAgAAAAhAHKhHwFuAgAAHwUAAA4AAAAAAAAAAAAA&#10;AAAALgIAAGRycy9lMm9Eb2MueG1sUEsBAi0AFAAGAAgAAAAhAO2vavzfAAAABQEAAA8AAAAAAAAA&#10;AAAAAAAAyAQAAGRycy9kb3ducmV2LnhtbFBLBQYAAAAABAAEAPMAAADUBQAAAAA=&#10;" fillcolor="white [3201]" strokecolor="#d8d8d8 [2732]" strokeweight="1pt">
                <v:textbox>
                  <w:txbxContent>
                    <w:p w14:paraId="395DCCA9" w14:textId="0B515A82" w:rsidR="00145253" w:rsidRPr="00306222" w:rsidRDefault="00145253" w:rsidP="000E5D8F">
                      <w:pPr>
                        <w:rPr>
                          <w:color w:val="000000" w:themeColor="text1"/>
                        </w:rPr>
                      </w:pPr>
                      <w:r w:rsidRPr="00306222">
                        <w:rPr>
                          <w:color w:val="000000" w:themeColor="text1"/>
                        </w:rPr>
                        <w:t>Two community engagement events were held in the Maitland Park gym on the 11</w:t>
                      </w:r>
                      <w:r w:rsidRPr="00306222">
                        <w:rPr>
                          <w:color w:val="000000" w:themeColor="text1"/>
                          <w:vertAlign w:val="superscript"/>
                        </w:rPr>
                        <w:t>th</w:t>
                      </w:r>
                      <w:r w:rsidRPr="00306222">
                        <w:rPr>
                          <w:color w:val="000000" w:themeColor="text1"/>
                        </w:rPr>
                        <w:t xml:space="preserve"> and 14</w:t>
                      </w:r>
                      <w:r w:rsidRPr="00306222">
                        <w:rPr>
                          <w:color w:val="000000" w:themeColor="text1"/>
                          <w:vertAlign w:val="superscript"/>
                        </w:rPr>
                        <w:t>th</w:t>
                      </w:r>
                      <w:r w:rsidRPr="00306222">
                        <w:rPr>
                          <w:color w:val="000000" w:themeColor="text1"/>
                        </w:rPr>
                        <w:t xml:space="preserve"> September 2019. Details of the proposed demolition</w:t>
                      </w:r>
                      <w:r>
                        <w:rPr>
                          <w:color w:val="000000" w:themeColor="text1"/>
                        </w:rPr>
                        <w:t xml:space="preserve"> and construction</w:t>
                      </w:r>
                      <w:r w:rsidRPr="00306222">
                        <w:rPr>
                          <w:color w:val="000000" w:themeColor="text1"/>
                        </w:rPr>
                        <w:t xml:space="preserve"> methods were on display. The events were open to the public and notice letters were sent to nearby residents in advance of the events. The Maitland Park Tenants and Residents Association was in attendance. Approximately 40 people attended. </w:t>
                      </w:r>
                      <w:r w:rsidR="00AA705C">
                        <w:rPr>
                          <w:color w:val="000000" w:themeColor="text1"/>
                        </w:rPr>
                        <w:t xml:space="preserve">Further Construction Working Group meetings have since been held, as detailed below, and a draft version of the CMP was consulted on with </w:t>
                      </w:r>
                      <w:proofErr w:type="gramStart"/>
                      <w:r w:rsidR="00AA705C">
                        <w:rPr>
                          <w:color w:val="000000" w:themeColor="text1"/>
                        </w:rPr>
                        <w:t>local residents</w:t>
                      </w:r>
                      <w:proofErr w:type="gramEnd"/>
                      <w:r w:rsidR="00AA705C">
                        <w:rPr>
                          <w:color w:val="000000" w:themeColor="text1"/>
                        </w:rPr>
                        <w:t xml:space="preserve"> prior to submission of the plan to the local planning authority.</w:t>
                      </w:r>
                    </w:p>
                    <w:p w14:paraId="2D22866E" w14:textId="77777777" w:rsidR="00145253" w:rsidRPr="00AC03A8" w:rsidRDefault="00145253" w:rsidP="000E5D8F"/>
                    <w:p w14:paraId="208BE6E1" w14:textId="77777777" w:rsidR="00145253" w:rsidRDefault="00145253" w:rsidP="000E5D8F"/>
                  </w:txbxContent>
                </v:textbox>
                <w10:anchorlock/>
              </v:shape>
            </w:pict>
          </mc:Fallback>
        </mc:AlternateContent>
      </w:r>
    </w:p>
    <w:p w14:paraId="33536577" w14:textId="77777777" w:rsidR="00D86889" w:rsidRPr="00AC03A8" w:rsidRDefault="00DA70A5" w:rsidP="00782971">
      <w:pPr>
        <w:jc w:val="both"/>
        <w:rPr>
          <w:rFonts w:ascii="Calibri" w:hAnsi="Calibri" w:cs="Tahoma"/>
          <w:sz w:val="24"/>
          <w:szCs w:val="24"/>
        </w:rPr>
      </w:pPr>
      <w:r w:rsidRPr="00AC03A8">
        <w:rPr>
          <w:rFonts w:ascii="Calibri" w:hAnsi="Calibri" w:cs="Tahoma"/>
          <w:b/>
          <w:sz w:val="24"/>
          <w:szCs w:val="24"/>
        </w:rPr>
        <w:t>12</w:t>
      </w:r>
      <w:r w:rsidR="00171C5C" w:rsidRPr="00AC03A8">
        <w:rPr>
          <w:rFonts w:ascii="Calibri" w:hAnsi="Calibri" w:cs="Tahoma"/>
          <w:b/>
          <w:sz w:val="24"/>
          <w:szCs w:val="24"/>
        </w:rPr>
        <w:t xml:space="preserve">. </w:t>
      </w:r>
      <w:r w:rsidR="00D86889" w:rsidRPr="00AC03A8">
        <w:rPr>
          <w:rFonts w:ascii="Calibri" w:hAnsi="Calibri" w:cs="Tahoma"/>
          <w:b/>
          <w:sz w:val="24"/>
          <w:szCs w:val="24"/>
        </w:rPr>
        <w:t>Construction Working Group</w:t>
      </w:r>
      <w:r w:rsidR="0048572A" w:rsidRPr="00AC03A8">
        <w:rPr>
          <w:rFonts w:ascii="Calibri" w:hAnsi="Calibri" w:cs="Tahoma"/>
          <w:sz w:val="24"/>
          <w:szCs w:val="24"/>
        </w:rPr>
        <w:t xml:space="preserve"> </w:t>
      </w:r>
    </w:p>
    <w:p w14:paraId="2168671D" w14:textId="77777777" w:rsidR="00F367E8" w:rsidRPr="00AC03A8" w:rsidRDefault="00F367E8" w:rsidP="00782971">
      <w:pPr>
        <w:jc w:val="both"/>
        <w:rPr>
          <w:rFonts w:ascii="Calibri" w:hAnsi="Calibri" w:cs="Tahoma"/>
          <w:sz w:val="24"/>
          <w:szCs w:val="24"/>
        </w:rPr>
      </w:pPr>
      <w:r w:rsidRPr="00AC03A8">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3D48980E" w14:textId="77777777" w:rsidR="00782971" w:rsidRPr="00BB5C68" w:rsidRDefault="00F367E8" w:rsidP="00782971">
      <w:pPr>
        <w:jc w:val="both"/>
        <w:rPr>
          <w:rFonts w:ascii="Calibri" w:hAnsi="Calibri" w:cs="Tahoma"/>
          <w:sz w:val="24"/>
          <w:szCs w:val="24"/>
        </w:rPr>
      </w:pPr>
      <w:r w:rsidRPr="00AC03A8">
        <w:rPr>
          <w:rFonts w:ascii="Calibri" w:hAnsi="Calibri" w:cs="Tahoma"/>
          <w:sz w:val="24"/>
          <w:szCs w:val="24"/>
        </w:rPr>
        <w:t>If so, p</w:t>
      </w:r>
      <w:r w:rsidR="000E5D8F" w:rsidRPr="00AC03A8">
        <w:rPr>
          <w:rFonts w:ascii="Calibri" w:hAnsi="Calibri" w:cs="Tahoma"/>
          <w:sz w:val="24"/>
          <w:szCs w:val="24"/>
        </w:rPr>
        <w:t>lease provide details</w:t>
      </w:r>
      <w:r w:rsidR="001C0160" w:rsidRPr="00AC03A8">
        <w:rPr>
          <w:rFonts w:ascii="Calibri" w:hAnsi="Calibri" w:cs="Tahoma"/>
          <w:sz w:val="24"/>
          <w:szCs w:val="24"/>
        </w:rPr>
        <w:t xml:space="preserve"> of</w:t>
      </w:r>
      <w:r w:rsidR="000E5D8F" w:rsidRPr="00AC03A8">
        <w:rPr>
          <w:rFonts w:ascii="Calibri" w:hAnsi="Calibri" w:cs="Tahoma"/>
          <w:sz w:val="24"/>
          <w:szCs w:val="24"/>
        </w:rPr>
        <w:t xml:space="preserve"> </w:t>
      </w:r>
      <w:r w:rsidRPr="00AC03A8">
        <w:rPr>
          <w:rFonts w:ascii="Calibri" w:hAnsi="Calibri" w:cs="Tahoma"/>
          <w:sz w:val="24"/>
          <w:szCs w:val="24"/>
        </w:rPr>
        <w:t>the group</w:t>
      </w:r>
      <w:r w:rsidR="003B5C45" w:rsidRPr="00AC03A8">
        <w:rPr>
          <w:rFonts w:ascii="Calibri" w:hAnsi="Calibri" w:cs="Tahoma"/>
          <w:sz w:val="24"/>
          <w:szCs w:val="24"/>
        </w:rPr>
        <w:t xml:space="preserve"> that will be set up,</w:t>
      </w:r>
      <w:r w:rsidR="00782971" w:rsidRPr="00AC03A8">
        <w:rPr>
          <w:rFonts w:ascii="Calibri" w:hAnsi="Calibri" w:cs="Tahoma"/>
          <w:sz w:val="24"/>
          <w:szCs w:val="24"/>
        </w:rPr>
        <w:t xml:space="preserve"> the contact details of the person responsible for community liaison </w:t>
      </w:r>
      <w:r w:rsidRPr="00AC03A8">
        <w:rPr>
          <w:rFonts w:ascii="Calibri" w:hAnsi="Calibri" w:cs="Tahoma"/>
          <w:sz w:val="24"/>
          <w:szCs w:val="24"/>
        </w:rPr>
        <w:t xml:space="preserve">and how this </w:t>
      </w:r>
      <w:r w:rsidR="00782971" w:rsidRPr="00AC03A8">
        <w:rPr>
          <w:rFonts w:ascii="Calibri" w:hAnsi="Calibri" w:cs="Tahoma"/>
          <w:sz w:val="24"/>
          <w:szCs w:val="24"/>
        </w:rPr>
        <w:t>will be advertised to the local community</w:t>
      </w:r>
      <w:r w:rsidR="00E9494B" w:rsidRPr="00AC03A8">
        <w:rPr>
          <w:rFonts w:ascii="Calibri" w:hAnsi="Calibri" w:cs="Tahoma"/>
          <w:sz w:val="24"/>
          <w:szCs w:val="24"/>
        </w:rPr>
        <w:t>,</w:t>
      </w:r>
      <w:r w:rsidR="00782971" w:rsidRPr="00AC03A8">
        <w:rPr>
          <w:rFonts w:ascii="Calibri" w:hAnsi="Calibri" w:cs="Tahoma"/>
          <w:sz w:val="24"/>
          <w:szCs w:val="24"/>
        </w:rPr>
        <w:t xml:space="preserve"> and how the community will be updated on the upcoming works i.</w:t>
      </w:r>
      <w:r w:rsidR="003A4E0C" w:rsidRPr="00AC03A8">
        <w:rPr>
          <w:rFonts w:ascii="Calibri" w:hAnsi="Calibri" w:cs="Tahoma"/>
          <w:sz w:val="24"/>
          <w:szCs w:val="24"/>
        </w:rPr>
        <w:t>e. in the form of a newsletter/</w:t>
      </w:r>
      <w:r w:rsidR="00782971" w:rsidRPr="00AC03A8">
        <w:rPr>
          <w:rFonts w:ascii="Calibri" w:hAnsi="Calibri" w:cs="Tahoma"/>
          <w:sz w:val="24"/>
          <w:szCs w:val="24"/>
        </w:rPr>
        <w:t>letter drop, or weekly drop in sessions for residents.</w:t>
      </w:r>
    </w:p>
    <w:p w14:paraId="45209F03" w14:textId="419F8B54" w:rsidR="0016534B" w:rsidRDefault="000E5D8F" w:rsidP="00616051">
      <w:pPr>
        <w:jc w:val="both"/>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3760E171" wp14:editId="1A3B2B0C">
                <wp:extent cx="5506720" cy="1998921"/>
                <wp:effectExtent l="0" t="0" r="17780" b="2095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9892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593809" w14:textId="47B5ED01" w:rsidR="00145253" w:rsidRDefault="00145253" w:rsidP="000E5D8F">
                            <w:pPr>
                              <w:rPr>
                                <w:color w:val="000000" w:themeColor="text1"/>
                              </w:rPr>
                            </w:pPr>
                            <w:r w:rsidRPr="00306222">
                              <w:rPr>
                                <w:color w:val="000000" w:themeColor="text1"/>
                              </w:rPr>
                              <w:t xml:space="preserve">Bouygues have already participated in 3 x CWG Evening Meetings, we worked closely with LB Camden officers in setting up the terms &amp; reference of the Group and have actively participated and attended meetings to-date (virtually). </w:t>
                            </w:r>
                            <w:r>
                              <w:rPr>
                                <w:color w:val="000000" w:themeColor="text1"/>
                              </w:rPr>
                              <w:t>The dates of the CWG meetings are as follows:</w:t>
                            </w:r>
                          </w:p>
                          <w:p w14:paraId="2952274A" w14:textId="3EA917FA" w:rsidR="00145253" w:rsidRDefault="00145253" w:rsidP="00306222">
                            <w:pPr>
                              <w:rPr>
                                <w:color w:val="000000" w:themeColor="text1"/>
                              </w:rPr>
                            </w:pPr>
                            <w:r w:rsidRPr="00306222">
                              <w:rPr>
                                <w:color w:val="000000" w:themeColor="text1"/>
                              </w:rPr>
                              <w:t xml:space="preserve">1) 30th April 2020 </w:t>
                            </w:r>
                            <w:r>
                              <w:rPr>
                                <w:color w:val="000000" w:themeColor="text1"/>
                              </w:rPr>
                              <w:br/>
                            </w:r>
                            <w:r w:rsidRPr="00306222">
                              <w:rPr>
                                <w:color w:val="000000" w:themeColor="text1"/>
                              </w:rPr>
                              <w:t xml:space="preserve">2) 22nd June 2020 </w:t>
                            </w:r>
                            <w:r>
                              <w:rPr>
                                <w:color w:val="000000" w:themeColor="text1"/>
                              </w:rPr>
                              <w:br/>
                            </w:r>
                            <w:r w:rsidRPr="00306222">
                              <w:rPr>
                                <w:color w:val="000000" w:themeColor="text1"/>
                              </w:rPr>
                              <w:t xml:space="preserve">3) 23 September 2020 </w:t>
                            </w:r>
                            <w:r w:rsidR="00AA705C">
                              <w:rPr>
                                <w:color w:val="000000" w:themeColor="text1"/>
                              </w:rPr>
                              <w:br/>
                            </w:r>
                            <w:r w:rsidR="00AA705C">
                              <w:rPr>
                                <w:color w:val="000000" w:themeColor="text1"/>
                              </w:rPr>
                              <w:br/>
                              <w:t xml:space="preserve">Further CWG meetings are scheduled and will be held throughout the construction period. </w:t>
                            </w:r>
                          </w:p>
                          <w:p w14:paraId="12BD2742" w14:textId="77777777" w:rsidR="00AA705C" w:rsidRDefault="00AA705C" w:rsidP="00306222">
                            <w:pPr>
                              <w:rPr>
                                <w:color w:val="000000" w:themeColor="text1"/>
                              </w:rPr>
                            </w:pPr>
                          </w:p>
                          <w:p w14:paraId="73BBA910" w14:textId="77777777" w:rsidR="00145253" w:rsidRPr="00306222" w:rsidRDefault="00145253" w:rsidP="00306222">
                            <w:pPr>
                              <w:rPr>
                                <w:color w:val="000000" w:themeColor="text1"/>
                              </w:rPr>
                            </w:pPr>
                          </w:p>
                        </w:txbxContent>
                      </wps:txbx>
                      <wps:bodyPr rot="0" vert="horz" wrap="square" lIns="91440" tIns="45720" rIns="91440" bIns="45720" anchor="t" anchorCtr="0">
                        <a:noAutofit/>
                      </wps:bodyPr>
                    </wps:wsp>
                  </a:graphicData>
                </a:graphic>
              </wp:inline>
            </w:drawing>
          </mc:Choice>
          <mc:Fallback>
            <w:pict>
              <v:shape w14:anchorId="3760E171" id="_x0000_s1075" type="#_x0000_t202" style="width:433.6pt;height:1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6QQbQIAAB8FAAAOAAAAZHJzL2Uyb0RvYy54bWysVF1v0zAUfUfiP1h+Z0nDurXR0mlsDCGN&#10;D7HxA1zHbqw5vsF2m5Rfz7Wdph1IPCBeIsf3nnPP/fLV9dBqshPWKTAVnZ3llAjDoVZmU9HvT/dv&#10;FpQ4z0zNNBhR0b1w9Hr1+tVV35WigAZ0LSxBEuPKvqto431XZpnjjWiZO4NOGDRKsC3z+Gs3WW1Z&#10;j+ytzoo8v8h6sHVngQvn8PYuGekq8kspuP8ipROe6IqiNh+/Nn7X4Zutrli5saxrFB9lsH9Q0TJl&#10;MOhEdcc8I1ur/qBqFbfgQPozDm0GUiouYg6YzSz/LZvHhnUi5oLFcd1UJvf/aPnn3VdLVF3Rt3lB&#10;iWEtNulJDJ68g4EUoT5950p0e+zQ0Q94jX2OubruAfizIwZuG2Y24sZa6BvBatQ3C8jsBJp4XCBZ&#10;95+gxjBs6yESDdK2oXhYDoLs2Kf91JsghePlfJ5fXBZo4mibLZeLZZFisPIA76zzHwS0JBwqarH5&#10;kZ7tHpwPclh5cAnRtCE9UhWXeZ7SAa3qe6V1MMYBFLfakh3D0VlvUsp626L2dLeY54hMvJN7jOJO&#10;mUJB3psa/VjpmdLpjFq0GSsUijKWx++1SNq+CYltwcSLJC4sxFFP/XxIXhv0DBCJyifQ2KCXIO0P&#10;oNE3wERckgk4luIl8Bht8o4RwfgJ2CoD9u9SZfI/ZJ1yDSPih/WQZjAKDFdrqPc4KhbSxuILg4cG&#10;7E9KetzWirofW2YFJfqjwXFbzs7Pw3rHn/N5HBR7almfWpjhSFVRT0k63vr4JISkDNzgWEoVB+ao&#10;ZBSNWxg7PL4YYc1P/6PX8V1b/QIAAP//AwBQSwMEFAAGAAgAAAAhAOeA7vrfAAAABQEAAA8AAABk&#10;cnMvZG93bnJldi54bWxMj0FLw0AQhe+C/2EZwUtpN01LG2ImxQqC9CKtevC2zY5JcHc2ZLdp7K93&#10;9aKXgcd7vPdNsRmtEQP1vnWMMJ8lIIgrp1uuEV5fHqcZCB8Ua2UcE8IXediU11eFyrU7856GQ6hF&#10;LGGfK4QmhC6X0lcNWeVnriOO3ofrrQpR9rXUvTrHcmtkmiQraVXLcaFRHT00VH0eThbh7bIbqjTJ&#10;FmYiJ8+77fbpMrwvEW9vxvs7EIHG8BeGH/yIDmVkOroTay8MQnwk/N7oZat1CuKIsJgvM5BlIf/T&#10;l98AAAD//wMAUEsBAi0AFAAGAAgAAAAhALaDOJL+AAAA4QEAABMAAAAAAAAAAAAAAAAAAAAAAFtD&#10;b250ZW50X1R5cGVzXS54bWxQSwECLQAUAAYACAAAACEAOP0h/9YAAACUAQAACwAAAAAAAAAAAAAA&#10;AAAvAQAAX3JlbHMvLnJlbHNQSwECLQAUAAYACAAAACEA/PekEG0CAAAfBQAADgAAAAAAAAAAAAAA&#10;AAAuAgAAZHJzL2Uyb0RvYy54bWxQSwECLQAUAAYACAAAACEA54Du+t8AAAAFAQAADwAAAAAAAAAA&#10;AAAAAADHBAAAZHJzL2Rvd25yZXYueG1sUEsFBgAAAAAEAAQA8wAAANMFAAAAAA==&#10;" fillcolor="white [3201]" strokecolor="#d8d8d8 [2732]" strokeweight="1pt">
                <v:textbox>
                  <w:txbxContent>
                    <w:p w14:paraId="53593809" w14:textId="47B5ED01" w:rsidR="00145253" w:rsidRDefault="00145253" w:rsidP="000E5D8F">
                      <w:pPr>
                        <w:rPr>
                          <w:color w:val="000000" w:themeColor="text1"/>
                        </w:rPr>
                      </w:pPr>
                      <w:r w:rsidRPr="00306222">
                        <w:rPr>
                          <w:color w:val="000000" w:themeColor="text1"/>
                        </w:rPr>
                        <w:t xml:space="preserve">Bouygues have already participated in 3 x CWG Evening Meetings, we worked closely with LB Camden officers in setting up the terms &amp; reference of the Group and have actively participated and attended meetings to-date (virtually). </w:t>
                      </w:r>
                      <w:r>
                        <w:rPr>
                          <w:color w:val="000000" w:themeColor="text1"/>
                        </w:rPr>
                        <w:t>The dates of the CWG meetings are as follows:</w:t>
                      </w:r>
                    </w:p>
                    <w:p w14:paraId="2952274A" w14:textId="3EA917FA" w:rsidR="00145253" w:rsidRDefault="00145253" w:rsidP="00306222">
                      <w:pPr>
                        <w:rPr>
                          <w:color w:val="000000" w:themeColor="text1"/>
                        </w:rPr>
                      </w:pPr>
                      <w:r w:rsidRPr="00306222">
                        <w:rPr>
                          <w:color w:val="000000" w:themeColor="text1"/>
                        </w:rPr>
                        <w:t xml:space="preserve">1) 30th April 2020 </w:t>
                      </w:r>
                      <w:r>
                        <w:rPr>
                          <w:color w:val="000000" w:themeColor="text1"/>
                        </w:rPr>
                        <w:br/>
                      </w:r>
                      <w:r w:rsidRPr="00306222">
                        <w:rPr>
                          <w:color w:val="000000" w:themeColor="text1"/>
                        </w:rPr>
                        <w:t xml:space="preserve">2) 22nd June 2020 </w:t>
                      </w:r>
                      <w:r>
                        <w:rPr>
                          <w:color w:val="000000" w:themeColor="text1"/>
                        </w:rPr>
                        <w:br/>
                      </w:r>
                      <w:r w:rsidRPr="00306222">
                        <w:rPr>
                          <w:color w:val="000000" w:themeColor="text1"/>
                        </w:rPr>
                        <w:t xml:space="preserve">3) 23 September 2020 </w:t>
                      </w:r>
                      <w:r w:rsidR="00AA705C">
                        <w:rPr>
                          <w:color w:val="000000" w:themeColor="text1"/>
                        </w:rPr>
                        <w:br/>
                      </w:r>
                      <w:r w:rsidR="00AA705C">
                        <w:rPr>
                          <w:color w:val="000000" w:themeColor="text1"/>
                        </w:rPr>
                        <w:br/>
                        <w:t xml:space="preserve">Further CWG meetings are scheduled and will be held throughout the construction period. </w:t>
                      </w:r>
                    </w:p>
                    <w:p w14:paraId="12BD2742" w14:textId="77777777" w:rsidR="00AA705C" w:rsidRDefault="00AA705C" w:rsidP="00306222">
                      <w:pPr>
                        <w:rPr>
                          <w:color w:val="000000" w:themeColor="text1"/>
                        </w:rPr>
                      </w:pPr>
                    </w:p>
                    <w:p w14:paraId="73BBA910" w14:textId="77777777" w:rsidR="00145253" w:rsidRPr="00306222" w:rsidRDefault="00145253" w:rsidP="00306222">
                      <w:pPr>
                        <w:rPr>
                          <w:color w:val="000000" w:themeColor="text1"/>
                        </w:rPr>
                      </w:pPr>
                    </w:p>
                  </w:txbxContent>
                </v:textbox>
                <w10:anchorlock/>
              </v:shape>
            </w:pict>
          </mc:Fallback>
        </mc:AlternateContent>
      </w:r>
    </w:p>
    <w:p w14:paraId="0F811015" w14:textId="77777777"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6552AEDF" w14:textId="77777777"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5"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300B9886" w14:textId="77777777"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6"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47E71BA7" w14:textId="77777777"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3F5A3EF6" wp14:editId="6AEF3E4D">
                <wp:extent cx="5506720" cy="644055"/>
                <wp:effectExtent l="0" t="0" r="17780" b="2286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405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C627A2" w14:textId="77777777" w:rsidR="00145253" w:rsidRPr="00306222" w:rsidRDefault="00145253" w:rsidP="00BD32FD">
                            <w:pPr>
                              <w:numPr>
                                <w:ilvl w:val="0"/>
                                <w:numId w:val="7"/>
                              </w:numPr>
                              <w:spacing w:after="0" w:line="240" w:lineRule="auto"/>
                              <w:ind w:left="600" w:hanging="240"/>
                              <w:rPr>
                                <w:rFonts w:ascii="Arial" w:eastAsia="Times New Roman" w:hAnsi="Arial" w:cs="Arial"/>
                                <w:color w:val="000000" w:themeColor="text1"/>
                                <w:sz w:val="21"/>
                                <w:szCs w:val="21"/>
                              </w:rPr>
                            </w:pPr>
                            <w:r w:rsidRPr="00306222">
                              <w:rPr>
                                <w:rFonts w:ascii="Arial" w:eastAsia="Times New Roman" w:hAnsi="Arial" w:cs="Arial"/>
                                <w:color w:val="000000" w:themeColor="text1"/>
                                <w:sz w:val="21"/>
                                <w:szCs w:val="21"/>
                              </w:rPr>
                              <w:t xml:space="preserve">Site/Company/Supplier ID: </w:t>
                            </w:r>
                            <w:r w:rsidRPr="00306222">
                              <w:rPr>
                                <w:rFonts w:ascii="Arial" w:eastAsia="Times New Roman" w:hAnsi="Arial" w:cs="Arial"/>
                                <w:i/>
                                <w:color w:val="000000" w:themeColor="text1"/>
                                <w:sz w:val="21"/>
                                <w:szCs w:val="21"/>
                              </w:rPr>
                              <w:t>Will be applied for at award of contract</w:t>
                            </w:r>
                            <w:r w:rsidRPr="00306222">
                              <w:rPr>
                                <w:rFonts w:ascii="Arial" w:eastAsia="Times New Roman" w:hAnsi="Arial" w:cs="Arial"/>
                                <w:color w:val="000000" w:themeColor="text1"/>
                                <w:sz w:val="21"/>
                                <w:szCs w:val="21"/>
                              </w:rPr>
                              <w:t xml:space="preserve"> </w:t>
                            </w:r>
                          </w:p>
                          <w:p w14:paraId="49EB23E7" w14:textId="77777777" w:rsidR="00145253" w:rsidRPr="00306222" w:rsidRDefault="00145253" w:rsidP="00BD32FD">
                            <w:pPr>
                              <w:numPr>
                                <w:ilvl w:val="0"/>
                                <w:numId w:val="7"/>
                              </w:numPr>
                              <w:spacing w:after="0" w:line="240" w:lineRule="auto"/>
                              <w:ind w:left="600" w:hanging="240"/>
                              <w:rPr>
                                <w:rFonts w:ascii="Arial" w:eastAsia="Times New Roman" w:hAnsi="Arial" w:cs="Arial"/>
                                <w:color w:val="000000" w:themeColor="text1"/>
                                <w:sz w:val="21"/>
                                <w:szCs w:val="21"/>
                              </w:rPr>
                            </w:pPr>
                            <w:r w:rsidRPr="00306222">
                              <w:rPr>
                                <w:rFonts w:ascii="Arial" w:eastAsia="Times New Roman" w:hAnsi="Arial" w:cs="Arial"/>
                                <w:color w:val="000000" w:themeColor="text1"/>
                                <w:sz w:val="21"/>
                                <w:szCs w:val="21"/>
                              </w:rPr>
                              <w:t xml:space="preserve">Project Name: </w:t>
                            </w:r>
                            <w:r w:rsidRPr="00306222">
                              <w:rPr>
                                <w:rStyle w:val="contact-detail"/>
                                <w:rFonts w:ascii="Arial" w:eastAsia="Times New Roman" w:hAnsi="Arial" w:cs="Arial"/>
                                <w:b/>
                                <w:bCs/>
                                <w:color w:val="000000" w:themeColor="text1"/>
                                <w:sz w:val="21"/>
                                <w:szCs w:val="21"/>
                              </w:rPr>
                              <w:t>Maitland Park</w:t>
                            </w:r>
                            <w:r w:rsidRPr="00306222">
                              <w:rPr>
                                <w:rFonts w:ascii="Arial" w:eastAsia="Times New Roman" w:hAnsi="Arial" w:cs="Arial"/>
                                <w:color w:val="000000" w:themeColor="text1"/>
                                <w:sz w:val="21"/>
                                <w:szCs w:val="21"/>
                              </w:rPr>
                              <w:t xml:space="preserve"> </w:t>
                            </w:r>
                          </w:p>
                          <w:p w14:paraId="5CCD3BA5" w14:textId="34CE0B94" w:rsidR="00145253" w:rsidRPr="00306222" w:rsidRDefault="00145253" w:rsidP="00BD32FD">
                            <w:pPr>
                              <w:numPr>
                                <w:ilvl w:val="0"/>
                                <w:numId w:val="7"/>
                              </w:numPr>
                              <w:spacing w:after="0" w:line="240" w:lineRule="auto"/>
                              <w:ind w:left="600" w:hanging="240"/>
                              <w:rPr>
                                <w:rFonts w:ascii="Arial" w:eastAsia="Times New Roman" w:hAnsi="Arial" w:cs="Arial"/>
                                <w:color w:val="000000" w:themeColor="text1"/>
                                <w:sz w:val="21"/>
                                <w:szCs w:val="21"/>
                              </w:rPr>
                            </w:pPr>
                            <w:r w:rsidRPr="00306222">
                              <w:rPr>
                                <w:rFonts w:ascii="Arial" w:eastAsia="Times New Roman" w:hAnsi="Arial" w:cs="Arial"/>
                                <w:color w:val="000000" w:themeColor="text1"/>
                                <w:sz w:val="21"/>
                                <w:szCs w:val="21"/>
                              </w:rPr>
                              <w:t>Organisation Name: Bouygues UK</w:t>
                            </w:r>
                          </w:p>
                          <w:p w14:paraId="487603E7" w14:textId="77777777" w:rsidR="00145253" w:rsidRDefault="00145253" w:rsidP="000E5D8F"/>
                        </w:txbxContent>
                      </wps:txbx>
                      <wps:bodyPr rot="0" vert="horz" wrap="square" lIns="91440" tIns="45720" rIns="91440" bIns="45720" anchor="t" anchorCtr="0">
                        <a:noAutofit/>
                      </wps:bodyPr>
                    </wps:wsp>
                  </a:graphicData>
                </a:graphic>
              </wp:inline>
            </w:drawing>
          </mc:Choice>
          <mc:Fallback>
            <w:pict>
              <v:shape w14:anchorId="3F5A3EF6" id="_x0000_s1076" type="#_x0000_t202" style="width:433.6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bBbgIAAB4FAAAOAAAAZHJzL2Uyb0RvYy54bWysVF1v0zAUfUfiP1h+Z0lLs42o6TQ2hpDG&#10;h9j4Aa5jN9Yc32C7Tbpfz7Wdph1IPCBeIsf3nnPP/fLyamg12QnrFJiKzs5ySoThUCuzqeiPx7s3&#10;l5Q4z0zNNBhR0b1w9Gr1+tWy70oxhwZ0LSxBEuPKvqto431XZpnjjWiZO4NOGDRKsC3z+Gs3WW1Z&#10;j+ytzuZ5fp71YOvOAhfO4e1tMtJV5JdScP9VSic80RVFbT5+bfyuwzdbLVm5saxrFB9lsH9Q0TJl&#10;MOhEdcs8I1ur/qBqFbfgQPozDm0GUiouYg6YzSz/LZuHhnUi5oLFcd1UJvf/aPmX3TdLVF3Rt3lB&#10;iWEtNulRDJ68h4HMQ336zpXo9tChox/wGvscc3XdPfAnRwzcNMxsxLW10DeC1ahvFpDZCTTxuECy&#10;7j9DjWHY1kMkGqRtQ/GwHATZsU/7qTdBCsfLosjPL+Zo4mg7XyzyooghWHlAd9b5jwJaEg4Vtdj7&#10;yM52984HNaw8uIRg2pAedc4v8jxlA1rVd0rrYIzzJ260JTuGk7PepIz1tkXp6e6yyBGZeCf3GMWd&#10;MoV6fDA1+rHSM6XTGbVoMxYo1GSsjt9rkbR9FxK7gnnPk7iwD0c99VOqb2BBzwCRqHwCjf15CdL+&#10;ABp9A0zEHZmAYyleAo/RJu8YEYyfgK0yYP8uVSb/Q9Yp1zAhflgPaQSneVtDvcdJsZAWFh8YPDRg&#10;nynpcVkr6n5umRWU6E8Gp+3dDAcCtzv+LIo4J/bUsj61MMORqqKeknS88fFFCEkZuMaplCoOTBCX&#10;lIyicQljh8cHI2z56X/0Oj5rq18AAAD//wMAUEsDBBQABgAIAAAAIQCBCieA3gAAAAUBAAAPAAAA&#10;ZHJzL2Rvd25yZXYueG1sTI9BS8NAEIXvgv9hGcFLsbuNpYaYTbGCIL2IVQ/ettkxCe7Ohuw2jf31&#10;jl708mB4j/e+KdeTd2LEIXaBNCzmCgRSHWxHjYbXl4erHERMhqxxgVDDF0ZYV+dnpSlsONIzjrvU&#10;CC6hWBgNbUp9IWWsW/QmzkOPxN5HGLxJfA6NtIM5crl3MlNqJb3piBda0+N9i/Xn7uA1vJ22Y52p&#10;/NrN5Oxpu9k8nsb3pdaXF9PdLYiEU/oLww8+o0PFTPtwIBuF08CPpF9lL1/dZCD2HFKLJciqlP/p&#10;q28AAAD//wMAUEsBAi0AFAAGAAgAAAAhALaDOJL+AAAA4QEAABMAAAAAAAAAAAAAAAAAAAAAAFtD&#10;b250ZW50X1R5cGVzXS54bWxQSwECLQAUAAYACAAAACEAOP0h/9YAAACUAQAACwAAAAAAAAAAAAAA&#10;AAAvAQAAX3JlbHMvLnJlbHNQSwECLQAUAAYACAAAACEAc01GwW4CAAAeBQAADgAAAAAAAAAAAAAA&#10;AAAuAgAAZHJzL2Uyb0RvYy54bWxQSwECLQAUAAYACAAAACEAgQongN4AAAAFAQAADwAAAAAAAAAA&#10;AAAAAADIBAAAZHJzL2Rvd25yZXYueG1sUEsFBgAAAAAEAAQA8wAAANMFAAAAAA==&#10;" fillcolor="white [3201]" strokecolor="#d8d8d8 [2732]" strokeweight="1pt">
                <v:textbox>
                  <w:txbxContent>
                    <w:p w14:paraId="21C627A2" w14:textId="77777777" w:rsidR="00145253" w:rsidRPr="00306222" w:rsidRDefault="00145253" w:rsidP="00BD32FD">
                      <w:pPr>
                        <w:numPr>
                          <w:ilvl w:val="0"/>
                          <w:numId w:val="7"/>
                        </w:numPr>
                        <w:spacing w:after="0" w:line="240" w:lineRule="auto"/>
                        <w:ind w:left="600" w:hanging="240"/>
                        <w:rPr>
                          <w:rFonts w:ascii="Arial" w:eastAsia="Times New Roman" w:hAnsi="Arial" w:cs="Arial"/>
                          <w:color w:val="000000" w:themeColor="text1"/>
                          <w:sz w:val="21"/>
                          <w:szCs w:val="21"/>
                        </w:rPr>
                      </w:pPr>
                      <w:r w:rsidRPr="00306222">
                        <w:rPr>
                          <w:rFonts w:ascii="Arial" w:eastAsia="Times New Roman" w:hAnsi="Arial" w:cs="Arial"/>
                          <w:color w:val="000000" w:themeColor="text1"/>
                          <w:sz w:val="21"/>
                          <w:szCs w:val="21"/>
                        </w:rPr>
                        <w:t xml:space="preserve">Site/Company/Supplier ID: </w:t>
                      </w:r>
                      <w:r w:rsidRPr="00306222">
                        <w:rPr>
                          <w:rFonts w:ascii="Arial" w:eastAsia="Times New Roman" w:hAnsi="Arial" w:cs="Arial"/>
                          <w:i/>
                          <w:color w:val="000000" w:themeColor="text1"/>
                          <w:sz w:val="21"/>
                          <w:szCs w:val="21"/>
                        </w:rPr>
                        <w:t>Will be applied for at award of contract</w:t>
                      </w:r>
                      <w:r w:rsidRPr="00306222">
                        <w:rPr>
                          <w:rFonts w:ascii="Arial" w:eastAsia="Times New Roman" w:hAnsi="Arial" w:cs="Arial"/>
                          <w:color w:val="000000" w:themeColor="text1"/>
                          <w:sz w:val="21"/>
                          <w:szCs w:val="21"/>
                        </w:rPr>
                        <w:t xml:space="preserve"> </w:t>
                      </w:r>
                    </w:p>
                    <w:p w14:paraId="49EB23E7" w14:textId="77777777" w:rsidR="00145253" w:rsidRPr="00306222" w:rsidRDefault="00145253" w:rsidP="00BD32FD">
                      <w:pPr>
                        <w:numPr>
                          <w:ilvl w:val="0"/>
                          <w:numId w:val="7"/>
                        </w:numPr>
                        <w:spacing w:after="0" w:line="240" w:lineRule="auto"/>
                        <w:ind w:left="600" w:hanging="240"/>
                        <w:rPr>
                          <w:rFonts w:ascii="Arial" w:eastAsia="Times New Roman" w:hAnsi="Arial" w:cs="Arial"/>
                          <w:color w:val="000000" w:themeColor="text1"/>
                          <w:sz w:val="21"/>
                          <w:szCs w:val="21"/>
                        </w:rPr>
                      </w:pPr>
                      <w:r w:rsidRPr="00306222">
                        <w:rPr>
                          <w:rFonts w:ascii="Arial" w:eastAsia="Times New Roman" w:hAnsi="Arial" w:cs="Arial"/>
                          <w:color w:val="000000" w:themeColor="text1"/>
                          <w:sz w:val="21"/>
                          <w:szCs w:val="21"/>
                        </w:rPr>
                        <w:t xml:space="preserve">Project Name: </w:t>
                      </w:r>
                      <w:r w:rsidRPr="00306222">
                        <w:rPr>
                          <w:rStyle w:val="contact-detail"/>
                          <w:rFonts w:ascii="Arial" w:eastAsia="Times New Roman" w:hAnsi="Arial" w:cs="Arial"/>
                          <w:b/>
                          <w:bCs/>
                          <w:color w:val="000000" w:themeColor="text1"/>
                          <w:sz w:val="21"/>
                          <w:szCs w:val="21"/>
                        </w:rPr>
                        <w:t>Maitland Park</w:t>
                      </w:r>
                      <w:r w:rsidRPr="00306222">
                        <w:rPr>
                          <w:rFonts w:ascii="Arial" w:eastAsia="Times New Roman" w:hAnsi="Arial" w:cs="Arial"/>
                          <w:color w:val="000000" w:themeColor="text1"/>
                          <w:sz w:val="21"/>
                          <w:szCs w:val="21"/>
                        </w:rPr>
                        <w:t xml:space="preserve"> </w:t>
                      </w:r>
                    </w:p>
                    <w:p w14:paraId="5CCD3BA5" w14:textId="34CE0B94" w:rsidR="00145253" w:rsidRPr="00306222" w:rsidRDefault="00145253" w:rsidP="00BD32FD">
                      <w:pPr>
                        <w:numPr>
                          <w:ilvl w:val="0"/>
                          <w:numId w:val="7"/>
                        </w:numPr>
                        <w:spacing w:after="0" w:line="240" w:lineRule="auto"/>
                        <w:ind w:left="600" w:hanging="240"/>
                        <w:rPr>
                          <w:rFonts w:ascii="Arial" w:eastAsia="Times New Roman" w:hAnsi="Arial" w:cs="Arial"/>
                          <w:color w:val="000000" w:themeColor="text1"/>
                          <w:sz w:val="21"/>
                          <w:szCs w:val="21"/>
                        </w:rPr>
                      </w:pPr>
                      <w:r w:rsidRPr="00306222">
                        <w:rPr>
                          <w:rFonts w:ascii="Arial" w:eastAsia="Times New Roman" w:hAnsi="Arial" w:cs="Arial"/>
                          <w:color w:val="000000" w:themeColor="text1"/>
                          <w:sz w:val="21"/>
                          <w:szCs w:val="21"/>
                        </w:rPr>
                        <w:t>Organisation Name: Bouygues UK</w:t>
                      </w:r>
                    </w:p>
                    <w:p w14:paraId="487603E7" w14:textId="77777777" w:rsidR="00145253" w:rsidRDefault="00145253" w:rsidP="000E5D8F"/>
                  </w:txbxContent>
                </v:textbox>
                <w10:anchorlock/>
              </v:shape>
            </w:pict>
          </mc:Fallback>
        </mc:AlternateContent>
      </w:r>
    </w:p>
    <w:p w14:paraId="081CC0BF" w14:textId="77777777"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521B0227" w14:textId="77777777" w:rsidR="00D86889" w:rsidRPr="00BB5C68" w:rsidRDefault="00D86889" w:rsidP="00927586">
      <w:pPr>
        <w:pStyle w:val="NoSpacing"/>
        <w:rPr>
          <w:rFonts w:ascii="Calibri" w:hAnsi="Calibri" w:cs="Tahoma"/>
          <w:sz w:val="24"/>
          <w:szCs w:val="24"/>
        </w:rPr>
      </w:pPr>
    </w:p>
    <w:p w14:paraId="712E76CB" w14:textId="77777777"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E9047C7" w14:textId="77777777" w:rsidR="00927586" w:rsidRPr="00BB5C68" w:rsidRDefault="00927586" w:rsidP="00927586">
      <w:pPr>
        <w:pStyle w:val="NoSpacing"/>
        <w:rPr>
          <w:b/>
        </w:rPr>
      </w:pPr>
    </w:p>
    <w:p w14:paraId="7986E57B" w14:textId="77777777" w:rsidR="00AA705C" w:rsidRDefault="000E5D8F" w:rsidP="00AA705C">
      <w:pPr>
        <w:jc w:val="both"/>
        <w:rPr>
          <w:color w:val="17365D" w:themeColor="text2" w:themeShade="BF"/>
          <w:sz w:val="72"/>
          <w:szCs w:val="72"/>
        </w:rPr>
      </w:pPr>
      <w:r w:rsidRPr="00BB5C68">
        <w:rPr>
          <w:noProof/>
          <w:sz w:val="24"/>
          <w:szCs w:val="24"/>
          <w:lang w:eastAsia="en-GB"/>
        </w:rPr>
        <mc:AlternateContent>
          <mc:Choice Requires="wps">
            <w:drawing>
              <wp:inline distT="0" distB="0" distL="0" distR="0" wp14:anchorId="7A00ADAD" wp14:editId="77361318">
                <wp:extent cx="5506720" cy="570015"/>
                <wp:effectExtent l="0" t="0" r="17780" b="2095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001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E29844" w14:textId="77777777" w:rsidR="00145253" w:rsidRPr="00306222" w:rsidRDefault="00145253" w:rsidP="000E5D8F">
                            <w:pPr>
                              <w:rPr>
                                <w:color w:val="000000" w:themeColor="text1"/>
                              </w:rPr>
                            </w:pPr>
                            <w:r w:rsidRPr="00306222">
                              <w:rPr>
                                <w:color w:val="000000" w:themeColor="text1"/>
                              </w:rPr>
                              <w:t xml:space="preserve">At present no other contractors are working in </w:t>
                            </w:r>
                            <w:proofErr w:type="gramStart"/>
                            <w:r w:rsidRPr="00306222">
                              <w:rPr>
                                <w:color w:val="000000" w:themeColor="text1"/>
                              </w:rPr>
                              <w:t>close proximity</w:t>
                            </w:r>
                            <w:proofErr w:type="gramEnd"/>
                            <w:r w:rsidRPr="00306222">
                              <w:rPr>
                                <w:color w:val="000000" w:themeColor="text1"/>
                              </w:rPr>
                              <w:t xml:space="preserve">. This will be reviewed when the date of commencement is confirmed. </w:t>
                            </w:r>
                          </w:p>
                        </w:txbxContent>
                      </wps:txbx>
                      <wps:bodyPr rot="0" vert="horz" wrap="square" lIns="91440" tIns="45720" rIns="91440" bIns="45720" anchor="t" anchorCtr="0">
                        <a:noAutofit/>
                      </wps:bodyPr>
                    </wps:wsp>
                  </a:graphicData>
                </a:graphic>
              </wp:inline>
            </w:drawing>
          </mc:Choice>
          <mc:Fallback>
            <w:pict>
              <v:shape w14:anchorId="7A00ADAD" id="_x0000_s1077" type="#_x0000_t202" style="width:433.6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cCbQIAAB4FAAAOAAAAZHJzL2Uyb0RvYy54bWysVMlu2zAQvRfoPxC8N5K3JBUsB6nTFAXS&#10;BU36ATRFWkQojkrSltyv75CUZacFeih6ESjOvDdvNi5v+kaTvbBOgSnp5CKnRBgOlTLbkn5/un9z&#10;TYnzzFRMgxElPQhHb1avXy27thBTqEFXwhIkMa7o2pLW3rdFljlei4a5C2iFQaME2zCPv3abVZZ1&#10;yN7obJrnl1kHtmotcOEc3t4lI11FfikF91+kdMITXVLU5uPXxu8mfLPVkhVby9pa8UEG+wcVDVMG&#10;g45Ud8wzsrPqD6pGcQsOpL/g0GQgpeIi5oDZTPLfsnmsWStiLlgc145lcv+Pln/ef7VEVSWd5TNK&#10;DGuwSU+i9+Qd9GQa6tO1rkC3xxYdfY/X2OeYq2sfgD87YmBdM7MVt9ZCVwtWob5JQGZn0MTjAsmm&#10;+wQVhmE7D5Gol7YJxcNyEGTHPh3G3gQpHC8Xi/zyaoomjrbFVZ5PFjEEK47o1jr/QUBDwqGkFnsf&#10;2dn+wfmghhVHlxBMG9KhzilSpWxAq+peaR2Mcf7EWluyZzg5m23KWO8alJ7urhc5IhPv6B6juHOm&#10;UI/3pkI/VnimdDqjFm2GAoWaDNXxBy2Stm9CYlcw72kSF/bhpKd6TvUNLOgZIBKVj6ChPy9B2h9B&#10;g2+AibgjI3AoxUvgKdroHSOC8SOwUQbs36XK5H/MOuUaJsT3mz6N4Ow4bxuoDjgpFtLC4gODhxrs&#10;T0o6XNaSuh87ZgUl+qPBaXs7mc/Ddsef+SLOiT23bM4tzHCkKqmnJB3XPr4IISkDtziVUsWBCeKS&#10;kkE0LmHs8PBghC0//49ep2dt9QsAAP//AwBQSwMEFAAGAAgAAAAhAIWSpz3eAAAABAEAAA8AAABk&#10;cnMvZG93bnJldi54bWxMj0FLw0AQhe+C/2EZwUuxG6PUmGZTrCBIL8VWD9622WkS3J0N2W0a++sd&#10;vdjL8IY3vPdNsRidFQP2ofWk4HaagECqvGmpVvC+fbnJQISoyWjrCRV8Y4BFeXlR6Nz4I73hsIm1&#10;4BAKuVbQxNjlUoaqQafD1HdI7O1973Tkta+l6fWRw52VaZLMpNMtcUOjO3xusPraHJyCj9NqqNIk&#10;u7MTOVmvlsvX0/B5r9T11fg0BxFxjP/H8IvP6FAy084fyARhFfAj8W+yl80eUhA7Fo8ZyLKQ5/Dl&#10;DwAAAP//AwBQSwECLQAUAAYACAAAACEAtoM4kv4AAADhAQAAEwAAAAAAAAAAAAAAAAAAAAAAW0Nv&#10;bnRlbnRfVHlwZXNdLnhtbFBLAQItABQABgAIAAAAIQA4/SH/1gAAAJQBAAALAAAAAAAAAAAAAAAA&#10;AC8BAABfcmVscy8ucmVsc1BLAQItABQABgAIAAAAIQBcEzcCbQIAAB4FAAAOAAAAAAAAAAAAAAAA&#10;AC4CAABkcnMvZTJvRG9jLnhtbFBLAQItABQABgAIAAAAIQCFkqc93gAAAAQBAAAPAAAAAAAAAAAA&#10;AAAAAMcEAABkcnMvZG93bnJldi54bWxQSwUGAAAAAAQABADzAAAA0gUAAAAA&#10;" fillcolor="white [3201]" strokecolor="#d8d8d8 [2732]" strokeweight="1pt">
                <v:textbox>
                  <w:txbxContent>
                    <w:p w14:paraId="4BE29844" w14:textId="77777777" w:rsidR="00145253" w:rsidRPr="00306222" w:rsidRDefault="00145253" w:rsidP="000E5D8F">
                      <w:pPr>
                        <w:rPr>
                          <w:color w:val="000000" w:themeColor="text1"/>
                        </w:rPr>
                      </w:pPr>
                      <w:r w:rsidRPr="00306222">
                        <w:rPr>
                          <w:color w:val="000000" w:themeColor="text1"/>
                        </w:rPr>
                        <w:t xml:space="preserve">At present no other contractors are working in </w:t>
                      </w:r>
                      <w:proofErr w:type="gramStart"/>
                      <w:r w:rsidRPr="00306222">
                        <w:rPr>
                          <w:color w:val="000000" w:themeColor="text1"/>
                        </w:rPr>
                        <w:t>close proximity</w:t>
                      </w:r>
                      <w:proofErr w:type="gramEnd"/>
                      <w:r w:rsidRPr="00306222">
                        <w:rPr>
                          <w:color w:val="000000" w:themeColor="text1"/>
                        </w:rPr>
                        <w:t xml:space="preserve">. This will be reviewed when the date of commencement is confirmed. </w:t>
                      </w:r>
                    </w:p>
                  </w:txbxContent>
                </v:textbox>
                <w10:anchorlock/>
              </v:shape>
            </w:pict>
          </mc:Fallback>
        </mc:AlternateContent>
      </w:r>
      <w:bookmarkStart w:id="5" w:name="_Transport"/>
      <w:bookmarkEnd w:id="5"/>
      <w:r w:rsidR="00AA705C">
        <w:rPr>
          <w:color w:val="17365D" w:themeColor="text2" w:themeShade="BF"/>
          <w:sz w:val="72"/>
          <w:szCs w:val="72"/>
        </w:rPr>
        <w:br/>
      </w:r>
    </w:p>
    <w:p w14:paraId="7AFFEF32" w14:textId="77777777" w:rsidR="00AA705C" w:rsidRDefault="00AA705C" w:rsidP="00AA705C">
      <w:pPr>
        <w:jc w:val="both"/>
        <w:rPr>
          <w:color w:val="17365D" w:themeColor="text2" w:themeShade="BF"/>
          <w:sz w:val="72"/>
          <w:szCs w:val="72"/>
        </w:rPr>
      </w:pPr>
    </w:p>
    <w:p w14:paraId="5061DA74" w14:textId="77777777" w:rsidR="00AA705C" w:rsidRDefault="00AA705C" w:rsidP="00AA705C">
      <w:pPr>
        <w:jc w:val="both"/>
        <w:rPr>
          <w:color w:val="17365D" w:themeColor="text2" w:themeShade="BF"/>
          <w:sz w:val="72"/>
          <w:szCs w:val="72"/>
        </w:rPr>
      </w:pPr>
    </w:p>
    <w:p w14:paraId="490FC494" w14:textId="47883B90" w:rsidR="00844BDA" w:rsidRPr="00AA705C" w:rsidRDefault="00CD104D" w:rsidP="00AA705C">
      <w:pPr>
        <w:jc w:val="both"/>
        <w:rPr>
          <w:rFonts w:ascii="Calibri" w:hAnsi="Calibri" w:cs="Tahoma"/>
          <w:b/>
          <w:szCs w:val="20"/>
        </w:rPr>
      </w:pPr>
      <w:r w:rsidRPr="00CA33F1">
        <w:rPr>
          <w:color w:val="17365D" w:themeColor="text2" w:themeShade="BF"/>
          <w:sz w:val="72"/>
          <w:szCs w:val="72"/>
        </w:rPr>
        <w:lastRenderedPageBreak/>
        <w:t>Transport</w:t>
      </w:r>
    </w:p>
    <w:p w14:paraId="7CF5433E"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6821ADC9" w14:textId="77777777"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6F14F96B"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B17250" w14:textId="77777777"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3C7B2507" w14:textId="77777777" w:rsidR="001507CE" w:rsidRPr="00BB5C68" w:rsidRDefault="00E670BC" w:rsidP="000C4572">
      <w:pPr>
        <w:rPr>
          <w:sz w:val="24"/>
          <w:szCs w:val="24"/>
        </w:rPr>
      </w:pPr>
      <w:r w:rsidRPr="00BB5C68">
        <w:rPr>
          <w:sz w:val="24"/>
          <w:szCs w:val="24"/>
        </w:rPr>
        <w:t xml:space="preserve">Please contact </w:t>
      </w:r>
      <w:hyperlink r:id="rId27"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5B485FB3" w14:textId="77777777" w:rsidR="00AC03A8" w:rsidRPr="00AC03A8" w:rsidRDefault="00AA6919" w:rsidP="00AC03A8">
      <w:pPr>
        <w:rPr>
          <w:sz w:val="20"/>
          <w:szCs w:val="20"/>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p>
    <w:p w14:paraId="2DE64DA5" w14:textId="6F99D3C9" w:rsidR="00D869DC" w:rsidRDefault="007F4706" w:rsidP="00AA6919">
      <w:pPr>
        <w:rPr>
          <w:rFonts w:ascii="Calibri" w:hAnsi="Calibri" w:cs="Arial"/>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CC710B7" wp14:editId="70877B1F">
                <wp:extent cx="5506720" cy="427512"/>
                <wp:effectExtent l="0" t="0" r="17780" b="1079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751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437AA84" w14:textId="77777777" w:rsidR="00145253" w:rsidRPr="00306222" w:rsidRDefault="00145253" w:rsidP="00AA6919">
                            <w:pPr>
                              <w:rPr>
                                <w:color w:val="000000" w:themeColor="text1"/>
                              </w:rPr>
                            </w:pPr>
                            <w:r w:rsidRPr="00306222">
                              <w:rPr>
                                <w:color w:val="000000" w:themeColor="text1"/>
                              </w:rPr>
                              <w:t xml:space="preserve">Principle Contractor = Bouygues UK </w:t>
                            </w:r>
                          </w:p>
                          <w:p w14:paraId="069553C3" w14:textId="77777777" w:rsidR="00145253" w:rsidRPr="000F3B65" w:rsidRDefault="00145253" w:rsidP="00AA6919"/>
                        </w:txbxContent>
                      </wps:txbx>
                      <wps:bodyPr rot="0" vert="horz" wrap="square" lIns="91440" tIns="45720" rIns="91440" bIns="45720" anchor="t" anchorCtr="0">
                        <a:noAutofit/>
                      </wps:bodyPr>
                    </wps:wsp>
                  </a:graphicData>
                </a:graphic>
              </wp:inline>
            </w:drawing>
          </mc:Choice>
          <mc:Fallback>
            <w:pict>
              <v:shape w14:anchorId="1CC710B7" id="_x0000_s1078" type="#_x0000_t202" style="width:433.6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1zVbgIAAB4FAAAOAAAAZHJzL2Uyb0RvYy54bWysVF1v2yAUfZ+0/4B4X+x4SdtZdaouXadJ&#10;3YfW7gcQDDEq5npAYqe/fhdw3HST9jDtBQH3nsO5X1xeDa0me2GdAlPR+SynRBgOtTLbiv54uH1z&#10;QYnzzNRMgxEVPQhHr1avX132XSkKaEDXwhIkMa7su4o23ndlljneiJa5GXTCoFGCbZnHo91mtWU9&#10;src6K/L8LOvB1p0FLpzD25tkpKvIL6Xg/quUTniiK4rafFxtXDdhzVaXrNxa1jWKjzLYP6homTL4&#10;6ER1wzwjO6v+oGoVt+BA+hmHNgMpFRcxBoxmnv8WzX3DOhFjweS4bkqT+3+0/Mv+myWqrujb+ZIS&#10;w1os0oMYPHkPAylCfvrOleh236GjH/Aa6xxjdd0d8EdHDKwbZrbi2lroG8Fq1DcPyOwEmnhcINn0&#10;n6HGZ9jOQyQapG1D8jAdBNmxToepNkEKx8vlMj87L9DE0bYozpfzKC5j5RHdWec/CmhJ2FTUYu0j&#10;O9vfOR/UsPLoEh7ThvSoszjP8xQNaFXfKq2DMfafWGtL9gw7Z7NNEetdi9LT3cUyR2TindzjK+6U&#10;KeTjg6nRj5WeKZ32qEWbMUEhJ2N2/EGLpO27kFgVjLtI4sI8POupH1N+Awt6BohE5RNorM9LkPZH&#10;0OgbYCLOyAQcU/ES+Pza5B1fBOMnYKsM2L9Llcn/GHWKNXSIHzZDasHFsd82UB+wUyykgcUPBjcN&#10;2CdKehzWirqfO2YFJfqTwW57N18swnTHw2IZ+8SeWjanFmY4UlXUU5K2ax9/hBCUgWvsSqliwwRx&#10;SckoGocwVnj8MMKUn56j1/O3tvoFAAD//wMAUEsDBBQABgAIAAAAIQB+Tmdd3gAAAAQBAAAPAAAA&#10;ZHJzL2Rvd25yZXYueG1sTI9BS8NAEIXvgv9hGcFLsRtTSUPMpFhBkF7Eag+9bbNjEtydDdltGvvr&#10;Xb3oZeDxHu99U64ma8RIg+8cI9zOExDEtdMdNwjvb083OQgfFGtlHBPCF3lYVZcXpSq0O/ErjdvQ&#10;iFjCvlAIbQh9IaWvW7LKz11PHL0PN1gVohwaqQd1iuXWyDRJMmlVx3GhVT09tlR/bo8WYXfejHWa&#10;5Aszk7OXzXr9fB73d4jXV9PDPYhAU/gLww9+RIcqMh3ckbUXBiE+En5v9PJsmYI4IGTLBciqlP/h&#10;q28AAAD//wMAUEsBAi0AFAAGAAgAAAAhALaDOJL+AAAA4QEAABMAAAAAAAAAAAAAAAAAAAAAAFtD&#10;b250ZW50X1R5cGVzXS54bWxQSwECLQAUAAYACAAAACEAOP0h/9YAAACUAQAACwAAAAAAAAAAAAAA&#10;AAAvAQAAX3JlbHMvLnJlbHNQSwECLQAUAAYACAAAACEAOatc1W4CAAAeBQAADgAAAAAAAAAAAAAA&#10;AAAuAgAAZHJzL2Uyb0RvYy54bWxQSwECLQAUAAYACAAAACEAfk5nXd4AAAAEAQAADwAAAAAAAAAA&#10;AAAAAADIBAAAZHJzL2Rvd25yZXYueG1sUEsFBgAAAAAEAAQA8wAAANMFAAAAAA==&#10;" fillcolor="white [3201]" strokecolor="#d8d8d8 [2732]" strokeweight="1pt">
                <v:textbox>
                  <w:txbxContent>
                    <w:p w14:paraId="2437AA84" w14:textId="77777777" w:rsidR="00145253" w:rsidRPr="00306222" w:rsidRDefault="00145253" w:rsidP="00AA6919">
                      <w:pPr>
                        <w:rPr>
                          <w:color w:val="000000" w:themeColor="text1"/>
                        </w:rPr>
                      </w:pPr>
                      <w:r w:rsidRPr="00306222">
                        <w:rPr>
                          <w:color w:val="000000" w:themeColor="text1"/>
                        </w:rPr>
                        <w:t xml:space="preserve">Principle Contractor = Bouygues UK </w:t>
                      </w:r>
                    </w:p>
                    <w:p w14:paraId="069553C3" w14:textId="77777777" w:rsidR="00145253" w:rsidRPr="000F3B65" w:rsidRDefault="00145253" w:rsidP="00AA6919"/>
                  </w:txbxContent>
                </v:textbox>
                <w10:anchorlock/>
              </v:shape>
            </w:pict>
          </mc:Fallback>
        </mc:AlternateContent>
      </w:r>
    </w:p>
    <w:p w14:paraId="7423176E" w14:textId="77777777" w:rsidR="00AA705C" w:rsidRDefault="00AA705C" w:rsidP="00AA6919">
      <w:pPr>
        <w:rPr>
          <w:rFonts w:ascii="Calibri" w:hAnsi="Calibri" w:cs="Arial"/>
          <w:sz w:val="24"/>
          <w:szCs w:val="24"/>
        </w:rPr>
      </w:pPr>
    </w:p>
    <w:p w14:paraId="11F64342" w14:textId="77777777" w:rsidR="00AA705C" w:rsidRDefault="00AA705C" w:rsidP="00AA6919">
      <w:pPr>
        <w:rPr>
          <w:rFonts w:ascii="Calibri" w:hAnsi="Calibri" w:cs="Arial"/>
          <w:sz w:val="24"/>
          <w:szCs w:val="24"/>
        </w:rPr>
      </w:pPr>
    </w:p>
    <w:p w14:paraId="336956FF" w14:textId="77777777" w:rsidR="00AA705C" w:rsidRDefault="00AA705C" w:rsidP="00AA6919">
      <w:pPr>
        <w:rPr>
          <w:rFonts w:ascii="Calibri" w:hAnsi="Calibri" w:cs="Arial"/>
          <w:sz w:val="24"/>
          <w:szCs w:val="24"/>
        </w:rPr>
      </w:pPr>
    </w:p>
    <w:p w14:paraId="5BE6EF72" w14:textId="77777777" w:rsidR="00AA705C" w:rsidRDefault="00AA705C" w:rsidP="00AA6919">
      <w:pPr>
        <w:rPr>
          <w:rFonts w:ascii="Calibri" w:hAnsi="Calibri" w:cs="Arial"/>
          <w:sz w:val="24"/>
          <w:szCs w:val="24"/>
        </w:rPr>
      </w:pPr>
    </w:p>
    <w:p w14:paraId="6017F38F" w14:textId="77777777" w:rsidR="00AA705C" w:rsidRDefault="00AA705C" w:rsidP="00AA6919">
      <w:pPr>
        <w:rPr>
          <w:rFonts w:ascii="Calibri" w:hAnsi="Calibri" w:cs="Arial"/>
          <w:sz w:val="24"/>
          <w:szCs w:val="24"/>
        </w:rPr>
      </w:pPr>
    </w:p>
    <w:p w14:paraId="773D7E64" w14:textId="457CCED7" w:rsidR="00AA6919" w:rsidRPr="00BB5C68" w:rsidRDefault="000E2346" w:rsidP="00AA6919">
      <w:pPr>
        <w:rPr>
          <w:sz w:val="24"/>
          <w:szCs w:val="24"/>
        </w:rPr>
      </w:pPr>
      <w:r w:rsidRPr="00BB5C68">
        <w:rPr>
          <w:rFonts w:ascii="Calibri" w:hAnsi="Calibri" w:cs="Arial"/>
          <w:sz w:val="24"/>
          <w:szCs w:val="24"/>
        </w:rPr>
        <w:lastRenderedPageBreak/>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8"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9"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0D26BF29"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6FE1547D" wp14:editId="188B5AC3">
                <wp:extent cx="5506720" cy="3277590"/>
                <wp:effectExtent l="0" t="0" r="17780" b="184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7759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86541AA" w14:textId="77777777" w:rsidR="00145253" w:rsidRPr="00306222" w:rsidRDefault="00145253" w:rsidP="00BD32FD">
                            <w:pPr>
                              <w:numPr>
                                <w:ilvl w:val="0"/>
                                <w:numId w:val="3"/>
                              </w:numPr>
                              <w:rPr>
                                <w:color w:val="000000" w:themeColor="text1"/>
                              </w:rPr>
                            </w:pPr>
                            <w:r w:rsidRPr="00306222">
                              <w:rPr>
                                <w:color w:val="000000" w:themeColor="text1"/>
                              </w:rPr>
                              <w:t xml:space="preserve">During Construction phase Bouygues UK will monitor and record ALL vehicle movements daily). </w:t>
                            </w:r>
                          </w:p>
                          <w:p w14:paraId="2F94BB2D" w14:textId="77777777" w:rsidR="00145253" w:rsidRPr="00306222" w:rsidRDefault="00145253" w:rsidP="00BD32FD">
                            <w:pPr>
                              <w:numPr>
                                <w:ilvl w:val="0"/>
                                <w:numId w:val="3"/>
                              </w:numPr>
                              <w:rPr>
                                <w:color w:val="000000" w:themeColor="text1"/>
                              </w:rPr>
                            </w:pPr>
                            <w:r w:rsidRPr="00306222">
                              <w:rPr>
                                <w:color w:val="000000" w:themeColor="text1"/>
                              </w:rPr>
                              <w:t xml:space="preserve">All subcontractors appointed are made aware of the CLOCS and FORS policy and required to comply with. </w:t>
                            </w:r>
                          </w:p>
                          <w:p w14:paraId="77DD6B76" w14:textId="64197AC3" w:rsidR="00145253" w:rsidRPr="00306222" w:rsidRDefault="00145253" w:rsidP="00BD32FD">
                            <w:pPr>
                              <w:numPr>
                                <w:ilvl w:val="0"/>
                                <w:numId w:val="3"/>
                              </w:numPr>
                              <w:rPr>
                                <w:color w:val="000000" w:themeColor="text1"/>
                              </w:rPr>
                            </w:pPr>
                            <w:r w:rsidRPr="00306222">
                              <w:rPr>
                                <w:color w:val="000000" w:themeColor="text1"/>
                              </w:rPr>
                              <w:t>All driver</w:t>
                            </w:r>
                            <w:r>
                              <w:rPr>
                                <w:color w:val="000000" w:themeColor="text1"/>
                              </w:rPr>
                              <w:t>s</w:t>
                            </w:r>
                            <w:r w:rsidRPr="00306222">
                              <w:rPr>
                                <w:color w:val="000000" w:themeColor="text1"/>
                              </w:rPr>
                              <w:t xml:space="preserve"> undertake the Safe Urban Driver training as part of the FORS silver licence. </w:t>
                            </w:r>
                          </w:p>
                          <w:p w14:paraId="04707DF7" w14:textId="77777777" w:rsidR="00145253" w:rsidRPr="00306222" w:rsidRDefault="00145253" w:rsidP="00BD32FD">
                            <w:pPr>
                              <w:numPr>
                                <w:ilvl w:val="0"/>
                                <w:numId w:val="3"/>
                              </w:numPr>
                              <w:rPr>
                                <w:color w:val="000000" w:themeColor="text1"/>
                              </w:rPr>
                            </w:pPr>
                            <w:r w:rsidRPr="00306222">
                              <w:rPr>
                                <w:color w:val="000000" w:themeColor="text1"/>
                              </w:rPr>
                              <w:t xml:space="preserve">All vehicles over 3.5t are fitted with blind equipment along with the audible alerts for left turn movements. This is part of the FORS and CLOCS policy that subcontractors are made aware of and required to comply with. </w:t>
                            </w:r>
                          </w:p>
                          <w:p w14:paraId="6A9D1604" w14:textId="77777777" w:rsidR="00145253" w:rsidRPr="00306222" w:rsidRDefault="00145253" w:rsidP="00BD32FD">
                            <w:pPr>
                              <w:numPr>
                                <w:ilvl w:val="0"/>
                                <w:numId w:val="3"/>
                              </w:numPr>
                              <w:rPr>
                                <w:color w:val="000000" w:themeColor="text1"/>
                              </w:rPr>
                            </w:pPr>
                            <w:r w:rsidRPr="00306222">
                              <w:rPr>
                                <w:color w:val="000000" w:themeColor="text1"/>
                              </w:rPr>
                              <w:t>ALL delivery vehicles are checked and record by the logistics gateman upon arrival</w:t>
                            </w:r>
                          </w:p>
                          <w:p w14:paraId="27627484" w14:textId="77777777" w:rsidR="00145253" w:rsidRPr="00306222" w:rsidRDefault="00145253" w:rsidP="00BD32FD">
                            <w:pPr>
                              <w:numPr>
                                <w:ilvl w:val="0"/>
                                <w:numId w:val="3"/>
                              </w:numPr>
                              <w:rPr>
                                <w:color w:val="000000" w:themeColor="text1"/>
                              </w:rPr>
                            </w:pPr>
                            <w:r w:rsidRPr="00306222">
                              <w:rPr>
                                <w:color w:val="000000" w:themeColor="text1"/>
                              </w:rPr>
                              <w:t xml:space="preserve">BYUK monitor the vehicles and take regular checks of the vehicle registration for the CLOCS policy. </w:t>
                            </w:r>
                          </w:p>
                          <w:p w14:paraId="071CB65C" w14:textId="77777777" w:rsidR="00145253" w:rsidRPr="00306222" w:rsidRDefault="00145253" w:rsidP="00BD32FD">
                            <w:pPr>
                              <w:numPr>
                                <w:ilvl w:val="0"/>
                                <w:numId w:val="3"/>
                              </w:numPr>
                              <w:rPr>
                                <w:color w:val="000000" w:themeColor="text1"/>
                              </w:rPr>
                            </w:pPr>
                            <w:r w:rsidRPr="00306222">
                              <w:rPr>
                                <w:color w:val="000000" w:themeColor="text1"/>
                              </w:rPr>
                              <w:t xml:space="preserve">BYUK managers have undertaken the CCS Vulnerable road users training. </w:t>
                            </w:r>
                          </w:p>
                          <w:p w14:paraId="738CA90E" w14:textId="77777777" w:rsidR="00145253" w:rsidRPr="007A0A4E" w:rsidRDefault="00145253" w:rsidP="00AC03A8">
                            <w:pPr>
                              <w:ind w:left="360"/>
                            </w:pPr>
                          </w:p>
                          <w:p w14:paraId="763E82C8" w14:textId="77777777" w:rsidR="00145253" w:rsidRDefault="00145253" w:rsidP="00AA6919"/>
                        </w:txbxContent>
                      </wps:txbx>
                      <wps:bodyPr rot="0" vert="horz" wrap="square" lIns="91440" tIns="45720" rIns="91440" bIns="45720" anchor="t" anchorCtr="0">
                        <a:noAutofit/>
                      </wps:bodyPr>
                    </wps:wsp>
                  </a:graphicData>
                </a:graphic>
              </wp:inline>
            </w:drawing>
          </mc:Choice>
          <mc:Fallback>
            <w:pict>
              <v:shape w14:anchorId="6FE1547D" id="_x0000_s1079" type="#_x0000_t202" style="width:433.6pt;height:2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F3cAIAAB4FAAAOAAAAZHJzL2Uyb0RvYy54bWysVF1v2yAUfZ+0/4B4X+24TdNadaquXadJ&#10;3YfW7gcQDDEq5npAYqe/fhdwnHST9jDtBQH3nsO5X1xdD60mW2GdAlPR2UlOiTAcamXWFf3xdP/u&#10;ghLnmamZBiMquhOOXi/fvrnqu1IU0ICuhSVIYlzZdxVtvO/KLHO8ES1zJ9AJg0YJtmUej3ad1Zb1&#10;yN7qrMjz86wHW3cWuHAOb++SkS4jv5SC+69SOuGJrihq83G1cV2FNVtesXJtWdcoPspg/6CiZcrg&#10;oxPVHfOMbKz6g6pV3IID6U84tBlIqbiIMWA0s/y3aB4b1okYCybHdVOa3P+j5V+23yxRdUWLU0oM&#10;a7FGT2Lw5D0MpAjp6TtXotdjh35+wGsscwzVdQ/Anx0xcNswsxY31kLfCFajvFlAZkfQxOMCyar/&#10;DDU+wzYeItEgbRtyh9kgyI5l2k2lCVI4Xs7n+fmiQBNH22mxWMwvY/EyVu7hnXX+o4CWhE1FLdY+&#10;0rPtg/NBDiv3LuE1bUiPQotFnqdwQKv6XmkdjLH/xK22ZMuwc1brFLLetKg93V3Mc0Qm3sk9vuKO&#10;mUJCPpga/VjpmdJpj1q0GTMUkjKmx++0SNq+C4lVwcCLJC7Mw0FP/ZwSHFjQM0AkKp9AY4Feg7Tf&#10;g0bfABNxRibgmIrXwMNrk3d8EYyfgK0yYP8uVSb/fdQp1tAiflgNsQVP5/uGW0G9w1axkAYWPxjc&#10;NGBfKOlxWCvqfm6YFZToTwbb7XJ2dhamOx7O5rFR7LFldWxhhiNVRT0laXvr448QgjJwg20pVWyY&#10;IC4pGUXjEMYKjx9GmPLjc/Q6fGvLXwAAAP//AwBQSwMEFAAGAAgAAAAhAJ+3xD/fAAAABQEAAA8A&#10;AABkcnMvZG93bnJldi54bWxMj0FLw0AQhe+C/2EZwUuxm0aNIWZTrCCUXsSqB2/T7JgEd2dDdpvG&#10;/nrXXvQy8HiP974pl5M1YqTBd44VLOYJCOLa6Y4bBW+vT1c5CB+QNRrHpOCbPCyr87MSC+0O/ELj&#10;NjQilrAvUEEbQl9I6euWLPq564mj9+kGiyHKoZF6wEMst0amSZJJix3HhRZ7emyp/trurYL342as&#10;0yS/NjM5e96sVuvj+HGj1OXF9HAPItAU/sLwix/RoYpMO7dn7YVREB8Jpxu9PLtLQewU3C6yFGRV&#10;yv/01Q8AAAD//wMAUEsBAi0AFAAGAAgAAAAhALaDOJL+AAAA4QEAABMAAAAAAAAAAAAAAAAAAAAA&#10;AFtDb250ZW50X1R5cGVzXS54bWxQSwECLQAUAAYACAAAACEAOP0h/9YAAACUAQAACwAAAAAAAAAA&#10;AAAAAAAvAQAAX3JlbHMvLnJlbHNQSwECLQAUAAYACAAAACEA5omhd3ACAAAeBQAADgAAAAAAAAAA&#10;AAAAAAAuAgAAZHJzL2Uyb0RvYy54bWxQSwECLQAUAAYACAAAACEAn7fEP98AAAAFAQAADwAAAAAA&#10;AAAAAAAAAADKBAAAZHJzL2Rvd25yZXYueG1sUEsFBgAAAAAEAAQA8wAAANYFAAAAAA==&#10;" fillcolor="white [3201]" strokecolor="#d8d8d8 [2732]" strokeweight="1pt">
                <v:textbox>
                  <w:txbxContent>
                    <w:p w14:paraId="086541AA" w14:textId="77777777" w:rsidR="00145253" w:rsidRPr="00306222" w:rsidRDefault="00145253" w:rsidP="00BD32FD">
                      <w:pPr>
                        <w:numPr>
                          <w:ilvl w:val="0"/>
                          <w:numId w:val="3"/>
                        </w:numPr>
                        <w:rPr>
                          <w:color w:val="000000" w:themeColor="text1"/>
                        </w:rPr>
                      </w:pPr>
                      <w:r w:rsidRPr="00306222">
                        <w:rPr>
                          <w:color w:val="000000" w:themeColor="text1"/>
                        </w:rPr>
                        <w:t xml:space="preserve">During Construction phase Bouygues UK will monitor and record ALL vehicle movements daily). </w:t>
                      </w:r>
                    </w:p>
                    <w:p w14:paraId="2F94BB2D" w14:textId="77777777" w:rsidR="00145253" w:rsidRPr="00306222" w:rsidRDefault="00145253" w:rsidP="00BD32FD">
                      <w:pPr>
                        <w:numPr>
                          <w:ilvl w:val="0"/>
                          <w:numId w:val="3"/>
                        </w:numPr>
                        <w:rPr>
                          <w:color w:val="000000" w:themeColor="text1"/>
                        </w:rPr>
                      </w:pPr>
                      <w:r w:rsidRPr="00306222">
                        <w:rPr>
                          <w:color w:val="000000" w:themeColor="text1"/>
                        </w:rPr>
                        <w:t xml:space="preserve">All subcontractors appointed are made aware of the CLOCS and FORS policy and required to comply with. </w:t>
                      </w:r>
                    </w:p>
                    <w:p w14:paraId="77DD6B76" w14:textId="64197AC3" w:rsidR="00145253" w:rsidRPr="00306222" w:rsidRDefault="00145253" w:rsidP="00BD32FD">
                      <w:pPr>
                        <w:numPr>
                          <w:ilvl w:val="0"/>
                          <w:numId w:val="3"/>
                        </w:numPr>
                        <w:rPr>
                          <w:color w:val="000000" w:themeColor="text1"/>
                        </w:rPr>
                      </w:pPr>
                      <w:r w:rsidRPr="00306222">
                        <w:rPr>
                          <w:color w:val="000000" w:themeColor="text1"/>
                        </w:rPr>
                        <w:t>All driver</w:t>
                      </w:r>
                      <w:r>
                        <w:rPr>
                          <w:color w:val="000000" w:themeColor="text1"/>
                        </w:rPr>
                        <w:t>s</w:t>
                      </w:r>
                      <w:r w:rsidRPr="00306222">
                        <w:rPr>
                          <w:color w:val="000000" w:themeColor="text1"/>
                        </w:rPr>
                        <w:t xml:space="preserve"> undertake the Safe Urban Driver training as part of the FORS silver licence. </w:t>
                      </w:r>
                    </w:p>
                    <w:p w14:paraId="04707DF7" w14:textId="77777777" w:rsidR="00145253" w:rsidRPr="00306222" w:rsidRDefault="00145253" w:rsidP="00BD32FD">
                      <w:pPr>
                        <w:numPr>
                          <w:ilvl w:val="0"/>
                          <w:numId w:val="3"/>
                        </w:numPr>
                        <w:rPr>
                          <w:color w:val="000000" w:themeColor="text1"/>
                        </w:rPr>
                      </w:pPr>
                      <w:r w:rsidRPr="00306222">
                        <w:rPr>
                          <w:color w:val="000000" w:themeColor="text1"/>
                        </w:rPr>
                        <w:t xml:space="preserve">All vehicles over 3.5t are fitted with blind equipment along with the audible alerts for left turn movements. This is part of the FORS and CLOCS policy that subcontractors are made aware of and required to comply with. </w:t>
                      </w:r>
                    </w:p>
                    <w:p w14:paraId="6A9D1604" w14:textId="77777777" w:rsidR="00145253" w:rsidRPr="00306222" w:rsidRDefault="00145253" w:rsidP="00BD32FD">
                      <w:pPr>
                        <w:numPr>
                          <w:ilvl w:val="0"/>
                          <w:numId w:val="3"/>
                        </w:numPr>
                        <w:rPr>
                          <w:color w:val="000000" w:themeColor="text1"/>
                        </w:rPr>
                      </w:pPr>
                      <w:r w:rsidRPr="00306222">
                        <w:rPr>
                          <w:color w:val="000000" w:themeColor="text1"/>
                        </w:rPr>
                        <w:t>ALL delivery vehicles are checked and record by the logistics gateman upon arrival</w:t>
                      </w:r>
                    </w:p>
                    <w:p w14:paraId="27627484" w14:textId="77777777" w:rsidR="00145253" w:rsidRPr="00306222" w:rsidRDefault="00145253" w:rsidP="00BD32FD">
                      <w:pPr>
                        <w:numPr>
                          <w:ilvl w:val="0"/>
                          <w:numId w:val="3"/>
                        </w:numPr>
                        <w:rPr>
                          <w:color w:val="000000" w:themeColor="text1"/>
                        </w:rPr>
                      </w:pPr>
                      <w:r w:rsidRPr="00306222">
                        <w:rPr>
                          <w:color w:val="000000" w:themeColor="text1"/>
                        </w:rPr>
                        <w:t xml:space="preserve">BYUK monitor the vehicles and take regular checks of the vehicle registration for the CLOCS policy. </w:t>
                      </w:r>
                    </w:p>
                    <w:p w14:paraId="071CB65C" w14:textId="77777777" w:rsidR="00145253" w:rsidRPr="00306222" w:rsidRDefault="00145253" w:rsidP="00BD32FD">
                      <w:pPr>
                        <w:numPr>
                          <w:ilvl w:val="0"/>
                          <w:numId w:val="3"/>
                        </w:numPr>
                        <w:rPr>
                          <w:color w:val="000000" w:themeColor="text1"/>
                        </w:rPr>
                      </w:pPr>
                      <w:r w:rsidRPr="00306222">
                        <w:rPr>
                          <w:color w:val="000000" w:themeColor="text1"/>
                        </w:rPr>
                        <w:t xml:space="preserve">BYUK managers have undertaken the CCS Vulnerable road users training. </w:t>
                      </w:r>
                    </w:p>
                    <w:p w14:paraId="738CA90E" w14:textId="77777777" w:rsidR="00145253" w:rsidRPr="007A0A4E" w:rsidRDefault="00145253" w:rsidP="00AC03A8">
                      <w:pPr>
                        <w:ind w:left="360"/>
                      </w:pPr>
                    </w:p>
                    <w:p w14:paraId="763E82C8" w14:textId="77777777" w:rsidR="00145253" w:rsidRDefault="00145253" w:rsidP="00AA6919"/>
                  </w:txbxContent>
                </v:textbox>
                <w10:anchorlock/>
              </v:shape>
            </w:pict>
          </mc:Fallback>
        </mc:AlternateContent>
      </w:r>
    </w:p>
    <w:p w14:paraId="2280530D" w14:textId="77777777" w:rsidR="00AA6919" w:rsidRPr="00BB5C68" w:rsidRDefault="00AA6919" w:rsidP="00AA6919">
      <w:pPr>
        <w:pStyle w:val="NoSpacing"/>
        <w:rPr>
          <w:rFonts w:ascii="Calibri" w:hAnsi="Calibri" w:cs="Tahoma"/>
        </w:rPr>
      </w:pPr>
    </w:p>
    <w:p w14:paraId="2FFED451" w14:textId="77777777"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5E2402E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26909C88" w14:textId="77777777"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4D1D8DD"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51794663"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072340D4" wp14:editId="3525A01D">
                <wp:extent cx="5506720" cy="726440"/>
                <wp:effectExtent l="0" t="0" r="17780" b="1651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264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DC085C" w14:textId="77777777" w:rsidR="00145253" w:rsidRPr="00306222" w:rsidRDefault="00145253" w:rsidP="00AA6919">
                            <w:pPr>
                              <w:rPr>
                                <w:color w:val="000000" w:themeColor="text1"/>
                              </w:rPr>
                            </w:pPr>
                            <w:r w:rsidRPr="00306222">
                              <w:rPr>
                                <w:color w:val="000000" w:themeColor="text1"/>
                              </w:rPr>
                              <w:t xml:space="preserve">Confirmed that the minimum standards are included in ALL tender enquiries and form part of the final sub- contractors’ orders. </w:t>
                            </w:r>
                          </w:p>
                        </w:txbxContent>
                      </wps:txbx>
                      <wps:bodyPr rot="0" vert="horz" wrap="square" lIns="91440" tIns="45720" rIns="91440" bIns="45720" anchor="t" anchorCtr="0">
                        <a:noAutofit/>
                      </wps:bodyPr>
                    </wps:wsp>
                  </a:graphicData>
                </a:graphic>
              </wp:inline>
            </w:drawing>
          </mc:Choice>
          <mc:Fallback>
            <w:pict>
              <v:shape w14:anchorId="072340D4" id="_x0000_s1080" type="#_x0000_t202" style="width:433.6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hfbwIAAB0FAAAOAAAAZHJzL2Uyb0RvYy54bWysVF1v2yAUfZ+0/4B4X+14SdpZdaouXadJ&#10;3YfW7gcQDDEq5npAYqe/fhdw3HST9jDtBQH3nnPP/YDLq6HVZC+sU2AqOjvLKRGGQ63MtqI/Hm7f&#10;XFDiPDM102BERQ/C0avV61eXfVeKAhrQtbAESYwr+66ijfddmWWON6Jl7gw6YdAowbbM49Fus9qy&#10;HtlbnRV5vsx6sHVngQvn8PYmGekq8kspuP8qpROe6IqiNh9XG9dNWLPVJSu3lnWN4qMM9g8qWqYM&#10;Bp2obphnZGfVH1St4hYcSH/Goc1ASsVFzAGzmeW/ZXPfsE7EXLA4rpvK5P4fLf+y/2aJqitaFJQY&#10;1mKPHsTgyXsYSBHK03euRK/7Dv38gNfY5piq6+6APzpiYN0wsxXX1kLfCFajvFlAZifQxOMCyab/&#10;DDWGYTsPkWiQtg21w2oQZMc2HabWBCkcLxeLfHleoImj7bxYzuexdxkrj+jOOv9RQEvCpqIWWx/Z&#10;2f7O+aCGlUeXEEwb0qPO4jzPUzagVX2rtA7GOH5irS3ZMxyczTZlrHctSk93F4sckYl3co9R3ClT&#10;qMcHU6MfKz1TOu1RizZjgUJNxur4gxZJ23chsSmYd5HEhefwrKd+TPUNLOgZIBKVT6CxPy9B2h9B&#10;o2+AifhEJuBYipfA52iTd4wIxk/AVhmwf5cqk/8x65RrmBA/bIY4gW+Xx3nbQH3ASbGQ3iv+L7hp&#10;wD5R0uNbraj7uWNWUKI/GZy2d7MwDsTHw3wR58SeWjanFmY4UlXUU5K2ax8/hJCUgWucSqniwARx&#10;SckoGt9g7PD4X4RHfnqOXs+/2uoXAAAA//8DAFBLAwQUAAYACAAAACEAAFl3NN4AAAAFAQAADwAA&#10;AGRycy9kb3ducmV2LnhtbEyPQUvDQBCF74L/YRnBS2k3jaGGmE2xgiC9iNUevG2zYxLcnQ3ZbRr7&#10;6x296OXB8B7vfVOuJ2fFiEPoPClYLhIQSLU3HTUK3l4f5zmIEDUZbT2hgi8MsK4uL0pdGH+iFxx3&#10;sRFcQqHQCtoY+0LKULfodFj4Hom9Dz84HfkcGmkGfeJyZ2WaJCvpdEe80OoeH1qsP3dHp2B/3o51&#10;muQ3diZnz9vN5uk8vmdKXV9N93cgIk7xLww/+IwOFTMd/JFMEFYBPxJ/lb18dZuCOHBomWUgq1L+&#10;p6++AQAA//8DAFBLAQItABQABgAIAAAAIQC2gziS/gAAAOEBAAATAAAAAAAAAAAAAAAAAAAAAABb&#10;Q29udGVudF9UeXBlc10ueG1sUEsBAi0AFAAGAAgAAAAhADj9If/WAAAAlAEAAAsAAAAAAAAAAAAA&#10;AAAALwEAAF9yZWxzLy5yZWxzUEsBAi0AFAAGAAgAAAAhAF3bOF9vAgAAHQUAAA4AAAAAAAAAAAAA&#10;AAAALgIAAGRycy9lMm9Eb2MueG1sUEsBAi0AFAAGAAgAAAAhAABZdzTeAAAABQEAAA8AAAAAAAAA&#10;AAAAAAAAyQQAAGRycy9kb3ducmV2LnhtbFBLBQYAAAAABAAEAPMAAADUBQAAAAA=&#10;" fillcolor="white [3201]" strokecolor="#d8d8d8 [2732]" strokeweight="1pt">
                <v:textbox>
                  <w:txbxContent>
                    <w:p w14:paraId="53DC085C" w14:textId="77777777" w:rsidR="00145253" w:rsidRPr="00306222" w:rsidRDefault="00145253" w:rsidP="00AA6919">
                      <w:pPr>
                        <w:rPr>
                          <w:color w:val="000000" w:themeColor="text1"/>
                        </w:rPr>
                      </w:pPr>
                      <w:r w:rsidRPr="00306222">
                        <w:rPr>
                          <w:color w:val="000000" w:themeColor="text1"/>
                        </w:rPr>
                        <w:t xml:space="preserve">Confirmed that the minimum standards are included in ALL tender enquiries and form part of the final sub- contractors’ orders. </w:t>
                      </w:r>
                    </w:p>
                  </w:txbxContent>
                </v:textbox>
                <w10:anchorlock/>
              </v:shape>
            </w:pict>
          </mc:Fallback>
        </mc:AlternateContent>
      </w:r>
      <w:r w:rsidRPr="00BB5C68">
        <w:rPr>
          <w:sz w:val="24"/>
          <w:szCs w:val="24"/>
        </w:rPr>
        <w:t xml:space="preserve"> </w:t>
      </w:r>
    </w:p>
    <w:p w14:paraId="348E3555" w14:textId="77777777" w:rsidR="00271556" w:rsidRPr="00BB5C68" w:rsidRDefault="00271556" w:rsidP="00271556">
      <w:pPr>
        <w:rPr>
          <w:sz w:val="24"/>
          <w:szCs w:val="24"/>
        </w:rPr>
      </w:pPr>
      <w:r w:rsidRPr="00BB5C68">
        <w:rPr>
          <w:sz w:val="24"/>
          <w:szCs w:val="24"/>
        </w:rPr>
        <w:t xml:space="preserve">Please contact </w:t>
      </w:r>
      <w:hyperlink r:id="rId30"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4EA0D0E6"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0A7AEB4A" w14:textId="77777777"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28A1204B"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4860AFBE"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4042E557"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616501DC" w14:textId="77777777"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7B054B28"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5212F80"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3527FF9E"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5A861A20"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65A533A3"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0DBAD147" w14:textId="77777777"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52FB5B32" w14:textId="77777777"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0FE6752B" w14:textId="77777777" w:rsidR="007A33C8" w:rsidRPr="004E56B1" w:rsidRDefault="007A33C8" w:rsidP="004E56B1">
      <w:pPr>
        <w:pStyle w:val="ListParagraph"/>
        <w:rPr>
          <w:rFonts w:ascii="Calibri" w:hAnsi="Calibri" w:cs="Tahoma"/>
          <w:bCs/>
          <w:sz w:val="24"/>
          <w:szCs w:val="24"/>
        </w:rPr>
      </w:pPr>
    </w:p>
    <w:p w14:paraId="1729AA98" w14:textId="77777777" w:rsidR="00B20FFD" w:rsidRDefault="00B20FFD" w:rsidP="00C35B88">
      <w:pPr>
        <w:rPr>
          <w:rFonts w:ascii="Calibri" w:hAnsi="Calibri" w:cs="Tahoma"/>
          <w:bCs/>
          <w:sz w:val="24"/>
          <w:szCs w:val="24"/>
        </w:rPr>
      </w:pPr>
    </w:p>
    <w:p w14:paraId="348256FF" w14:textId="77777777" w:rsidR="00B20FFD" w:rsidRDefault="00B20FFD" w:rsidP="00C35B88">
      <w:pPr>
        <w:rPr>
          <w:rFonts w:ascii="Calibri" w:hAnsi="Calibri" w:cs="Tahoma"/>
          <w:bCs/>
          <w:sz w:val="24"/>
          <w:szCs w:val="24"/>
        </w:rPr>
      </w:pPr>
    </w:p>
    <w:p w14:paraId="07503CF2" w14:textId="77777777" w:rsidR="00B20FFD" w:rsidRDefault="00B20FFD" w:rsidP="00C35B88">
      <w:pPr>
        <w:rPr>
          <w:rFonts w:ascii="Calibri" w:hAnsi="Calibri" w:cs="Tahoma"/>
          <w:bCs/>
          <w:sz w:val="24"/>
          <w:szCs w:val="24"/>
        </w:rPr>
      </w:pPr>
    </w:p>
    <w:p w14:paraId="2C3ECE42" w14:textId="77777777" w:rsidR="00B20FFD" w:rsidRDefault="00B20FFD" w:rsidP="00C35B88">
      <w:pPr>
        <w:rPr>
          <w:rFonts w:ascii="Calibri" w:hAnsi="Calibri" w:cs="Tahoma"/>
          <w:bCs/>
          <w:sz w:val="24"/>
          <w:szCs w:val="24"/>
        </w:rPr>
      </w:pPr>
    </w:p>
    <w:p w14:paraId="007B7240" w14:textId="77777777" w:rsidR="002C0A95" w:rsidRDefault="00610E6D" w:rsidP="00C35B88">
      <w:pPr>
        <w:rPr>
          <w:rFonts w:ascii="Calibri" w:hAnsi="Calibri" w:cs="Tahoma"/>
          <w:bCs/>
          <w:sz w:val="24"/>
          <w:szCs w:val="24"/>
        </w:rPr>
      </w:pPr>
      <w:r w:rsidRPr="00BB5C68">
        <w:rPr>
          <w:noProof/>
          <w:sz w:val="24"/>
          <w:szCs w:val="24"/>
          <w:lang w:eastAsia="en-GB"/>
        </w:rPr>
        <w:lastRenderedPageBreak/>
        <mc:AlternateContent>
          <mc:Choice Requires="wps">
            <w:drawing>
              <wp:anchor distT="0" distB="0" distL="114300" distR="114300" simplePos="0" relativeHeight="251770880" behindDoc="0" locked="0" layoutInCell="1" allowOverlap="1" wp14:anchorId="73F93778" wp14:editId="7F7C57FE">
                <wp:simplePos x="0" y="0"/>
                <wp:positionH relativeFrom="page">
                  <wp:posOffset>735965</wp:posOffset>
                </wp:positionH>
                <wp:positionV relativeFrom="paragraph">
                  <wp:posOffset>0</wp:posOffset>
                </wp:positionV>
                <wp:extent cx="5619750" cy="8680450"/>
                <wp:effectExtent l="0" t="0" r="19050" b="2540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680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AE6359" w14:textId="15ED3C28" w:rsidR="00145253" w:rsidRPr="00306222" w:rsidRDefault="00145253" w:rsidP="003B610B">
                            <w:pPr>
                              <w:jc w:val="both"/>
                              <w:rPr>
                                <w:color w:val="000000" w:themeColor="text1"/>
                              </w:rPr>
                            </w:pPr>
                            <w:r w:rsidRPr="00306222">
                              <w:rPr>
                                <w:color w:val="000000" w:themeColor="text1"/>
                              </w:rPr>
                              <w:t>Access to the Site will be gained via Grafton Terrace. The proposed entry points are shown as below for Aspen site and Grafton Site:</w:t>
                            </w:r>
                          </w:p>
                          <w:p w14:paraId="5C260D78" w14:textId="77777777" w:rsidR="00145253" w:rsidRDefault="00145253" w:rsidP="003B610B">
                            <w:pPr>
                              <w:jc w:val="both"/>
                            </w:pPr>
                            <w:r>
                              <w:rPr>
                                <w:noProof/>
                                <w:lang w:eastAsia="en-GB"/>
                              </w:rPr>
                              <w:drawing>
                                <wp:inline distT="0" distB="0" distL="0" distR="0" wp14:anchorId="42B41146" wp14:editId="11078EB0">
                                  <wp:extent cx="4737100" cy="3599102"/>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3271" cy="3603791"/>
                                          </a:xfrm>
                                          <a:prstGeom prst="rect">
                                            <a:avLst/>
                                          </a:prstGeom>
                                        </pic:spPr>
                                      </pic:pic>
                                    </a:graphicData>
                                  </a:graphic>
                                </wp:inline>
                              </w:drawing>
                            </w:r>
                          </w:p>
                          <w:p w14:paraId="3ADFA104" w14:textId="77777777" w:rsidR="00145253" w:rsidRPr="001A5D9D" w:rsidRDefault="00145253" w:rsidP="003B610B">
                            <w:pPr>
                              <w:jc w:val="both"/>
                            </w:pPr>
                            <w:r>
                              <w:rPr>
                                <w:noProof/>
                                <w:lang w:eastAsia="en-GB"/>
                              </w:rPr>
                              <w:drawing>
                                <wp:inline distT="0" distB="0" distL="0" distR="0" wp14:anchorId="69F9AAC2" wp14:editId="2A18D6DA">
                                  <wp:extent cx="5284851" cy="36131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9282" cy="3616180"/>
                                          </a:xfrm>
                                          <a:prstGeom prst="rect">
                                            <a:avLst/>
                                          </a:prstGeom>
                                        </pic:spPr>
                                      </pic:pic>
                                    </a:graphicData>
                                  </a:graphic>
                                </wp:inline>
                              </w:drawing>
                            </w:r>
                          </w:p>
                          <w:p w14:paraId="3030E9ED" w14:textId="77777777" w:rsidR="00145253" w:rsidRPr="00306222" w:rsidRDefault="00145253" w:rsidP="003B610B">
                            <w:pPr>
                              <w:jc w:val="both"/>
                              <w:rPr>
                                <w:color w:val="000000" w:themeColor="text1"/>
                              </w:rPr>
                            </w:pPr>
                            <w:r w:rsidRPr="00306222">
                              <w:rPr>
                                <w:color w:val="000000" w:themeColor="text1"/>
                              </w:rPr>
                              <w:t>Initial consultations with Camden Highways have taken place to allow the final logistics plan to be prepared.</w:t>
                            </w:r>
                          </w:p>
                          <w:p w14:paraId="5F8AE9E9" w14:textId="77777777" w:rsidR="00145253" w:rsidRPr="00244DC7" w:rsidRDefault="00145253" w:rsidP="003B610B">
                            <w:pPr>
                              <w:jc w:val="both"/>
                              <w:rPr>
                                <w:color w:val="FF0000"/>
                              </w:rPr>
                            </w:pPr>
                            <w:r w:rsidRPr="007A0A4E">
                              <w:t>All deliveries will therefore be managed by the BYUK logistics managers with booking being requested a minimum of 48hrs in advance although longer will be requested to ensure acceptance onto site.</w:t>
                            </w:r>
                          </w:p>
                          <w:p w14:paraId="6F3C6E0D" w14:textId="77777777" w:rsidR="00145253" w:rsidRPr="00996CA2" w:rsidRDefault="00145253" w:rsidP="003B610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93778" id="_x0000_s1081" type="#_x0000_t202" style="position:absolute;margin-left:57.95pt;margin-top:0;width:442.5pt;height:683.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DwbgIAAB4FAAAOAAAAZHJzL2Uyb0RvYy54bWysVF1v2yAUfZ+0/4B4X+xkSZNadaouXadJ&#10;3YfW7gcQDDEq5npAYme/fhdw3HST9jDtBQH3nsO5X1xd940mB2GdAlPS6SSnRBgOlTK7kn5/vHuz&#10;osR5ZiqmwYiSHoWj1+vXr666thAzqEFXwhIkMa7o2pLW3rdFljlei4a5CbTCoFGCbZjHo91llWUd&#10;sjc6m+X5RdaBrVoLXDiHt7fJSNeRX0rB/RcpnfBElxS1+bjauG7Dmq2vWLGzrK0VH2Swf1DRMGXw&#10;0ZHqlnlG9lb9QdUobsGB9BMOTQZSKi5iDBjNNP8tmoeatSLGgslx7Zgm9/9o+efDV0tUhbWbUWJY&#10;gzV6FL0n76Ans5CernUFej206Od7vEbXGKpr74E/OWJgUzOzEzfWQlcLVqG8aUBmZ9DE4wLJtvsE&#10;FT7D9h4iUS9tE3KH2SDIjmU6jqUJUjheLi6ml8sFmjjaVherfI6H8AYrTvDWOv9BQEPCpqQWax/p&#10;2eHe+eR6cgmvaUO6EPUyz1M4oFV1p7QOxth/YqMtOTDsnO0uhaz3DWpPd6tFjsjEO7pHQe6cKSTk&#10;vanQjxWeKZ32KFubIUMhKUN6/FGLpO2bkFgVDHyWxIV5eNZTPaUEBxb0DBCJykfQUKCXIO1PoME3&#10;wESckRE4pOIl8Pm10Tu+CMaPwEYZsH+XKpP/KeoUa2gR32/72IJvl6eG20J1xFaxkAYWPxjc1GB/&#10;UtLhsJbU/dgzKyjRHw222+V0Pg/THQ/zxXKGB3tu2Z5bmOFIVVJPSdpufPwRQlAGbrAtpYoNE8Ql&#10;JYNoHMJY4eHDCFN+fo5ez9/a+hcAAAD//wMAUEsDBBQABgAIAAAAIQAQjC7h4AAAAAoBAAAPAAAA&#10;ZHJzL2Rvd25yZXYueG1sTI/BTsMwEETvSPyDtUhcKmq3hVJCnIoiIVW9IAocuLnxkkTY6yh209Cv&#10;Z3sqtx3NaPZNvhy8Ez12sQmkYTJWIJDKYBuqNHy8v9wsQMRkyBoXCDX8YoRlcXmRm8yGA71hv02V&#10;4BKKmdFQp9RmUsayRm/iOLRI7H2HzpvEsquk7cyBy72TU6Xm0puG+ENtWnyusfzZ7r2Gz+OmL6dq&#10;MXMjOXrdrFbrY/91q/X11fD0CCLhkM5hOOEzOhTMtAt7slE41pO7B45q4EUnWynFesfXbH6vQBa5&#10;/D+h+AMAAP//AwBQSwECLQAUAAYACAAAACEAtoM4kv4AAADhAQAAEwAAAAAAAAAAAAAAAAAAAAAA&#10;W0NvbnRlbnRfVHlwZXNdLnhtbFBLAQItABQABgAIAAAAIQA4/SH/1gAAAJQBAAALAAAAAAAAAAAA&#10;AAAAAC8BAABfcmVscy8ucmVsc1BLAQItABQABgAIAAAAIQBsPEDwbgIAAB4FAAAOAAAAAAAAAAAA&#10;AAAAAC4CAABkcnMvZTJvRG9jLnhtbFBLAQItABQABgAIAAAAIQAQjC7h4AAAAAoBAAAPAAAAAAAA&#10;AAAAAAAAAMgEAABkcnMvZG93bnJldi54bWxQSwUGAAAAAAQABADzAAAA1QUAAAAA&#10;" fillcolor="white [3201]" strokecolor="#d8d8d8 [2732]" strokeweight="1pt">
                <v:textbox>
                  <w:txbxContent>
                    <w:p w14:paraId="2BAE6359" w14:textId="15ED3C28" w:rsidR="00145253" w:rsidRPr="00306222" w:rsidRDefault="00145253" w:rsidP="003B610B">
                      <w:pPr>
                        <w:jc w:val="both"/>
                        <w:rPr>
                          <w:color w:val="000000" w:themeColor="text1"/>
                        </w:rPr>
                      </w:pPr>
                      <w:r w:rsidRPr="00306222">
                        <w:rPr>
                          <w:color w:val="000000" w:themeColor="text1"/>
                        </w:rPr>
                        <w:t>Access to the Site will be gained via Grafton Terrace. The proposed entry points are shown as below for Aspen site and Grafton Site:</w:t>
                      </w:r>
                    </w:p>
                    <w:p w14:paraId="5C260D78" w14:textId="77777777" w:rsidR="00145253" w:rsidRDefault="00145253" w:rsidP="003B610B">
                      <w:pPr>
                        <w:jc w:val="both"/>
                      </w:pPr>
                      <w:r>
                        <w:rPr>
                          <w:noProof/>
                          <w:lang w:eastAsia="en-GB"/>
                        </w:rPr>
                        <w:drawing>
                          <wp:inline distT="0" distB="0" distL="0" distR="0" wp14:anchorId="42B41146" wp14:editId="11078EB0">
                            <wp:extent cx="4737100" cy="3599102"/>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3271" cy="3603791"/>
                                    </a:xfrm>
                                    <a:prstGeom prst="rect">
                                      <a:avLst/>
                                    </a:prstGeom>
                                  </pic:spPr>
                                </pic:pic>
                              </a:graphicData>
                            </a:graphic>
                          </wp:inline>
                        </w:drawing>
                      </w:r>
                    </w:p>
                    <w:p w14:paraId="3ADFA104" w14:textId="77777777" w:rsidR="00145253" w:rsidRPr="001A5D9D" w:rsidRDefault="00145253" w:rsidP="003B610B">
                      <w:pPr>
                        <w:jc w:val="both"/>
                      </w:pPr>
                      <w:r>
                        <w:rPr>
                          <w:noProof/>
                          <w:lang w:eastAsia="en-GB"/>
                        </w:rPr>
                        <w:drawing>
                          <wp:inline distT="0" distB="0" distL="0" distR="0" wp14:anchorId="69F9AAC2" wp14:editId="2A18D6DA">
                            <wp:extent cx="5284851" cy="36131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9282" cy="3616180"/>
                                    </a:xfrm>
                                    <a:prstGeom prst="rect">
                                      <a:avLst/>
                                    </a:prstGeom>
                                  </pic:spPr>
                                </pic:pic>
                              </a:graphicData>
                            </a:graphic>
                          </wp:inline>
                        </w:drawing>
                      </w:r>
                    </w:p>
                    <w:p w14:paraId="3030E9ED" w14:textId="77777777" w:rsidR="00145253" w:rsidRPr="00306222" w:rsidRDefault="00145253" w:rsidP="003B610B">
                      <w:pPr>
                        <w:jc w:val="both"/>
                        <w:rPr>
                          <w:color w:val="000000" w:themeColor="text1"/>
                        </w:rPr>
                      </w:pPr>
                      <w:r w:rsidRPr="00306222">
                        <w:rPr>
                          <w:color w:val="000000" w:themeColor="text1"/>
                        </w:rPr>
                        <w:t>Initial consultations with Camden Highways have taken place to allow the final logistics plan to be prepared.</w:t>
                      </w:r>
                    </w:p>
                    <w:p w14:paraId="5F8AE9E9" w14:textId="77777777" w:rsidR="00145253" w:rsidRPr="00244DC7" w:rsidRDefault="00145253" w:rsidP="003B610B">
                      <w:pPr>
                        <w:jc w:val="both"/>
                        <w:rPr>
                          <w:color w:val="FF0000"/>
                        </w:rPr>
                      </w:pPr>
                      <w:r w:rsidRPr="007A0A4E">
                        <w:t>All deliveries will therefore be managed by the BYUK logistics managers with booking being requested a minimum of 48hrs in advance although longer will be requested to ensure acceptance onto site.</w:t>
                      </w:r>
                    </w:p>
                    <w:p w14:paraId="6F3C6E0D" w14:textId="77777777" w:rsidR="00145253" w:rsidRPr="00996CA2" w:rsidRDefault="00145253" w:rsidP="003B610B">
                      <w:pPr>
                        <w:jc w:val="both"/>
                      </w:pPr>
                    </w:p>
                  </w:txbxContent>
                </v:textbox>
                <w10:wrap type="topAndBottom" anchorx="page"/>
              </v:shape>
            </w:pict>
          </mc:Fallback>
        </mc:AlternateContent>
      </w:r>
      <w:r w:rsidR="003B610B">
        <w:rPr>
          <w:rFonts w:ascii="Calibri" w:hAnsi="Calibri" w:cs="Tahoma"/>
          <w:bCs/>
          <w:sz w:val="24"/>
          <w:szCs w:val="24"/>
        </w:rPr>
        <w:t>Approach routes are as below:</w:t>
      </w:r>
    </w:p>
    <w:p w14:paraId="1ADAC48A" w14:textId="77777777" w:rsidR="003B610B" w:rsidRDefault="00CD7D12" w:rsidP="00C35B88">
      <w:pPr>
        <w:rPr>
          <w:rFonts w:ascii="Calibri" w:hAnsi="Calibri" w:cs="Tahoma"/>
          <w:bCs/>
          <w:sz w:val="24"/>
          <w:szCs w:val="24"/>
        </w:rPr>
      </w:pPr>
      <w:r w:rsidRPr="00CD7D12">
        <w:rPr>
          <w:rFonts w:ascii="Calibri" w:hAnsi="Calibri" w:cs="Tahoma"/>
          <w:bCs/>
          <w:noProof/>
          <w:sz w:val="24"/>
          <w:szCs w:val="24"/>
          <w:lang w:eastAsia="en-GB"/>
        </w:rPr>
        <w:lastRenderedPageBreak/>
        <mc:AlternateContent>
          <mc:Choice Requires="wps">
            <w:drawing>
              <wp:anchor distT="45720" distB="45720" distL="114300" distR="114300" simplePos="0" relativeHeight="251787264" behindDoc="0" locked="0" layoutInCell="1" allowOverlap="1" wp14:anchorId="23D90327" wp14:editId="5B83201F">
                <wp:simplePos x="0" y="0"/>
                <wp:positionH relativeFrom="column">
                  <wp:posOffset>3810690</wp:posOffset>
                </wp:positionH>
                <wp:positionV relativeFrom="paragraph">
                  <wp:posOffset>1803975</wp:posOffset>
                </wp:positionV>
                <wp:extent cx="500644" cy="44271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44" cy="442718"/>
                        </a:xfrm>
                        <a:prstGeom prst="rect">
                          <a:avLst/>
                        </a:prstGeom>
                        <a:solidFill>
                          <a:srgbClr val="FF0000"/>
                        </a:solidFill>
                        <a:ln w="9525">
                          <a:noFill/>
                          <a:miter lim="800000"/>
                          <a:headEnd/>
                          <a:tailEnd/>
                        </a:ln>
                      </wps:spPr>
                      <wps:txbx>
                        <w:txbxContent>
                          <w:p w14:paraId="2C6F26A4" w14:textId="77777777" w:rsidR="00145253" w:rsidRPr="00CD7D12" w:rsidRDefault="00145253">
                            <w:pPr>
                              <w:rPr>
                                <w:b/>
                                <w:bCs/>
                                <w:color w:val="FFFFFF" w:themeColor="background1"/>
                                <w:sz w:val="12"/>
                                <w:szCs w:val="12"/>
                              </w:rPr>
                            </w:pPr>
                            <w:r>
                              <w:rPr>
                                <w:b/>
                                <w:bCs/>
                                <w:color w:val="FFFFFF" w:themeColor="background1"/>
                                <w:sz w:val="12"/>
                                <w:szCs w:val="12"/>
                              </w:rPr>
                              <w:t>V</w:t>
                            </w:r>
                            <w:r w:rsidRPr="00CD7D12">
                              <w:rPr>
                                <w:b/>
                                <w:bCs/>
                                <w:color w:val="FFFFFF" w:themeColor="background1"/>
                                <w:sz w:val="12"/>
                                <w:szCs w:val="12"/>
                              </w:rPr>
                              <w:t>EHICLE WAITING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90327" id="_x0000_s1082" type="#_x0000_t202" style="position:absolute;margin-left:300.05pt;margin-top:142.05pt;width:39.4pt;height:34.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vJAIAACQEAAAOAAAAZHJzL2Uyb0RvYy54bWysU9uO2yAQfa/Uf0C8N05cp5u14qy22aaq&#10;tL1Iu/0AjHGMCgwFEjv9+h2wN5u2b1V5QAwzc5g5c1jfDFqRo3BegqnoYjanRBgOjTT7in5/3L1Z&#10;UeIDMw1TYERFT8LTm83rV+veliKHDlQjHEEQ48veVrQLwZZZ5nknNPMzsMKgswWnWUDT7bPGsR7R&#10;tcry+fxd1oNrrAMuvMfbu9FJNwm/bQUPX9vWi0BURbG2kHaX9jru2WbNyr1jtpN8KoP9QxWaSYOP&#10;nqHuWGDk4ORfUFpyBx7aMOOgM2hbyUXqAbtZzP/o5qFjVqRekBxvzzT5/wfLvxy/OSKbiuaLK0oM&#10;0zikRzEE8h4Gkkd+eutLDHuwGBgGvMY5p169vQf+wxMD246Zvbh1DvpOsAbrW8TM7CJ1xPERpO4/&#10;Q4PPsEOABDS0TkfykA6C6Din03k2sRSOl0scdlFQwtFVFPnVYpVeYOVzsnU+fBSgSTxU1OHoEzg7&#10;3vsQi2Hlc0h8y4OSzU4qlQy3r7fKkSNDmex2c1wT+m9hypC+otfLfJmQDcT8pCAtA8pYSV3RVcye&#10;hBXJ+GCaFBKYVOMZK1FmYicSMlIThnpIg3ibOovU1dCckC8Ho2zxm+GhA/eLkh4lW1H/88CcoER9&#10;Msj59aIoosaTUSyvcjTcpae+9DDDEaqigZLxuA3pX0Q+DNzibFqZeHupZKoZpZjonL5N1PqlnaJe&#10;PvfmCQAA//8DAFBLAwQUAAYACAAAACEARrDLnOEAAAALAQAADwAAAGRycy9kb3ducmV2LnhtbEyP&#10;wU7DMAyG70i8Q2QkbizpBl0pTacJBEiDAxuIc5qYtqJJqiTbCk+POcHNlj///lytJjuwA4bYeych&#10;mwlg6LQ3vWslvL3eXxTAYlLOqME7lPCFEVb16UmlSuOPbouHXWoZhbhYKgldSmPJedQdWhVnfkRH&#10;sw8frErUhpaboI4Ubgc+FyLnVvWOLnRqxNsO9edub0ljY+3jXfMusif98O2DDi/r50bK87NpfQMs&#10;4ZT+YPjVpx2oyanxe2ciGyTkQmSESpgXl1QQkS+La2CNhMXVogBeV/z/D/UPAAAA//8DAFBLAQIt&#10;ABQABgAIAAAAIQC2gziS/gAAAOEBAAATAAAAAAAAAAAAAAAAAAAAAABbQ29udGVudF9UeXBlc10u&#10;eG1sUEsBAi0AFAAGAAgAAAAhADj9If/WAAAAlAEAAAsAAAAAAAAAAAAAAAAALwEAAF9yZWxzLy5y&#10;ZWxzUEsBAi0AFAAGAAgAAAAhAJn8IC8kAgAAJAQAAA4AAAAAAAAAAAAAAAAALgIAAGRycy9lMm9E&#10;b2MueG1sUEsBAi0AFAAGAAgAAAAhAEawy5zhAAAACwEAAA8AAAAAAAAAAAAAAAAAfgQAAGRycy9k&#10;b3ducmV2LnhtbFBLBQYAAAAABAAEAPMAAACMBQAAAAA=&#10;" fillcolor="red" stroked="f">
                <v:textbox>
                  <w:txbxContent>
                    <w:p w14:paraId="2C6F26A4" w14:textId="77777777" w:rsidR="00145253" w:rsidRPr="00CD7D12" w:rsidRDefault="00145253">
                      <w:pPr>
                        <w:rPr>
                          <w:b/>
                          <w:bCs/>
                          <w:color w:val="FFFFFF" w:themeColor="background1"/>
                          <w:sz w:val="12"/>
                          <w:szCs w:val="12"/>
                        </w:rPr>
                      </w:pPr>
                      <w:r>
                        <w:rPr>
                          <w:b/>
                          <w:bCs/>
                          <w:color w:val="FFFFFF" w:themeColor="background1"/>
                          <w:sz w:val="12"/>
                          <w:szCs w:val="12"/>
                        </w:rPr>
                        <w:t>V</w:t>
                      </w:r>
                      <w:r w:rsidRPr="00CD7D12">
                        <w:rPr>
                          <w:b/>
                          <w:bCs/>
                          <w:color w:val="FFFFFF" w:themeColor="background1"/>
                          <w:sz w:val="12"/>
                          <w:szCs w:val="12"/>
                        </w:rPr>
                        <w:t>EHICLE WAITING AREA</w:t>
                      </w:r>
                    </w:p>
                  </w:txbxContent>
                </v:textbox>
              </v:shape>
            </w:pict>
          </mc:Fallback>
        </mc:AlternateContent>
      </w:r>
      <w:r>
        <w:rPr>
          <w:noProof/>
          <w:lang w:eastAsia="en-GB"/>
        </w:rPr>
        <mc:AlternateContent>
          <mc:Choice Requires="wps">
            <w:drawing>
              <wp:anchor distT="0" distB="0" distL="114300" distR="114300" simplePos="0" relativeHeight="251785216" behindDoc="0" locked="0" layoutInCell="1" allowOverlap="1" wp14:anchorId="4C85B572" wp14:editId="5074368D">
                <wp:simplePos x="0" y="0"/>
                <wp:positionH relativeFrom="column">
                  <wp:posOffset>3643553</wp:posOffset>
                </wp:positionH>
                <wp:positionV relativeFrom="paragraph">
                  <wp:posOffset>2060722</wp:posOffset>
                </wp:positionV>
                <wp:extent cx="102359" cy="410248"/>
                <wp:effectExtent l="114300" t="19050" r="107315" b="27940"/>
                <wp:wrapNone/>
                <wp:docPr id="46" name="Rectangle 46"/>
                <wp:cNvGraphicFramePr/>
                <a:graphic xmlns:a="http://schemas.openxmlformats.org/drawingml/2006/main">
                  <a:graphicData uri="http://schemas.microsoft.com/office/word/2010/wordprocessingShape">
                    <wps:wsp>
                      <wps:cNvSpPr/>
                      <wps:spPr>
                        <a:xfrm rot="19964518">
                          <a:off x="0" y="0"/>
                          <a:ext cx="102359" cy="4102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72B03" id="Rectangle 46" o:spid="_x0000_s1026" style="position:absolute;margin-left:286.9pt;margin-top:162.25pt;width:8.05pt;height:32.3pt;rotation:-1786382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oOoAIAAJUFAAAOAAAAZHJzL2Uyb0RvYy54bWysVE1v2zAMvQ/YfxB0X21nTtcYdYqgRYYB&#10;RVv0Az0rshwbkEVNUuJkv36UZLtBV+wwzAdBFMlH8pnk5dWhk2QvjG1BlTQ7SykRikPVqm1JX57X&#10;Xy4osY6piklQoqRHYenV8vOny14XYgYNyEoYgiDKFr0uaeOcLpLE8kZ0zJ6BFgqVNZiOORTNNqkM&#10;6xG9k8ksTc+THkylDXBhLb7eRCVdBvy6Ftzd17UVjsiSYm4unCacG38my0tWbA3TTcuHNNg/ZNGx&#10;VmHQCeqGOUZ2pv0Dqmu5AQu1O+PQJVDXLRehBqwmS99V89QwLUItSI7VE032/8Hyu/2DIW1V0vyc&#10;EsU6/EePyBpTWykIviFBvbYF2j3pBzNIFq++2kNtOmIAWc0Wi/N8nl0EErAscggcHyeOxcERjo9Z&#10;Ovs6X1DCUZWjkF/4EEnE8pjaWPddQEf8paQGkwmgbH9rXTQdTby5gnUrJb6zQip/WpBt5d+CYLab&#10;a2nInuH/X69T/IZwJ2YY3Lsmvs5YWbi5oxQR9lHUSBEmPwuZhOYUEyzjXCiXRVXDKhGjzU+D+Xb2&#10;HqFSqRDQI9eY5YQ9AIyWEWTEjnUP9t5VhN6enNO/JRadJ48QGZSbnLtWgfkIQGJVQ+RoP5IUqfEs&#10;baA6YgOFHsD5spqvW/xvt8y6B2ZwlPAR14O7x6OW0JcUhhslDZhfH717e+xw1FLS42iW1P7cMSMo&#10;kT8U9v4iy3M/y0HI599mKJhTzeZUo3bdNeDfz0J24ertnRyvtYHuFbfIykdFFVMcY5eUOzMK1y6u&#10;DNxDXKxWwQznVzN3q5409+CeVd+Xz4dXZvTQvA67/g7GMWbFux6Ott5TwWrnoG5Dg7/xOvCNsx8a&#10;Z9hTfrmcysHqbZsufwMAAP//AwBQSwMEFAAGAAgAAAAhAAc+GqDjAAAACwEAAA8AAABkcnMvZG93&#10;bnJldi54bWxMj8FOwzAQRO9I/IO1SNyo05RAEuJUCIkixKFQEHB04yUJjddp7LaBr2c5wXFnRzNv&#10;ivloO7HHwbeOFEwnEQikypmWagUvz7dnKQgfNBndOUIFX+hhXh4fFTo37kBPuF+FWnAI+VwraELo&#10;cyl91aDVfuJ6JP59uMHqwOdQSzPoA4fbTsZRdCGtbokbGt3jTYPVZrWzCvCh2Wy3b4u7x/d7+7qk&#10;+Hux9J9KnZ6M11cgAo7hzwy/+IwOJTOt3Y6MF52C5HLG6EHBLD5PQLAjSbMMxJqVNJuCLAv5f0P5&#10;AwAA//8DAFBLAQItABQABgAIAAAAIQC2gziS/gAAAOEBAAATAAAAAAAAAAAAAAAAAAAAAABbQ29u&#10;dGVudF9UeXBlc10ueG1sUEsBAi0AFAAGAAgAAAAhADj9If/WAAAAlAEAAAsAAAAAAAAAAAAAAAAA&#10;LwEAAF9yZWxzLy5yZWxzUEsBAi0AFAAGAAgAAAAhADtvyg6gAgAAlQUAAA4AAAAAAAAAAAAAAAAA&#10;LgIAAGRycy9lMm9Eb2MueG1sUEsBAi0AFAAGAAgAAAAhAAc+GqDjAAAACwEAAA8AAAAAAAAAAAAA&#10;AAAA+gQAAGRycy9kb3ducmV2LnhtbFBLBQYAAAAABAAEAPMAAAAKBgAAAAA=&#10;" filled="f" strokecolor="red" strokeweight="2pt"/>
            </w:pict>
          </mc:Fallback>
        </mc:AlternateContent>
      </w:r>
      <w:r>
        <w:rPr>
          <w:noProof/>
          <w:lang w:eastAsia="en-GB"/>
        </w:rPr>
        <w:drawing>
          <wp:anchor distT="0" distB="0" distL="114300" distR="114300" simplePos="0" relativeHeight="251784192" behindDoc="0" locked="0" layoutInCell="1" allowOverlap="1" wp14:anchorId="40457A2B" wp14:editId="155DB1A4">
            <wp:simplePos x="0" y="0"/>
            <wp:positionH relativeFrom="column">
              <wp:posOffset>3132455</wp:posOffset>
            </wp:positionH>
            <wp:positionV relativeFrom="paragraph">
              <wp:posOffset>1831307</wp:posOffset>
            </wp:positionV>
            <wp:extent cx="238422" cy="298028"/>
            <wp:effectExtent l="0" t="0" r="9525"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422" cy="298028"/>
                    </a:xfrm>
                    <a:prstGeom prst="rect">
                      <a:avLst/>
                    </a:prstGeom>
                  </pic:spPr>
                </pic:pic>
              </a:graphicData>
            </a:graphic>
            <wp14:sizeRelH relativeFrom="margin">
              <wp14:pctWidth>0</wp14:pctWidth>
            </wp14:sizeRelH>
            <wp14:sizeRelV relativeFrom="margin">
              <wp14:pctHeight>0</wp14:pctHeight>
            </wp14:sizeRelV>
          </wp:anchor>
        </w:drawing>
      </w:r>
      <w:r w:rsidR="00DF029A">
        <w:rPr>
          <w:noProof/>
          <w:lang w:eastAsia="en-GB"/>
        </w:rPr>
        <mc:AlternateContent>
          <mc:Choice Requires="wps">
            <w:drawing>
              <wp:anchor distT="0" distB="0" distL="114300" distR="114300" simplePos="0" relativeHeight="251783168" behindDoc="0" locked="0" layoutInCell="1" allowOverlap="1" wp14:anchorId="16CA5F11" wp14:editId="4674A211">
                <wp:simplePos x="0" y="0"/>
                <wp:positionH relativeFrom="column">
                  <wp:posOffset>4830792</wp:posOffset>
                </wp:positionH>
                <wp:positionV relativeFrom="paragraph">
                  <wp:posOffset>51758</wp:posOffset>
                </wp:positionV>
                <wp:extent cx="793631" cy="301924"/>
                <wp:effectExtent l="0" t="0" r="26035" b="22225"/>
                <wp:wrapNone/>
                <wp:docPr id="43" name="Rectangle 43"/>
                <wp:cNvGraphicFramePr/>
                <a:graphic xmlns:a="http://schemas.openxmlformats.org/drawingml/2006/main">
                  <a:graphicData uri="http://schemas.microsoft.com/office/word/2010/wordprocessingShape">
                    <wps:wsp>
                      <wps:cNvSpPr/>
                      <wps:spPr>
                        <a:xfrm>
                          <a:off x="0" y="0"/>
                          <a:ext cx="793631" cy="30192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16F0B" id="Rectangle 43" o:spid="_x0000_s1026" style="position:absolute;margin-left:380.4pt;margin-top:4.1pt;width:62.5pt;height:2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WycQIAAPwEAAAOAAAAZHJzL2Uyb0RvYy54bWysVEtv2zAMvg/YfxB0X+0k7iuoU2QNMgwo&#10;2mLt0DMjS7YBWdIoJU7360fJTl/raVgOCimSH8WPpC8u951mO4m+tabkk6OcM2mErVpTl/znw/rL&#10;GWc+gKlAWyNL/iQ9v1x8/nTRu7mc2sbqSiIjEOPnvSt5E4KbZ5kXjezAH1knDRmVxQ4CqVhnFUJP&#10;6J3Opnl+kvUWK4dWSO/pdjUY+SLhKyVFuFXKy8B0yeltIZ2Yzk08s8UFzGsE17RifAb8wys6aA0l&#10;fYZaQQC2xfYvqK4VaL1V4UjYLrNKtUKmGqiaSf6umvsGnEy1EDnePdPk/x+suNndIWurkhczzgx0&#10;1KMfxBqYWktGd0RQ7/yc/O7dHY6aJzFWu1fYxX+qg+0TqU/PpMp9YIIuT89nJ7MJZ4JMs3xyPi0i&#10;ZvYS7NCHb9J2LAolR8qeqITdtQ+D68El5vJWt9W61TopWG+uNLIdUH+L9dnk62pEf+OmDetLPj0u&#10;cpoBATRnSkMgsXNUuTc1Z6BrGmARMOV+E+0/SJKSN1DJIfVxTr9D5sE91fgGJ1axAt8MIck0hmgT&#10;8WSa17HoSPpAc5Q2tnqiPqEdBtg7sW4J7Rp8uAOkiaW6aAvDLR1KWyrWjhJnjcXfH91HfxoksnLW&#10;0wYQEb+2gJIz/d3QiJ1PiiKuTFKK49MpKfjasnltMdvuylITqNP0uiRG/6APokLbPdKyLmNWMoER&#10;lHugfFSuwrCZtO5CLpfJjdbEQbg2905E8MhT5PFh/wjoxpEJNGs39rAtMH83OYNvjDR2uQ1WtWms&#10;XnilVkWFViw1bfwcxB1+rSevl4/W4g8AAAD//wMAUEsDBBQABgAIAAAAIQBLFDDK3gAAAAgBAAAP&#10;AAAAZHJzL2Rvd25yZXYueG1sTI8xT8MwFIR3JP6D9ZDYqE2kNGmIU6GqFQNCFaULmxM/4qixHdlu&#10;G/49jwnG053uvqvXsx3ZBUMcvJPwuBDA0HVeD66XcPzYPZTAYlJOq9E7lPCNEdbN7U2tKu2v7h0v&#10;h9QzKnGxUhJMSlPFeewMWhUXfkJH3pcPViWSoec6qCuV25FnQiy5VYOjBaMm3BjsToezlXD63O7f&#10;9qtjtrP6pRVDKlYmvEp5fzc/PwFLOKe/MPziEzo0xNT6s9ORjRKKpSD0JKHMgJFfljnpVkKeF8Cb&#10;mv8/0PwAAAD//wMAUEsBAi0AFAAGAAgAAAAhALaDOJL+AAAA4QEAABMAAAAAAAAAAAAAAAAAAAAA&#10;AFtDb250ZW50X1R5cGVzXS54bWxQSwECLQAUAAYACAAAACEAOP0h/9YAAACUAQAACwAAAAAAAAAA&#10;AAAAAAAvAQAAX3JlbHMvLnJlbHNQSwECLQAUAAYACAAAACEAC0hlsnECAAD8BAAADgAAAAAAAAAA&#10;AAAAAAAuAgAAZHJzL2Uyb0RvYy54bWxQSwECLQAUAAYACAAAACEASxQwyt4AAAAIAQAADwAAAAAA&#10;AAAAAAAAAADLBAAAZHJzL2Rvd25yZXYueG1sUEsFBgAAAAAEAAQA8wAAANYFAAAAAA==&#10;" fillcolor="#4f81bd" strokecolor="#385d8a" strokeweight="2pt"/>
            </w:pict>
          </mc:Fallback>
        </mc:AlternateContent>
      </w:r>
      <w:r w:rsidR="003B610B">
        <w:rPr>
          <w:noProof/>
          <w:lang w:eastAsia="en-GB"/>
        </w:rPr>
        <w:drawing>
          <wp:inline distT="0" distB="0" distL="0" distR="0" wp14:anchorId="62B7DF54" wp14:editId="037A3694">
            <wp:extent cx="5731510" cy="371094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710940"/>
                    </a:xfrm>
                    <a:prstGeom prst="rect">
                      <a:avLst/>
                    </a:prstGeom>
                  </pic:spPr>
                </pic:pic>
              </a:graphicData>
            </a:graphic>
          </wp:inline>
        </w:drawing>
      </w:r>
    </w:p>
    <w:p w14:paraId="55B299F4" w14:textId="77777777" w:rsidR="003B610B" w:rsidRDefault="00DF029A" w:rsidP="00961B3D">
      <w:pPr>
        <w:rPr>
          <w:rFonts w:ascii="Calibri" w:hAnsi="Calibri" w:cs="Tahoma"/>
          <w:sz w:val="24"/>
          <w:szCs w:val="24"/>
        </w:rPr>
      </w:pPr>
      <w:r>
        <w:rPr>
          <w:noProof/>
          <w:lang w:eastAsia="en-GB"/>
        </w:rPr>
        <mc:AlternateContent>
          <mc:Choice Requires="wps">
            <w:drawing>
              <wp:anchor distT="0" distB="0" distL="114300" distR="114300" simplePos="0" relativeHeight="251781120" behindDoc="0" locked="0" layoutInCell="1" allowOverlap="1" wp14:anchorId="5E1E6E8A" wp14:editId="50837F2C">
                <wp:simplePos x="0" y="0"/>
                <wp:positionH relativeFrom="column">
                  <wp:posOffset>4830793</wp:posOffset>
                </wp:positionH>
                <wp:positionV relativeFrom="paragraph">
                  <wp:posOffset>67106</wp:posOffset>
                </wp:positionV>
                <wp:extent cx="793631" cy="301924"/>
                <wp:effectExtent l="0" t="0" r="26035" b="22225"/>
                <wp:wrapNone/>
                <wp:docPr id="42" name="Rectangle 42"/>
                <wp:cNvGraphicFramePr/>
                <a:graphic xmlns:a="http://schemas.openxmlformats.org/drawingml/2006/main">
                  <a:graphicData uri="http://schemas.microsoft.com/office/word/2010/wordprocessingShape">
                    <wps:wsp>
                      <wps:cNvSpPr/>
                      <wps:spPr>
                        <a:xfrm>
                          <a:off x="0" y="0"/>
                          <a:ext cx="793631" cy="30192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8FD62" id="Rectangle 42" o:spid="_x0000_s1026" style="position:absolute;margin-left:380.4pt;margin-top:5.3pt;width:62.5pt;height:2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hlcQIAAPwEAAAOAAAAZHJzL2Uyb0RvYy54bWysVE1v2zAMvQ/YfxB0X+2k7ldQp8gaZBhQ&#10;tMXaoWdGlmwDsqRRSpzu14+SnbbpehqWg0KK5KP4SPryatdptpXoW2tKPjnKOZNG2Ko1dcl/Pq6+&#10;nHPmA5gKtDWy5M/S86v550+XvZvJqW2sriQyAjF+1ruSNyG4WZZ50cgO/JF10pBRWewgkIp1ViH0&#10;hN7pbJrnp1lvsXJohfSebpeDkc8TvlJShDulvAxMl5zeFtKJ6VzHM5tfwqxGcE0rxmfAP7yig9ZQ&#10;0heoJQRgG2z/gupagdZbFY6E7TKrVCtkqoGqmeTvqnlowMlUC5Hj3QtN/v/BitvtPbK2Knkx5cxA&#10;Rz36QayBqbVkdEcE9c7PyO/B3eOoeRJjtTuFXfynOtgukfr8QqrcBSbo8uzi+PR4wpkg03E+uZgW&#10;ETN7DXbowzdpOxaFkiNlT1TC9saHwXXvEnN5q9tq1WqdFKzX1xrZFqi/xep88nU5oh+4acP6kk9P&#10;ipxmQADNmdIQSOwcVe5NzRnomgZYBEy5D6L9B0lS8gYqOaQ+yem3zzy4pxoPcGIVS/DNEJJMY4g2&#10;EU+meR2LjqQPNEdpbatn6hPaYYC9E6uW0G7Ah3tAmliqi7Yw3NGhtKVi7Shx1lj8/dF99KdBIitn&#10;PW0AEfFrAyg5098NjdjFpCjiyiSlODmbkoJvLeu3FrPpri01gTpNr0ti9A96Lyq03RMt6yJmJRMY&#10;QbkHykflOgybSesu5GKR3GhNHIQb8+BEBI88RR4fd0+AbhyZQLN2a/fbArN3kzP4xkhjF5tgVZvG&#10;6pVXalVUaMVS08bPQdzht3ryev1ozf8AAAD//wMAUEsDBBQABgAIAAAAIQA57WHE3wAAAAkBAAAP&#10;AAAAZHJzL2Rvd25yZXYueG1sTI/BTsMwEETvSPyDtUjcqN1KTdMQp0KIigNCFaUXbk68xFHjdRS7&#10;bfh7lhM9zs5o5m25mXwvzjjGLpCG+UyBQGqC7ajVcPjcPuQgYjJkTR8INfxghE11e1OawoYLfeB5&#10;n1rBJRQLo8GlNBRSxsahN3EWBiT2vsPoTWI5ttKO5sLlvpcLpTLpTUe84MyAzw6b4/7kNRy/Xnbv&#10;u/VhsfX2tVZdWq3d+Kb1/d309Agi4ZT+w/CHz+hQMVMdTmSj6DWsMsXoiQ2VgeBAni/5UGtY5nOQ&#10;VSmvP6h+AQAA//8DAFBLAQItABQABgAIAAAAIQC2gziS/gAAAOEBAAATAAAAAAAAAAAAAAAAAAAA&#10;AABbQ29udGVudF9UeXBlc10ueG1sUEsBAi0AFAAGAAgAAAAhADj9If/WAAAAlAEAAAsAAAAAAAAA&#10;AAAAAAAALwEAAF9yZWxzLy5yZWxzUEsBAi0AFAAGAAgAAAAhAPxBGGVxAgAA/AQAAA4AAAAAAAAA&#10;AAAAAAAALgIAAGRycy9lMm9Eb2MueG1sUEsBAi0AFAAGAAgAAAAhADntYcTfAAAACQEAAA8AAAAA&#10;AAAAAAAAAAAAywQAAGRycy9kb3ducmV2LnhtbFBLBQYAAAAABAAEAPMAAADXBQAAAAA=&#10;" fillcolor="#4f81bd" strokecolor="#385d8a" strokeweight="2pt"/>
            </w:pict>
          </mc:Fallback>
        </mc:AlternateContent>
      </w:r>
      <w:r w:rsidR="003B610B">
        <w:rPr>
          <w:noProof/>
          <w:lang w:eastAsia="en-GB"/>
        </w:rPr>
        <w:drawing>
          <wp:anchor distT="0" distB="0" distL="114300" distR="114300" simplePos="0" relativeHeight="251789312" behindDoc="1" locked="0" layoutInCell="1" allowOverlap="1" wp14:anchorId="5FB2890F" wp14:editId="233544A3">
            <wp:simplePos x="0" y="0"/>
            <wp:positionH relativeFrom="column">
              <wp:posOffset>0</wp:posOffset>
            </wp:positionH>
            <wp:positionV relativeFrom="paragraph">
              <wp:posOffset>2540</wp:posOffset>
            </wp:positionV>
            <wp:extent cx="5731510" cy="3737610"/>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3737610"/>
                    </a:xfrm>
                    <a:prstGeom prst="rect">
                      <a:avLst/>
                    </a:prstGeom>
                  </pic:spPr>
                </pic:pic>
              </a:graphicData>
            </a:graphic>
          </wp:anchor>
        </w:drawing>
      </w:r>
    </w:p>
    <w:p w14:paraId="3FC91758" w14:textId="3F9BF4B3" w:rsidR="003B610B" w:rsidRDefault="00AA705C" w:rsidP="00961B3D">
      <w:pPr>
        <w:rPr>
          <w:rFonts w:ascii="Calibri" w:hAnsi="Calibri" w:cs="Tahoma"/>
          <w:sz w:val="24"/>
          <w:szCs w:val="24"/>
        </w:rPr>
      </w:pPr>
      <w:r w:rsidRPr="00AA705C">
        <w:rPr>
          <w:rFonts w:ascii="Calibri" w:hAnsi="Calibri" w:cs="Tahoma"/>
          <w:noProof/>
          <w:sz w:val="24"/>
          <w:szCs w:val="24"/>
        </w:rPr>
        <mc:AlternateContent>
          <mc:Choice Requires="wps">
            <w:drawing>
              <wp:anchor distT="45720" distB="45720" distL="114300" distR="114300" simplePos="0" relativeHeight="251791360" behindDoc="0" locked="0" layoutInCell="1" allowOverlap="1" wp14:anchorId="5D074D6B" wp14:editId="398074FE">
                <wp:simplePos x="0" y="0"/>
                <wp:positionH relativeFrom="margin">
                  <wp:align>right</wp:align>
                </wp:positionH>
                <wp:positionV relativeFrom="paragraph">
                  <wp:posOffset>3440148</wp:posOffset>
                </wp:positionV>
                <wp:extent cx="5698490" cy="867410"/>
                <wp:effectExtent l="0" t="0" r="16510" b="2794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051" cy="867410"/>
                        </a:xfrm>
                        <a:prstGeom prst="rect">
                          <a:avLst/>
                        </a:prstGeom>
                        <a:solidFill>
                          <a:srgbClr val="FFFFFF"/>
                        </a:solidFill>
                        <a:ln w="9525">
                          <a:solidFill>
                            <a:srgbClr val="000000"/>
                          </a:solidFill>
                          <a:miter lim="800000"/>
                          <a:headEnd/>
                          <a:tailEnd/>
                        </a:ln>
                      </wps:spPr>
                      <wps:txbx>
                        <w:txbxContent>
                          <w:p w14:paraId="45C7D213" w14:textId="44539148" w:rsidR="00AA705C" w:rsidRDefault="00AA705C">
                            <w:r>
                              <w:t xml:space="preserve">The above plans show the </w:t>
                            </w:r>
                            <w:proofErr w:type="gramStart"/>
                            <w:r>
                              <w:t>close range</w:t>
                            </w:r>
                            <w:proofErr w:type="gramEnd"/>
                            <w:r>
                              <w:t xml:space="preserve"> approach routes for HGVs and where marshals will be placed to oversee their safe arrival and exit.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74D6B" id="_x0000_s1083" type="#_x0000_t202" style="position:absolute;margin-left:397.5pt;margin-top:270.9pt;width:448.7pt;height:68.3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9zJwIAAE0EAAAOAAAAZHJzL2Uyb0RvYy54bWysVFFv0zAQfkfiP1h+p0mqtlujptPoKEIa&#10;A2njBziO01jYPmO7Tcqv5+x0XTXgBZEHy+c7f777vrusbgatyEE4L8FUtJjklAjDoZFmV9FvT9t3&#10;15T4wEzDFBhR0aPw9Gb99s2qt6WYQgeqEY4giPFlbyvahWDLLPO8E5r5CVhh0NmC0yyg6XZZ41iP&#10;6Fpl0zxfZD24xjrgwns8vRuddJ3w21bw8KVtvQhEVRRzC2l1aa3jmq1XrNw5ZjvJT2mwf8hCM2nw&#10;0TPUHQuM7J38DUpL7sBDGyYcdAZtK7lINWA1Rf6qmseOWZFqQXK8PdPk/x8sfzh8dUQ2FZ2hUoZp&#10;1OhJDIG8h4FMIz299SVGPVqMCwMeo8ypVG/vgX/3xMCmY2Ynbp2DvhOswfSKeDO7uDri+AhS95+h&#10;wWfYPkACGlqnI3fIBkF0lOl4liamwvFwvlgu83lBCUff9eJqViTtMlY+37bOh48CNImbijqUPqGz&#10;w70PMRtWPofExzwo2WylUslwu3qjHDkwbJNt+lIBr8KUIX1Fl/PpfCTgrxB5+v4EoWXAfldSYxXn&#10;IFZG2j6YJnVjYFKNe0xZmROPkbqRxDDUQ1LsOlEQSa6hOSKzDsb+xnnETQfuJyU99nZF/Y89c4IS&#10;9cmgOstiNovDkIzZ/GqKhrv01JceZjhCVTRQMm43IQ1QJM7ALarYykTwSyannLFnE++n+YpDcWmn&#10;qJe/wPoXAAAA//8DAFBLAwQUAAYACAAAACEAzNNWP98AAAAIAQAADwAAAGRycy9kb3ducmV2Lnht&#10;bEyPwU7DMBBE70j8g7VIXBB1CiFJQ5wKIYHoDQqCqxtvk4h4HWw3DX/PcoLjalYz71Xr2Q5iQh96&#10;RwqWiwQEUuNMT62Ct9eHywJEiJqMHhyhgm8MsK5PTypdGnekF5y2sRVcQqHUCroYx1LK0HRodVi4&#10;EYmzvfNWRz59K43XRy63g7xKkkxa3RMvdHrE+w6bz+3BKijSp+kjbK6f35tsP6ziRT49fnmlzs/m&#10;u1sQEef49wy/+IwONTPt3IFMEIMCFokKbtIlC3BcrPIUxE5BlhcpyLqS/wXqHwAAAP//AwBQSwEC&#10;LQAUAAYACAAAACEAtoM4kv4AAADhAQAAEwAAAAAAAAAAAAAAAAAAAAAAW0NvbnRlbnRfVHlwZXNd&#10;LnhtbFBLAQItABQABgAIAAAAIQA4/SH/1gAAAJQBAAALAAAAAAAAAAAAAAAAAC8BAABfcmVscy8u&#10;cmVsc1BLAQItABQABgAIAAAAIQDGOQ9zJwIAAE0EAAAOAAAAAAAAAAAAAAAAAC4CAABkcnMvZTJv&#10;RG9jLnhtbFBLAQItABQABgAIAAAAIQDM01Y/3wAAAAgBAAAPAAAAAAAAAAAAAAAAAIEEAABkcnMv&#10;ZG93bnJldi54bWxQSwUGAAAAAAQABADzAAAAjQUAAAAA&#10;">
                <v:textbox>
                  <w:txbxContent>
                    <w:p w14:paraId="45C7D213" w14:textId="44539148" w:rsidR="00AA705C" w:rsidRDefault="00AA705C">
                      <w:r>
                        <w:t xml:space="preserve">The above plans show the </w:t>
                      </w:r>
                      <w:proofErr w:type="gramStart"/>
                      <w:r>
                        <w:t>close range</w:t>
                      </w:r>
                      <w:proofErr w:type="gramEnd"/>
                      <w:r>
                        <w:t xml:space="preserve"> approach routes for HGVs and where marshals will be placed to oversee their safe arrival and exit. </w:t>
                      </w:r>
                    </w:p>
                  </w:txbxContent>
                </v:textbox>
                <w10:wrap type="square" anchorx="margin"/>
              </v:shape>
            </w:pict>
          </mc:Fallback>
        </mc:AlternateContent>
      </w:r>
    </w:p>
    <w:p w14:paraId="20916A21" w14:textId="77777777" w:rsidR="003B610B" w:rsidRDefault="00CD7D12" w:rsidP="00961B3D">
      <w:pPr>
        <w:rPr>
          <w:rFonts w:ascii="Calibri" w:hAnsi="Calibri" w:cs="Tahoma"/>
          <w:sz w:val="24"/>
          <w:szCs w:val="24"/>
        </w:rPr>
      </w:pPr>
      <w:r>
        <w:rPr>
          <w:noProof/>
          <w:lang w:eastAsia="en-GB"/>
        </w:rPr>
        <w:lastRenderedPageBreak/>
        <w:drawing>
          <wp:anchor distT="0" distB="0" distL="114300" distR="114300" simplePos="0" relativeHeight="251657214" behindDoc="0" locked="0" layoutInCell="1" allowOverlap="1" wp14:anchorId="58293CB5" wp14:editId="028C7B6D">
            <wp:simplePos x="0" y="0"/>
            <wp:positionH relativeFrom="margin">
              <wp:align>left</wp:align>
            </wp:positionH>
            <wp:positionV relativeFrom="paragraph">
              <wp:posOffset>530273</wp:posOffset>
            </wp:positionV>
            <wp:extent cx="5731510" cy="3720465"/>
            <wp:effectExtent l="0" t="0" r="254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3720465"/>
                    </a:xfrm>
                    <a:prstGeom prst="rect">
                      <a:avLst/>
                    </a:prstGeom>
                  </pic:spPr>
                </pic:pic>
              </a:graphicData>
            </a:graphic>
          </wp:anchor>
        </w:drawing>
      </w:r>
      <w:r>
        <w:rPr>
          <w:rFonts w:ascii="Calibri" w:hAnsi="Calibri" w:cs="Tahoma"/>
          <w:sz w:val="24"/>
          <w:szCs w:val="24"/>
        </w:rPr>
        <w:t xml:space="preserve"> </w:t>
      </w:r>
    </w:p>
    <w:p w14:paraId="05A141B1" w14:textId="77777777" w:rsidR="00B20FFD" w:rsidRPr="00306222" w:rsidRDefault="00CD7D12" w:rsidP="00961B3D">
      <w:pPr>
        <w:rPr>
          <w:rFonts w:ascii="Calibri" w:hAnsi="Calibri" w:cs="Tahoma"/>
          <w:color w:val="000000" w:themeColor="text1"/>
          <w:sz w:val="24"/>
          <w:szCs w:val="24"/>
        </w:rPr>
      </w:pPr>
      <w:r w:rsidRPr="00306222">
        <w:rPr>
          <w:noProof/>
          <w:color w:val="000000" w:themeColor="text1"/>
          <w:lang w:eastAsia="en-GB"/>
        </w:rPr>
        <mc:AlternateContent>
          <mc:Choice Requires="wps">
            <w:drawing>
              <wp:anchor distT="0" distB="0" distL="114300" distR="114300" simplePos="0" relativeHeight="251779072" behindDoc="0" locked="0" layoutInCell="1" allowOverlap="1" wp14:anchorId="563C9F07" wp14:editId="6267A5CA">
                <wp:simplePos x="0" y="0"/>
                <wp:positionH relativeFrom="column">
                  <wp:posOffset>4771068</wp:posOffset>
                </wp:positionH>
                <wp:positionV relativeFrom="paragraph">
                  <wp:posOffset>300726</wp:posOffset>
                </wp:positionV>
                <wp:extent cx="793631" cy="301924"/>
                <wp:effectExtent l="0" t="0" r="26035" b="22225"/>
                <wp:wrapNone/>
                <wp:docPr id="41" name="Rectangle 41"/>
                <wp:cNvGraphicFramePr/>
                <a:graphic xmlns:a="http://schemas.openxmlformats.org/drawingml/2006/main">
                  <a:graphicData uri="http://schemas.microsoft.com/office/word/2010/wordprocessingShape">
                    <wps:wsp>
                      <wps:cNvSpPr/>
                      <wps:spPr>
                        <a:xfrm>
                          <a:off x="0" y="0"/>
                          <a:ext cx="793631" cy="30192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6116A" id="Rectangle 41" o:spid="_x0000_s1026" style="position:absolute;margin-left:375.65pt;margin-top:23.7pt;width:62.5pt;height:2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7HcAIAAPwEAAAOAAAAZHJzL2Uyb0RvYy54bWysVE1v2zAMvQ/YfxB0X+2k7ldQp8gaZBhQ&#10;tMXaoWdGlmwDsqRRSpzu14+SnbbpehqWg0KK5KP4SPryatdptpXoW2tKPjnKOZNG2Ko1dcl/Pq6+&#10;nHPmA5gKtDWy5M/S86v550+XvZvJqW2sriQyAjF+1ruSNyG4WZZ50cgO/JF10pBRWewgkIp1ViH0&#10;hN7pbJrnp1lvsXJohfSebpeDkc8TvlJShDulvAxMl5zeFtKJ6VzHM5tfwqxGcE0rxmfAP7yig9ZQ&#10;0heoJQRgG2z/gupagdZbFY6E7TKrVCtkqoGqmeTvqnlowMlUC5Hj3QtN/v/BitvtPbK2Knkx4cxA&#10;Rz36QayBqbVkdEcE9c7PyO/B3eOoeRJjtTuFXfynOtgukfr8QqrcBSbo8uzi+PSYsAWZjvPJxbSI&#10;mNlrsEMfvknbsSiUHCl7ohK2Nz4MrnuXmMtb3VarVuukYL2+1si2QP0tVueTr8sR/cBNG9aXfHpS&#10;5DQDAmjOlIZAYueocm9qzkDXNMAiYMp9EO0/SJKSN1DJIfVJTr995sE91XiAE6tYgm+GkGQaQ7SJ&#10;eDLN61h0JH2gOUprWz1Tn9AOA+ydWLWEdgM+3APSxFJdtIXhjg6lLRVrR4mzxuLvj+6jPw0SWTnr&#10;aQOIiF8bQMmZ/m5oxC4mRRFXJinFydmUFHxrWb+1mE13bakJ1Gl6XRKjf9B7UaHtnmhZFzErmcAI&#10;yj1QPirXYdhMWnchF4vkRmviINyYBycieOQp8vi4ewJ048gEmrVbu98WmL2bnME3Rhq72ASr2jRW&#10;r7xSq6JCK5aaNn4O4g6/1ZPX60dr/gcAAP//AwBQSwMEFAAGAAgAAAAhAPg/kcLgAAAACQEAAA8A&#10;AABkcnMvZG93bnJldi54bWxMj8FOwzAMhu9IvENkJG4s3SjrWupOCDFxQNPE2IVb2pimWuNUTbaV&#10;tyec4Gj70+/vL9eT7cWZRt85RpjPEhDEjdMdtwiHj83dCoQPirXqHRPCN3lYV9dXpSq0u/A7nfeh&#10;FTGEfaEQTAhDIaVvDFnlZ24gjrcvN1oV4ji2Uo/qEsNtLxdJspRWdRw/GDXQs6HmuD9ZhOPny267&#10;yw+LjdWvddKFLDfjG+LtzfT0CCLQFP5g+NWP6lBFp9qdWHvRI2QP8/uIIqRZCiICq2wZFzVCnuYg&#10;q1L+b1D9AAAA//8DAFBLAQItABQABgAIAAAAIQC2gziS/gAAAOEBAAATAAAAAAAAAAAAAAAAAAAA&#10;AABbQ29udGVudF9UeXBlc10ueG1sUEsBAi0AFAAGAAgAAAAhADj9If/WAAAAlAEAAAsAAAAAAAAA&#10;AAAAAAAALwEAAF9yZWxzLy5yZWxzUEsBAi0AFAAGAAgAAAAhAKRd7sdwAgAA/AQAAA4AAAAAAAAA&#10;AAAAAAAALgIAAGRycy9lMm9Eb2MueG1sUEsBAi0AFAAGAAgAAAAhAPg/kcLgAAAACQEAAA8AAAAA&#10;AAAAAAAAAAAAygQAAGRycy9kb3ducmV2LnhtbFBLBQYAAAAABAAEAPMAAADXBQAAAAA=&#10;" fillcolor="#4f81bd" strokecolor="#385d8a" strokeweight="2pt"/>
            </w:pict>
          </mc:Fallback>
        </mc:AlternateContent>
      </w:r>
      <w:r w:rsidRPr="00306222">
        <w:rPr>
          <w:noProof/>
          <w:color w:val="000000" w:themeColor="text1"/>
          <w:lang w:eastAsia="en-GB"/>
        </w:rPr>
        <mc:AlternateContent>
          <mc:Choice Requires="wps">
            <w:drawing>
              <wp:anchor distT="0" distB="0" distL="114300" distR="114300" simplePos="0" relativeHeight="251772928" behindDoc="0" locked="0" layoutInCell="1" allowOverlap="1" wp14:anchorId="1714289B" wp14:editId="3D502222">
                <wp:simplePos x="0" y="0"/>
                <wp:positionH relativeFrom="column">
                  <wp:posOffset>3500549</wp:posOffset>
                </wp:positionH>
                <wp:positionV relativeFrom="paragraph">
                  <wp:posOffset>401881</wp:posOffset>
                </wp:positionV>
                <wp:extent cx="1250831" cy="828136"/>
                <wp:effectExtent l="0" t="0" r="26035" b="10160"/>
                <wp:wrapNone/>
                <wp:docPr id="7" name="Rectangle 7"/>
                <wp:cNvGraphicFramePr/>
                <a:graphic xmlns:a="http://schemas.openxmlformats.org/drawingml/2006/main">
                  <a:graphicData uri="http://schemas.microsoft.com/office/word/2010/wordprocessingShape">
                    <wps:wsp>
                      <wps:cNvSpPr/>
                      <wps:spPr>
                        <a:xfrm>
                          <a:off x="0" y="0"/>
                          <a:ext cx="1250831" cy="8281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CF73" id="Rectangle 7" o:spid="_x0000_s1026" style="position:absolute;margin-left:275.65pt;margin-top:31.65pt;width:98.5pt;height:6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eacwIAADkFAAAOAAAAZHJzL2Uyb0RvYy54bWysVE1v2zAMvQ/YfxB0X22nX2lQpwhSdBhQ&#10;tEXboWdFlmIDsqhRSpzs14+SHbdoix2G5aBIIvlIPj/q8mrXGrZV6BuwJS+Ocs6UlVA1dl3yn883&#10;36ac+SBsJQxYVfK98vxq/vXLZedmagI1mEohIxDrZ50reR2Cm2WZl7VqhT8CpywZNWArAh1xnVUo&#10;OkJvTTbJ87OsA6wcglTe0+11b+TzhK+1kuFea68CMyWn2kJaMa2ruGbzSzFbo3B1I4cyxD9U0YrG&#10;UtIR6loEwTbYfIBqG4ngQYcjCW0GWjdSpR6omyJ/181TLZxKvRA53o00+f8HK++2D8iaquTnnFnR&#10;0id6JNKEXRvFziM9nfMz8npyDzicPG1jrzuNbfynLtguUbofKVW7wCRdFpPTfHpccCbJNp1Mi+Oz&#10;CJq9Rjv04buClsVNyZGyJybF9taH3vXgQnGxmj5/2oW9UbEEYx+VpjYo4yRFJwGppUG2FfTphZTK&#10;hqI31aJS/fVpTr+hnjEiVZcAI7JujBmxB4Aozo/Yfa2DfwxVSX9jcP63wvrgMSJlBhvG4LaxgJ8B&#10;GOpqyNz7H0jqqYksraDa00dG6NXvnbxpiOtb4cODQJI7DQaNcLinRRvoSg7DjrMa8Pdn99GfVEhW&#10;zjoan5L7XxuBijPzw5I+L4qTkzhv6XByej6hA761rN5a7KZdAn0m0glVl7bRP5jDViO0LzTpi5iV&#10;TMJKyl1yGfBwWIZ+rOmtkGqxSG40Y06EW/vkZASPrEYtPe9eBLpBcIGkegeHUROzd7rrfWOkhcUm&#10;gG6SKF95Hfim+UzCGd6S+AC8PSev1xdv/gcAAP//AwBQSwMEFAAGAAgAAAAhALICQBzeAAAACgEA&#10;AA8AAABkcnMvZG93bnJldi54bWxMj8FOwzAMhu9IvENkJG4sLd3WUppOCAkhcUFsPEDWmLaQOFWT&#10;roWnx5zYybb86ffnarc4K044ht6TgnSVgEBqvOmpVfB+eLopQISoyWjrCRV8Y4BdfXlR6dL4md7w&#10;tI+t4BAKpVbQxTiUUoamQ6fDyg9IvPvwo9ORx7GVZtQzhzsrb5NkK53uiS90esDHDpuv/eQU+PQ1&#10;vhzm9UQ4j89F/9nYn7xQ6vpqebgHEXGJ/zD86bM61Ox09BOZIKyCzSbNGFWwzbgykK8Lbo5M3mU5&#10;yLqS5y/UvwAAAP//AwBQSwECLQAUAAYACAAAACEAtoM4kv4AAADhAQAAEwAAAAAAAAAAAAAAAAAA&#10;AAAAW0NvbnRlbnRfVHlwZXNdLnhtbFBLAQItABQABgAIAAAAIQA4/SH/1gAAAJQBAAALAAAAAAAA&#10;AAAAAAAAAC8BAABfcmVscy8ucmVsc1BLAQItABQABgAIAAAAIQA6zdeacwIAADkFAAAOAAAAAAAA&#10;AAAAAAAAAC4CAABkcnMvZTJvRG9jLnhtbFBLAQItABQABgAIAAAAIQCyAkAc3gAAAAoBAAAPAAAA&#10;AAAAAAAAAAAAAM0EAABkcnMvZG93bnJldi54bWxQSwUGAAAAAAQABADzAAAA2AUAAAAA&#10;" fillcolor="#4f81bd [3204]" strokecolor="#243f60 [1604]" strokeweight="2pt"/>
            </w:pict>
          </mc:Fallback>
        </mc:AlternateContent>
      </w:r>
      <w:r w:rsidRPr="00306222">
        <w:rPr>
          <w:rFonts w:ascii="Calibri" w:hAnsi="Calibri" w:cs="Tahoma"/>
          <w:color w:val="000000" w:themeColor="text1"/>
          <w:sz w:val="24"/>
          <w:szCs w:val="24"/>
        </w:rPr>
        <w:t>APPROACH ROUTE FOR RIGID VEHICLES VIA SWISS COTTAGE AND WEST LONDON</w:t>
      </w:r>
    </w:p>
    <w:p w14:paraId="1661E4A4" w14:textId="77777777" w:rsidR="00B20FFD" w:rsidRPr="00306222" w:rsidRDefault="00CD7D12" w:rsidP="00961B3D">
      <w:pPr>
        <w:rPr>
          <w:rFonts w:ascii="Calibri" w:hAnsi="Calibri" w:cs="Tahoma"/>
          <w:color w:val="000000" w:themeColor="text1"/>
          <w:sz w:val="24"/>
          <w:szCs w:val="24"/>
        </w:rPr>
      </w:pPr>
      <w:r w:rsidRPr="00306222">
        <w:rPr>
          <w:noProof/>
          <w:color w:val="000000" w:themeColor="text1"/>
          <w:lang w:eastAsia="en-GB"/>
        </w:rPr>
        <mc:AlternateContent>
          <mc:Choice Requires="wps">
            <w:drawing>
              <wp:anchor distT="0" distB="0" distL="114300" distR="114300" simplePos="0" relativeHeight="251777024" behindDoc="0" locked="0" layoutInCell="1" allowOverlap="1" wp14:anchorId="244E76DE" wp14:editId="463A4479">
                <wp:simplePos x="0" y="0"/>
                <wp:positionH relativeFrom="column">
                  <wp:posOffset>4846254</wp:posOffset>
                </wp:positionH>
                <wp:positionV relativeFrom="paragraph">
                  <wp:posOffset>4034749</wp:posOffset>
                </wp:positionV>
                <wp:extent cx="793631" cy="301924"/>
                <wp:effectExtent l="0" t="0" r="26035" b="22225"/>
                <wp:wrapNone/>
                <wp:docPr id="39" name="Rectangle 39"/>
                <wp:cNvGraphicFramePr/>
                <a:graphic xmlns:a="http://schemas.openxmlformats.org/drawingml/2006/main">
                  <a:graphicData uri="http://schemas.microsoft.com/office/word/2010/wordprocessingShape">
                    <wps:wsp>
                      <wps:cNvSpPr/>
                      <wps:spPr>
                        <a:xfrm>
                          <a:off x="0" y="0"/>
                          <a:ext cx="793631" cy="30192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62A4C" id="Rectangle 39" o:spid="_x0000_s1026" style="position:absolute;margin-left:381.6pt;margin-top:317.7pt;width:62.5pt;height:2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kjcQIAAPwEAAAOAAAAZHJzL2Uyb0RvYy54bWysVEtv2zAMvg/YfxB0X+08+khQp8gaZBhQ&#10;tMXaoWdGlmwDsqRRSpzu14+SnbbpehqWg0KK5EfxI+nLq32r2U6ib6wp+Ogk50waYcvGVAX/+bj+&#10;csGZD2BK0NbIgj9Lz68Wnz9ddm4ux7a2upTICMT4eecKXofg5lnmRS1b8CfWSUNGZbGFQCpWWYnQ&#10;EXqrs3Gen2WdxdKhFdJ7ul31Rr5I+EpJEe6U8jIwXXB6W0gnpnMTz2xxCfMKwdWNGJ4B//CKFhpD&#10;SV+gVhCAbbH5C6ptBFpvVTgRts2sUo2QqQaqZpS/q+ahBidTLUSOdy80+f8HK25398iasuCTGWcG&#10;WurRD2INTKUlozsiqHN+Tn4P7h4HzZMYq90rbOM/1cH2idTnF1LlPjBBl+ezydlkxJkg0yQfzcbT&#10;iJm9Bjv04Zu0LYtCwZGyJyphd+ND73pwibm81U25brROClaba41sB9Tf6fpi9HU1oB+5acO6go9P&#10;pznNgACaM6UhkNg6qtybijPQFQ2wCJhyH0X7D5Kk5DWUsk99mtPvkLl3TzUe4cQqVuDrPiSZhhBt&#10;Ip5M8zoUHUnvaY7SxpbP1Ce0/QB7J9YNod2AD/eANLFUF21huKNDaUvF2kHirLb4+6P76E+DRFbO&#10;OtoAIuLXFlBypr8bGrHZaDqNK5OU6en5mBR8a9m8tZhte22pCdRpel0So3/QB1GhbZ9oWZcxK5nA&#10;CMrdUz4o16HfTFp3IZfL5EZr4iDcmAcnInjkKfL4uH8CdMPIBJq1W3vYFpi/m5zeN0Yau9wGq5o0&#10;Vq+8UquiQiuWmjZ8DuIOv9WT1+tHa/EHAAD//wMAUEsDBBQABgAIAAAAIQCuHblj4QAAAAsBAAAP&#10;AAAAZHJzL2Rvd25yZXYueG1sTI/BTsMwDIbvSLxDZCRuLKWDLi1NJ4SYOCA0MXbhljahqdY4VZJt&#10;5e0xJzj696ffn+v17EZ2MiEOHiXcLjJgBjuvB+wl7D82NwJYTAq1Gj0aCd8mwrq5vKhVpf0Z381p&#10;l3pGJRgrJcGmNFWcx84ap+LCTwZp9+WDU4nG0HMd1JnK3cjzLCu4UwPSBasm82RNd9gdnYTD5/P2&#10;bVvu843TL202pFVpw6uU11fz4wOwZOb0B8OvPqlDQ06tP6KObJSwKpY5oRKK5f0dMCKEEJS0lIi8&#10;BN7U/P8PzQ8AAAD//wMAUEsBAi0AFAAGAAgAAAAhALaDOJL+AAAA4QEAABMAAAAAAAAAAAAAAAAA&#10;AAAAAFtDb250ZW50X1R5cGVzXS54bWxQSwECLQAUAAYACAAAACEAOP0h/9YAAACUAQAACwAAAAAA&#10;AAAAAAAAAAAvAQAAX3JlbHMvLnJlbHNQSwECLQAUAAYACAAAACEAW0iZI3ECAAD8BAAADgAAAAAA&#10;AAAAAAAAAAAuAgAAZHJzL2Uyb0RvYy54bWxQSwECLQAUAAYACAAAACEArh25Y+EAAAALAQAADwAA&#10;AAAAAAAAAAAAAADLBAAAZHJzL2Rvd25yZXYueG1sUEsFBgAAAAAEAAQA8wAAANkFAAAAAA==&#10;" fillcolor="#4f81bd" strokecolor="#385d8a" strokeweight="2pt"/>
            </w:pict>
          </mc:Fallback>
        </mc:AlternateContent>
      </w:r>
      <w:r w:rsidRPr="00306222">
        <w:rPr>
          <w:noProof/>
          <w:color w:val="000000" w:themeColor="text1"/>
          <w:lang w:eastAsia="en-GB"/>
        </w:rPr>
        <mc:AlternateContent>
          <mc:Choice Requires="wps">
            <w:drawing>
              <wp:anchor distT="0" distB="0" distL="114300" distR="114300" simplePos="0" relativeHeight="251774976" behindDoc="0" locked="0" layoutInCell="1" allowOverlap="1" wp14:anchorId="47F6C828" wp14:editId="4461B2CB">
                <wp:simplePos x="0" y="0"/>
                <wp:positionH relativeFrom="column">
                  <wp:posOffset>142504</wp:posOffset>
                </wp:positionH>
                <wp:positionV relativeFrom="paragraph">
                  <wp:posOffset>4258145</wp:posOffset>
                </wp:positionV>
                <wp:extent cx="1104181" cy="741524"/>
                <wp:effectExtent l="0" t="0" r="20320" b="20955"/>
                <wp:wrapNone/>
                <wp:docPr id="38" name="Rectangle 38"/>
                <wp:cNvGraphicFramePr/>
                <a:graphic xmlns:a="http://schemas.openxmlformats.org/drawingml/2006/main">
                  <a:graphicData uri="http://schemas.microsoft.com/office/word/2010/wordprocessingShape">
                    <wps:wsp>
                      <wps:cNvSpPr/>
                      <wps:spPr>
                        <a:xfrm>
                          <a:off x="0" y="0"/>
                          <a:ext cx="1104181" cy="74152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A5208" id="Rectangle 38" o:spid="_x0000_s1026" style="position:absolute;margin-left:11.2pt;margin-top:335.3pt;width:86.95pt;height:58.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DtcQIAAP0EAAAOAAAAZHJzL2Uyb0RvYy54bWysVE1v2zAMvQ/YfxB0X21nztoFdYqsQYYB&#10;xVqsHXpmZMk2IEsapcTpfv0o2enXehqWg0KK5KP4SPr84tBrtpfoO2sqXpzknEkjbN2ZpuI/7zYf&#10;zjjzAUwN2hpZ8Qfp+cXy/bvzwS3kzLZW1xIZgRi/GFzF2xDcIsu8aGUP/sQ6acioLPYQSMUmqxEG&#10;Qu91NsvzT9lgsXZohfSebtejkS8TvlJShGulvAxMV5zeFtKJ6dzGM1uew6JBcG0npmfAP7yih85Q&#10;0keoNQRgO+z+guo7gdZbFU6E7TOrVCdkqoGqKfJX1dy24GSqhcjx7pEm//9gxff9DbKurvhH6pSB&#10;nnr0g1gD02jJ6I4IGpxfkN+tu8FJ8yTGag8K+/hPdbBDIvXhkVR5CEzQZVHkZXFWcCbIdloW81kZ&#10;QbOnaIc+fJW2Z1GoOFL6xCXsr3wYXY8uMZm3uqs3ndZJwWZ7qZHtgRpcbs6KL+sJ/YWbNmyo+Gxe&#10;5jQEAmjQlIZAYu+odG8azkA3NMEiYMr9Itq/kSQlb6GWY+p5Tr9j5tE91fgCJ1axBt+OIck0hWgT&#10;8WQa2KnoyPrIc5S2tn6gRqEdJ9g7sekI7Qp8uAGkkaW6aA3DNR1KWyrWThJnrcXfb91Hf5oksnI2&#10;0AoQEb92gJIz/c3QjH0uyjLuTFLK+emMFHxu2T63mF1/aakJ1Gl6XRKjf9BHUaHt72lbVzErmcAI&#10;yj1SPimXYVxN2nchV6vkRnviIFyZWycieOQp8nh3uAd008gEGrbv9rgusHg1OaNvjDR2tQtWdWms&#10;nnilVkWFdiw1bfoexCV+rievp6/W8g8AAAD//wMAUEsDBBQABgAIAAAAIQDlMSAB4AAAAAoBAAAP&#10;AAAAZHJzL2Rvd25yZXYueG1sTI/BTsMwEETvSPyDtUjcqE2okibEqRCi4oBQRemFmxMvcdR4Hdlu&#10;G/4e9wTH1TzNvK3Xsx3ZCX0YHEm4XwhgSJ3TA/US9p+buxWwEBVpNTpCCT8YYN1cX9Wq0u5MH3ja&#10;xZ6lEgqVkmBinCrOQ2fQqrBwE1LKvp23KqbT91x7dU7lduSZEDm3aqC0YNSEzwa7w+5oJRy+Xrbv&#10;23Kfbax+bcUQi9L4Nylvb+anR2AR5/gHw0U/qUOTnFp3JB3YKCHLlomUkBciB3YByvwBWCuhWBVL&#10;4E3N/7/Q/AIAAP//AwBQSwECLQAUAAYACAAAACEAtoM4kv4AAADhAQAAEwAAAAAAAAAAAAAAAAAA&#10;AAAAW0NvbnRlbnRfVHlwZXNdLnhtbFBLAQItABQABgAIAAAAIQA4/SH/1gAAAJQBAAALAAAAAAAA&#10;AAAAAAAAAC8BAABfcmVscy8ucmVsc1BLAQItABQABgAIAAAAIQCmgVDtcQIAAP0EAAAOAAAAAAAA&#10;AAAAAAAAAC4CAABkcnMvZTJvRG9jLnhtbFBLAQItABQABgAIAAAAIQDlMSAB4AAAAAoBAAAPAAAA&#10;AAAAAAAAAAAAAMsEAABkcnMvZG93bnJldi54bWxQSwUGAAAAAAQABADzAAAA2AUAAAAA&#10;" fillcolor="#4f81bd" strokecolor="#385d8a" strokeweight="2pt"/>
            </w:pict>
          </mc:Fallback>
        </mc:AlternateContent>
      </w:r>
      <w:r w:rsidRPr="00306222">
        <w:rPr>
          <w:noProof/>
          <w:color w:val="000000" w:themeColor="text1"/>
          <w:lang w:eastAsia="en-GB"/>
        </w:rPr>
        <w:drawing>
          <wp:anchor distT="0" distB="0" distL="114300" distR="114300" simplePos="0" relativeHeight="251658239" behindDoc="0" locked="0" layoutInCell="1" allowOverlap="1" wp14:anchorId="27F887FA" wp14:editId="7314F19B">
            <wp:simplePos x="0" y="0"/>
            <wp:positionH relativeFrom="margin">
              <wp:align>left</wp:align>
            </wp:positionH>
            <wp:positionV relativeFrom="paragraph">
              <wp:posOffset>3950167</wp:posOffset>
            </wp:positionV>
            <wp:extent cx="5731510" cy="3735070"/>
            <wp:effectExtent l="0" t="0" r="2540" b="0"/>
            <wp:wrapTopAndBottom/>
            <wp:docPr id="36" name="Picture 36"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ture 19" descr="A close up of a map&#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1510" cy="3735070"/>
                    </a:xfrm>
                    <a:prstGeom prst="rect">
                      <a:avLst/>
                    </a:prstGeom>
                  </pic:spPr>
                </pic:pic>
              </a:graphicData>
            </a:graphic>
          </wp:anchor>
        </w:drawing>
      </w:r>
      <w:r w:rsidRPr="00306222">
        <w:rPr>
          <w:rFonts w:ascii="Calibri" w:hAnsi="Calibri" w:cs="Tahoma"/>
          <w:color w:val="000000" w:themeColor="text1"/>
          <w:sz w:val="24"/>
          <w:szCs w:val="24"/>
        </w:rPr>
        <w:t>APPROACH ROUTE FOR ARTICULATED VEHCILES VIA ARCHWAY AND FINSBURY</w:t>
      </w:r>
    </w:p>
    <w:p w14:paraId="76929FE4" w14:textId="54F95830" w:rsidR="00961B3D" w:rsidRPr="00AA705C" w:rsidRDefault="00961B3D" w:rsidP="00C35B88">
      <w:pPr>
        <w:rPr>
          <w:rFonts w:ascii="Calibri" w:hAnsi="Calibri" w:cs="Tahoma"/>
          <w:sz w:val="24"/>
          <w:szCs w:val="24"/>
        </w:rPr>
      </w:pPr>
      <w:r w:rsidRPr="00BB5C68">
        <w:rPr>
          <w:rFonts w:ascii="Calibri" w:hAnsi="Calibri" w:cs="Tahoma"/>
          <w:sz w:val="24"/>
          <w:szCs w:val="24"/>
        </w:rPr>
        <w:lastRenderedPageBreak/>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720CDAFF"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0A22FF31" wp14:editId="0585BBAD">
                <wp:extent cx="5506720" cy="3217545"/>
                <wp:effectExtent l="0" t="0" r="17780" b="2095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1754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33EC34" w14:textId="77777777" w:rsidR="00145253" w:rsidRPr="00306222" w:rsidRDefault="00145253" w:rsidP="0049133A">
                            <w:pPr>
                              <w:numPr>
                                <w:ilvl w:val="0"/>
                                <w:numId w:val="4"/>
                              </w:numPr>
                              <w:rPr>
                                <w:color w:val="000000" w:themeColor="text1"/>
                              </w:rPr>
                            </w:pPr>
                            <w:r w:rsidRPr="00306222">
                              <w:rPr>
                                <w:color w:val="000000" w:themeColor="text1"/>
                              </w:rPr>
                              <w:t>A Traffic management plan will be included as part of the final order placement and at forms part of the pre-contract start meetings for all subcontractors</w:t>
                            </w:r>
                          </w:p>
                          <w:p w14:paraId="15F95831" w14:textId="77777777" w:rsidR="00145253" w:rsidRPr="00306222" w:rsidRDefault="00145253" w:rsidP="00BD32FD">
                            <w:pPr>
                              <w:numPr>
                                <w:ilvl w:val="0"/>
                                <w:numId w:val="4"/>
                              </w:numPr>
                              <w:rPr>
                                <w:color w:val="000000" w:themeColor="text1"/>
                              </w:rPr>
                            </w:pPr>
                            <w:r w:rsidRPr="00306222">
                              <w:rPr>
                                <w:color w:val="000000" w:themeColor="text1"/>
                              </w:rPr>
                              <w:t>Included within the site inductions.</w:t>
                            </w:r>
                          </w:p>
                          <w:p w14:paraId="19B9065A" w14:textId="77777777" w:rsidR="00145253" w:rsidRPr="00306222" w:rsidRDefault="00145253" w:rsidP="00BD32FD">
                            <w:pPr>
                              <w:numPr>
                                <w:ilvl w:val="0"/>
                                <w:numId w:val="4"/>
                              </w:numPr>
                              <w:rPr>
                                <w:color w:val="000000" w:themeColor="text1"/>
                              </w:rPr>
                            </w:pPr>
                            <w:r w:rsidRPr="00306222">
                              <w:rPr>
                                <w:color w:val="000000" w:themeColor="text1"/>
                              </w:rPr>
                              <w:t xml:space="preserve">Displaying of the TMP routes in prominent positions on the site. </w:t>
                            </w:r>
                          </w:p>
                          <w:p w14:paraId="6A356729" w14:textId="77777777" w:rsidR="00145253" w:rsidRPr="00306222" w:rsidRDefault="00145253" w:rsidP="00BD32FD">
                            <w:pPr>
                              <w:numPr>
                                <w:ilvl w:val="0"/>
                                <w:numId w:val="4"/>
                              </w:numPr>
                              <w:rPr>
                                <w:color w:val="000000" w:themeColor="text1"/>
                              </w:rPr>
                            </w:pPr>
                            <w:r w:rsidRPr="00306222">
                              <w:rPr>
                                <w:color w:val="000000" w:themeColor="text1"/>
                              </w:rPr>
                              <w:t xml:space="preserve">Regular review (monthly minimum) of the plan with any revisions communicated to the supply chain </w:t>
                            </w:r>
                          </w:p>
                          <w:p w14:paraId="1DC38024" w14:textId="77777777" w:rsidR="00145253" w:rsidRPr="00306222" w:rsidRDefault="00145253" w:rsidP="00BD32FD">
                            <w:pPr>
                              <w:numPr>
                                <w:ilvl w:val="0"/>
                                <w:numId w:val="4"/>
                              </w:numPr>
                              <w:rPr>
                                <w:color w:val="000000" w:themeColor="text1"/>
                              </w:rPr>
                            </w:pPr>
                            <w:r w:rsidRPr="00306222">
                              <w:rPr>
                                <w:color w:val="000000" w:themeColor="text1"/>
                              </w:rPr>
                              <w:t xml:space="preserve">Receive updates and liaise with Camden regarding any local up and coming road closures that may affect the approved logistics routes. The impacts will be discussed prior to implementation. </w:t>
                            </w:r>
                          </w:p>
                          <w:p w14:paraId="70179C4C" w14:textId="77777777" w:rsidR="00145253" w:rsidRPr="00306222" w:rsidRDefault="00145253" w:rsidP="00BD32FD">
                            <w:pPr>
                              <w:numPr>
                                <w:ilvl w:val="0"/>
                                <w:numId w:val="4"/>
                              </w:numPr>
                              <w:rPr>
                                <w:color w:val="000000" w:themeColor="text1"/>
                              </w:rPr>
                            </w:pPr>
                            <w:r w:rsidRPr="00306222">
                              <w:rPr>
                                <w:color w:val="000000" w:themeColor="text1"/>
                              </w:rPr>
                              <w:t xml:space="preserve">Consulting with Camden Highways </w:t>
                            </w:r>
                            <w:proofErr w:type="gramStart"/>
                            <w:r w:rsidRPr="00306222">
                              <w:rPr>
                                <w:color w:val="000000" w:themeColor="text1"/>
                              </w:rPr>
                              <w:t>in regards to</w:t>
                            </w:r>
                            <w:proofErr w:type="gramEnd"/>
                            <w:r w:rsidRPr="00306222">
                              <w:rPr>
                                <w:color w:val="000000" w:themeColor="text1"/>
                              </w:rPr>
                              <w:t xml:space="preserve"> movement orders and street furniture locations.  </w:t>
                            </w:r>
                          </w:p>
                          <w:p w14:paraId="54D40ACA" w14:textId="77777777" w:rsidR="00145253" w:rsidRDefault="00145253" w:rsidP="00C35B88"/>
                        </w:txbxContent>
                      </wps:txbx>
                      <wps:bodyPr rot="0" vert="horz" wrap="square" lIns="91440" tIns="45720" rIns="91440" bIns="45720" anchor="t" anchorCtr="0">
                        <a:noAutofit/>
                      </wps:bodyPr>
                    </wps:wsp>
                  </a:graphicData>
                </a:graphic>
              </wp:inline>
            </w:drawing>
          </mc:Choice>
          <mc:Fallback>
            <w:pict>
              <v:shape w14:anchorId="0A22FF31" id="_x0000_s1084" type="#_x0000_t202" style="width:433.6pt;height:2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XpbwIAAB4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I29O6XE&#10;sBZ79CQGT97DQIpQnr5zJXo9dujnB7xG15iq6x6APzti4LZhZi1urIW+EaxGebOAzI6giccFklX/&#10;GWoMwzYeItEgbRtqh9UgyI5t2k2tCVI4Xi4W+dl5gSaOttNidr6YL2IMVu7hnXX+o4CWhENFLfY+&#10;0rPtg/NBDiv3LiGaNqRHocV5nqd0QKv6XmkdjHH+xK22ZMtwclbrlLLetKg93V0sckQm3sk9RnHH&#10;TKEgH0yNfqz0TOl0Ri3ajBUKRRnL43daJG3fhcSuYOJFEhf24aCnfk4FDizoGSASlU+gsUGvQdrv&#10;QaNvgIm4IxNwLMVr4CHa5B0jgvETsFUG7N+lyuS/zzrlGkbED6shjuDp5X7gVlDvcFQspIXFBwYP&#10;DdgXSnpc1oq6nxtmBSX6k8Fxu5zN52G74898EQfFHltWxxZmOFJV1FOSjrc+vgghKQM3OJZSxYEJ&#10;4pKSUTQuYezw+GCELT/+j16HZ235CwAA//8DAFBLAwQUAAYACAAAACEAu7mUnt8AAAAFAQAADwAA&#10;AGRycy9kb3ducmV2LnhtbEyPwU7DMBBE70j8g7VIXCpqE2gahTgVRUKqekEUOHBz4yWJsNdR7Kah&#10;X1/TS3tZaTSjmbfFYrSGDdj71pGE+6kAhlQ53VIt4fPj9S4D5oMirYwjlPCHHhbl9VWhcu329I7D&#10;JtQslpDPlYQmhC7n3FcNWuWnrkOK3o/rrQpR9jXXvdrHcmt4IkTKrWopLjSqw5cGq9/Nzkr4OqyH&#10;KhHZg5nwydt6uVwdhu9HKW9vxucnYAHHcA7DP35EhzIybd2OtGdGQnwknG70snSeANtKmIl0Drws&#10;+CV9eQQAAP//AwBQSwECLQAUAAYACAAAACEAtoM4kv4AAADhAQAAEwAAAAAAAAAAAAAAAAAAAAAA&#10;W0NvbnRlbnRfVHlwZXNdLnhtbFBLAQItABQABgAIAAAAIQA4/SH/1gAAAJQBAAALAAAAAAAAAAAA&#10;AAAAAC8BAABfcmVscy8ucmVsc1BLAQItABQABgAIAAAAIQB8pTXpbwIAAB4FAAAOAAAAAAAAAAAA&#10;AAAAAC4CAABkcnMvZTJvRG9jLnhtbFBLAQItABQABgAIAAAAIQC7uZSe3wAAAAUBAAAPAAAAAAAA&#10;AAAAAAAAAMkEAABkcnMvZG93bnJldi54bWxQSwUGAAAAAAQABADzAAAA1QUAAAAA&#10;" fillcolor="white [3201]" strokecolor="#d8d8d8 [2732]" strokeweight="1pt">
                <v:textbox>
                  <w:txbxContent>
                    <w:p w14:paraId="4F33EC34" w14:textId="77777777" w:rsidR="00145253" w:rsidRPr="00306222" w:rsidRDefault="00145253" w:rsidP="0049133A">
                      <w:pPr>
                        <w:numPr>
                          <w:ilvl w:val="0"/>
                          <w:numId w:val="4"/>
                        </w:numPr>
                        <w:rPr>
                          <w:color w:val="000000" w:themeColor="text1"/>
                        </w:rPr>
                      </w:pPr>
                      <w:r w:rsidRPr="00306222">
                        <w:rPr>
                          <w:color w:val="000000" w:themeColor="text1"/>
                        </w:rPr>
                        <w:t>A Traffic management plan will be included as part of the final order placement and at forms part of the pre-contract start meetings for all subcontractors</w:t>
                      </w:r>
                    </w:p>
                    <w:p w14:paraId="15F95831" w14:textId="77777777" w:rsidR="00145253" w:rsidRPr="00306222" w:rsidRDefault="00145253" w:rsidP="00BD32FD">
                      <w:pPr>
                        <w:numPr>
                          <w:ilvl w:val="0"/>
                          <w:numId w:val="4"/>
                        </w:numPr>
                        <w:rPr>
                          <w:color w:val="000000" w:themeColor="text1"/>
                        </w:rPr>
                      </w:pPr>
                      <w:r w:rsidRPr="00306222">
                        <w:rPr>
                          <w:color w:val="000000" w:themeColor="text1"/>
                        </w:rPr>
                        <w:t>Included within the site inductions.</w:t>
                      </w:r>
                    </w:p>
                    <w:p w14:paraId="19B9065A" w14:textId="77777777" w:rsidR="00145253" w:rsidRPr="00306222" w:rsidRDefault="00145253" w:rsidP="00BD32FD">
                      <w:pPr>
                        <w:numPr>
                          <w:ilvl w:val="0"/>
                          <w:numId w:val="4"/>
                        </w:numPr>
                        <w:rPr>
                          <w:color w:val="000000" w:themeColor="text1"/>
                        </w:rPr>
                      </w:pPr>
                      <w:r w:rsidRPr="00306222">
                        <w:rPr>
                          <w:color w:val="000000" w:themeColor="text1"/>
                        </w:rPr>
                        <w:t xml:space="preserve">Displaying of the TMP routes in prominent positions on the site. </w:t>
                      </w:r>
                    </w:p>
                    <w:p w14:paraId="6A356729" w14:textId="77777777" w:rsidR="00145253" w:rsidRPr="00306222" w:rsidRDefault="00145253" w:rsidP="00BD32FD">
                      <w:pPr>
                        <w:numPr>
                          <w:ilvl w:val="0"/>
                          <w:numId w:val="4"/>
                        </w:numPr>
                        <w:rPr>
                          <w:color w:val="000000" w:themeColor="text1"/>
                        </w:rPr>
                      </w:pPr>
                      <w:r w:rsidRPr="00306222">
                        <w:rPr>
                          <w:color w:val="000000" w:themeColor="text1"/>
                        </w:rPr>
                        <w:t xml:space="preserve">Regular review (monthly minimum) of the plan with any revisions communicated to the supply chain </w:t>
                      </w:r>
                    </w:p>
                    <w:p w14:paraId="1DC38024" w14:textId="77777777" w:rsidR="00145253" w:rsidRPr="00306222" w:rsidRDefault="00145253" w:rsidP="00BD32FD">
                      <w:pPr>
                        <w:numPr>
                          <w:ilvl w:val="0"/>
                          <w:numId w:val="4"/>
                        </w:numPr>
                        <w:rPr>
                          <w:color w:val="000000" w:themeColor="text1"/>
                        </w:rPr>
                      </w:pPr>
                      <w:r w:rsidRPr="00306222">
                        <w:rPr>
                          <w:color w:val="000000" w:themeColor="text1"/>
                        </w:rPr>
                        <w:t xml:space="preserve">Receive updates and liaise with Camden regarding any local up and coming road closures that may affect the approved logistics routes. The impacts will be discussed prior to implementation. </w:t>
                      </w:r>
                    </w:p>
                    <w:p w14:paraId="70179C4C" w14:textId="77777777" w:rsidR="00145253" w:rsidRPr="00306222" w:rsidRDefault="00145253" w:rsidP="00BD32FD">
                      <w:pPr>
                        <w:numPr>
                          <w:ilvl w:val="0"/>
                          <w:numId w:val="4"/>
                        </w:numPr>
                        <w:rPr>
                          <w:color w:val="000000" w:themeColor="text1"/>
                        </w:rPr>
                      </w:pPr>
                      <w:r w:rsidRPr="00306222">
                        <w:rPr>
                          <w:color w:val="000000" w:themeColor="text1"/>
                        </w:rPr>
                        <w:t xml:space="preserve">Consulting with Camden Highways </w:t>
                      </w:r>
                      <w:proofErr w:type="gramStart"/>
                      <w:r w:rsidRPr="00306222">
                        <w:rPr>
                          <w:color w:val="000000" w:themeColor="text1"/>
                        </w:rPr>
                        <w:t>in regards to</w:t>
                      </w:r>
                      <w:proofErr w:type="gramEnd"/>
                      <w:r w:rsidRPr="00306222">
                        <w:rPr>
                          <w:color w:val="000000" w:themeColor="text1"/>
                        </w:rPr>
                        <w:t xml:space="preserve"> movement orders and street furniture locations.  </w:t>
                      </w:r>
                    </w:p>
                    <w:p w14:paraId="54D40ACA" w14:textId="77777777" w:rsidR="00145253" w:rsidRDefault="00145253" w:rsidP="00C35B88"/>
                  </w:txbxContent>
                </v:textbox>
                <w10:anchorlock/>
              </v:shape>
            </w:pict>
          </mc:Fallback>
        </mc:AlternateContent>
      </w:r>
    </w:p>
    <w:p w14:paraId="723A5B80" w14:textId="7777777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43D528DF"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638DD817" w14:textId="77777777"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53A7C578"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664F61A3" w14:textId="77777777"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0E618A47"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4F027406"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2C29E6CB"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5B2F0BC5" w14:textId="77777777" w:rsidR="00AA705C" w:rsidRDefault="00E84571" w:rsidP="00AA705C">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r w:rsidR="00AA705C">
        <w:rPr>
          <w:rFonts w:ascii="Calibri" w:hAnsi="Calibri" w:cs="Tahoma"/>
          <w:sz w:val="24"/>
          <w:szCs w:val="24"/>
        </w:rPr>
        <w:br/>
      </w:r>
    </w:p>
    <w:p w14:paraId="41C72286" w14:textId="7A3B977A" w:rsidR="005136D7" w:rsidRDefault="005136D7" w:rsidP="00AA705C">
      <w:pPr>
        <w:rPr>
          <w:rFonts w:ascii="Calibri" w:hAnsi="Calibri" w:cs="Tahoma"/>
          <w:sz w:val="24"/>
          <w:szCs w:val="24"/>
        </w:rPr>
      </w:pPr>
      <w:r>
        <w:rPr>
          <w:rFonts w:ascii="Calibri" w:hAnsi="Calibri" w:cs="Tahoma"/>
          <w:sz w:val="24"/>
          <w:szCs w:val="24"/>
        </w:rPr>
        <w:t>For Example:</w:t>
      </w:r>
      <w:bookmarkStart w:id="6" w:name="_Hlk36719107"/>
      <w:r w:rsidR="00AA705C">
        <w:rPr>
          <w:rFonts w:ascii="Calibri" w:hAnsi="Calibri" w:cs="Tahoma"/>
          <w:sz w:val="24"/>
          <w:szCs w:val="24"/>
        </w:rPr>
        <w:br/>
      </w:r>
      <w:r>
        <w:rPr>
          <w:rFonts w:ascii="Calibri" w:hAnsi="Calibri" w:cs="Tahoma"/>
          <w:sz w:val="24"/>
          <w:szCs w:val="24"/>
        </w:rPr>
        <w:t>32t Tipper: 10 deliveries/day</w:t>
      </w:r>
      <w:r w:rsidR="00FE649B">
        <w:rPr>
          <w:rFonts w:ascii="Calibri" w:hAnsi="Calibri" w:cs="Tahoma"/>
          <w:sz w:val="24"/>
          <w:szCs w:val="24"/>
        </w:rPr>
        <w:t xml:space="preserve"> during first 4 weeks</w:t>
      </w:r>
      <w:r w:rsidR="00AA705C">
        <w:rPr>
          <w:rFonts w:ascii="Calibri" w:hAnsi="Calibri" w:cs="Tahoma"/>
          <w:sz w:val="24"/>
          <w:szCs w:val="24"/>
        </w:rPr>
        <w:br/>
      </w:r>
      <w:r>
        <w:rPr>
          <w:rFonts w:ascii="Calibri" w:hAnsi="Calibri" w:cs="Tahoma"/>
          <w:sz w:val="24"/>
          <w:szCs w:val="24"/>
        </w:rPr>
        <w:t>Skip loader: 2 deliveries/week</w:t>
      </w:r>
      <w:r w:rsidR="00FE649B">
        <w:rPr>
          <w:rFonts w:ascii="Calibri" w:hAnsi="Calibri" w:cs="Tahoma"/>
          <w:sz w:val="24"/>
          <w:szCs w:val="24"/>
        </w:rPr>
        <w:t xml:space="preserve"> during first 10 weeks</w:t>
      </w:r>
      <w:r w:rsidR="00AA705C">
        <w:rPr>
          <w:rFonts w:ascii="Calibri" w:hAnsi="Calibri" w:cs="Tahoma"/>
          <w:sz w:val="24"/>
          <w:szCs w:val="24"/>
        </w:rPr>
        <w:br/>
      </w:r>
      <w:r w:rsidR="0058251A">
        <w:rPr>
          <w:rFonts w:ascii="Calibri" w:hAnsi="Calibri" w:cs="Tahoma"/>
          <w:sz w:val="24"/>
          <w:szCs w:val="24"/>
        </w:rPr>
        <w:lastRenderedPageBreak/>
        <w:t>Artic: plant and tower crane delivery at start of project, 1 delivery</w:t>
      </w:r>
      <w:r w:rsidR="00FE649B">
        <w:rPr>
          <w:rFonts w:ascii="Calibri" w:hAnsi="Calibri" w:cs="Tahoma"/>
          <w:sz w:val="24"/>
          <w:szCs w:val="24"/>
        </w:rPr>
        <w:t>/day</w:t>
      </w:r>
      <w:r>
        <w:rPr>
          <w:rFonts w:ascii="Calibri" w:hAnsi="Calibri" w:cs="Tahoma"/>
          <w:sz w:val="24"/>
          <w:szCs w:val="24"/>
        </w:rPr>
        <w:t xml:space="preserve"> </w:t>
      </w:r>
      <w:r w:rsidR="0058251A">
        <w:rPr>
          <w:rFonts w:ascii="Calibri" w:hAnsi="Calibri" w:cs="Tahoma"/>
          <w:sz w:val="24"/>
          <w:szCs w:val="24"/>
        </w:rPr>
        <w:t>during main</w:t>
      </w:r>
      <w:r w:rsidR="00AA705C">
        <w:rPr>
          <w:rFonts w:ascii="Calibri" w:hAnsi="Calibri" w:cs="Tahoma"/>
          <w:sz w:val="24"/>
          <w:szCs w:val="24"/>
        </w:rPr>
        <w:t xml:space="preserve"> </w:t>
      </w:r>
      <w:r w:rsidR="0058251A">
        <w:rPr>
          <w:rFonts w:ascii="Calibri" w:hAnsi="Calibri" w:cs="Tahoma"/>
          <w:sz w:val="24"/>
          <w:szCs w:val="24"/>
        </w:rPr>
        <w:t>construction phase</w:t>
      </w:r>
      <w:r>
        <w:rPr>
          <w:rFonts w:ascii="Calibri" w:hAnsi="Calibri" w:cs="Tahoma"/>
          <w:sz w:val="24"/>
          <w:szCs w:val="24"/>
        </w:rPr>
        <w:t xml:space="preserve"> project</w:t>
      </w:r>
    </w:p>
    <w:p w14:paraId="0F844AD8" w14:textId="77777777"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13803FA" w14:textId="77777777"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bookmarkEnd w:id="6"/>
    <w:p w14:paraId="3CFD80E9" w14:textId="77777777" w:rsidR="00FE649B" w:rsidRDefault="00FE649B" w:rsidP="004E56B1">
      <w:pPr>
        <w:pStyle w:val="ListParagraph"/>
        <w:rPr>
          <w:rFonts w:ascii="Calibri" w:hAnsi="Calibri" w:cs="Tahoma"/>
          <w:sz w:val="24"/>
          <w:szCs w:val="24"/>
        </w:rPr>
      </w:pPr>
    </w:p>
    <w:p w14:paraId="6447447B" w14:textId="77777777" w:rsidR="00AD7B83" w:rsidRPr="004E56B1" w:rsidRDefault="00AD7B83" w:rsidP="004E56B1">
      <w:pPr>
        <w:pStyle w:val="ListParagraph"/>
        <w:rPr>
          <w:rFonts w:ascii="Calibri" w:hAnsi="Calibri" w:cs="Tahoma"/>
          <w:color w:val="000000"/>
          <w:sz w:val="24"/>
          <w:szCs w:val="24"/>
        </w:rPr>
      </w:pPr>
    </w:p>
    <w:p w14:paraId="1D1B1AB9"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790C1C76" wp14:editId="38824FC9">
                <wp:extent cx="5506720" cy="8803758"/>
                <wp:effectExtent l="0" t="0" r="17780" b="1651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0375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C3D082" w14:textId="4929850D" w:rsidR="00145253" w:rsidRPr="00306222" w:rsidRDefault="00145253" w:rsidP="00BD32FD">
                            <w:pPr>
                              <w:rPr>
                                <w:color w:val="000000" w:themeColor="text1"/>
                              </w:rPr>
                            </w:pPr>
                            <w:r w:rsidRPr="00306222">
                              <w:rPr>
                                <w:color w:val="000000" w:themeColor="text1"/>
                              </w:rPr>
                              <w:t>Anticipated deliveries (final numbers to be confirmed upon award of contract):</w:t>
                            </w:r>
                          </w:p>
                          <w:p w14:paraId="16230D15" w14:textId="77777777" w:rsidR="00145253" w:rsidRPr="00306222" w:rsidRDefault="00145253" w:rsidP="00BD32FD">
                            <w:pPr>
                              <w:pStyle w:val="ListParagraph"/>
                              <w:numPr>
                                <w:ilvl w:val="0"/>
                                <w:numId w:val="9"/>
                              </w:numPr>
                              <w:rPr>
                                <w:color w:val="000000" w:themeColor="text1"/>
                              </w:rPr>
                            </w:pPr>
                            <w:r w:rsidRPr="00306222">
                              <w:rPr>
                                <w:color w:val="000000" w:themeColor="text1"/>
                              </w:rPr>
                              <w:t>24x 24t Flatbed = delivery of site welfare and cabins during construction phase</w:t>
                            </w:r>
                          </w:p>
                          <w:p w14:paraId="59B989DC" w14:textId="58E2183E" w:rsidR="00145253" w:rsidRPr="00306222" w:rsidRDefault="00145253" w:rsidP="00BD32FD">
                            <w:pPr>
                              <w:pStyle w:val="ListParagraph"/>
                              <w:numPr>
                                <w:ilvl w:val="0"/>
                                <w:numId w:val="9"/>
                              </w:numPr>
                              <w:rPr>
                                <w:color w:val="000000" w:themeColor="text1"/>
                              </w:rPr>
                            </w:pPr>
                            <w:r w:rsidRPr="00306222">
                              <w:rPr>
                                <w:rFonts w:ascii="Calibri" w:hAnsi="Calibri" w:cs="Tahoma"/>
                                <w:color w:val="000000" w:themeColor="text1"/>
                                <w:sz w:val="24"/>
                                <w:szCs w:val="24"/>
                              </w:rPr>
                              <w:t xml:space="preserve">30 x Artic: plant deliveries of </w:t>
                            </w:r>
                            <w:r>
                              <w:rPr>
                                <w:rFonts w:ascii="Calibri" w:hAnsi="Calibri" w:cs="Tahoma"/>
                                <w:color w:val="000000" w:themeColor="text1"/>
                                <w:sz w:val="24"/>
                                <w:szCs w:val="24"/>
                              </w:rPr>
                              <w:t>construction</w:t>
                            </w:r>
                            <w:r w:rsidRPr="00306222">
                              <w:rPr>
                                <w:rFonts w:ascii="Calibri" w:hAnsi="Calibri" w:cs="Tahoma"/>
                                <w:color w:val="000000" w:themeColor="text1"/>
                                <w:sz w:val="24"/>
                                <w:szCs w:val="24"/>
                              </w:rPr>
                              <w:t xml:space="preserve"> plant </w:t>
                            </w:r>
                            <w:proofErr w:type="spellStart"/>
                            <w:r w:rsidRPr="00306222">
                              <w:rPr>
                                <w:rFonts w:ascii="Calibri" w:hAnsi="Calibri" w:cs="Tahoma"/>
                                <w:color w:val="000000" w:themeColor="text1"/>
                                <w:sz w:val="24"/>
                                <w:szCs w:val="24"/>
                              </w:rPr>
                              <w:t>inc</w:t>
                            </w:r>
                            <w:proofErr w:type="spellEnd"/>
                            <w:r w:rsidRPr="00306222">
                              <w:rPr>
                                <w:rFonts w:ascii="Calibri" w:hAnsi="Calibri" w:cs="Tahoma"/>
                                <w:color w:val="000000" w:themeColor="text1"/>
                                <w:sz w:val="24"/>
                                <w:szCs w:val="24"/>
                              </w:rPr>
                              <w:t xml:space="preserve"> excavators, piling rigs</w:t>
                            </w:r>
                          </w:p>
                          <w:p w14:paraId="3DEAB5B5" w14:textId="77777777" w:rsidR="00145253" w:rsidRPr="00306222" w:rsidRDefault="00145253" w:rsidP="00BD32FD">
                            <w:pPr>
                              <w:pStyle w:val="ListParagraph"/>
                              <w:numPr>
                                <w:ilvl w:val="0"/>
                                <w:numId w:val="9"/>
                              </w:numPr>
                              <w:rPr>
                                <w:color w:val="000000" w:themeColor="text1"/>
                              </w:rPr>
                            </w:pPr>
                            <w:r w:rsidRPr="00306222">
                              <w:rPr>
                                <w:rFonts w:ascii="Calibri" w:hAnsi="Calibri" w:cs="Tahoma"/>
                                <w:color w:val="000000" w:themeColor="text1"/>
                                <w:sz w:val="24"/>
                                <w:szCs w:val="24"/>
                              </w:rPr>
                              <w:t>Skip wagon: 6 exchanges per week for the duration of the contract</w:t>
                            </w:r>
                          </w:p>
                          <w:p w14:paraId="7049B319" w14:textId="77777777" w:rsidR="00145253" w:rsidRPr="00306222" w:rsidRDefault="00145253" w:rsidP="00BD32FD">
                            <w:pPr>
                              <w:pStyle w:val="ListParagraph"/>
                              <w:numPr>
                                <w:ilvl w:val="0"/>
                                <w:numId w:val="9"/>
                              </w:numPr>
                              <w:rPr>
                                <w:color w:val="000000" w:themeColor="text1"/>
                              </w:rPr>
                            </w:pPr>
                            <w:r w:rsidRPr="00306222">
                              <w:rPr>
                                <w:color w:val="000000" w:themeColor="text1"/>
                              </w:rPr>
                              <w:t>Refuelling tanker for welfare: 1 per week for duration of contract</w:t>
                            </w:r>
                          </w:p>
                          <w:p w14:paraId="5668B7D2" w14:textId="77777777" w:rsidR="00145253" w:rsidRPr="00306222" w:rsidRDefault="00145253" w:rsidP="00BD32FD">
                            <w:pPr>
                              <w:pStyle w:val="ListParagraph"/>
                              <w:numPr>
                                <w:ilvl w:val="0"/>
                                <w:numId w:val="9"/>
                              </w:numPr>
                              <w:rPr>
                                <w:color w:val="000000" w:themeColor="text1"/>
                              </w:rPr>
                            </w:pPr>
                            <w:r w:rsidRPr="00306222">
                              <w:rPr>
                                <w:color w:val="000000" w:themeColor="text1"/>
                              </w:rPr>
                              <w:t xml:space="preserve">General small consumable delivery vans weekly </w:t>
                            </w:r>
                          </w:p>
                          <w:p w14:paraId="0A60E94E" w14:textId="77777777" w:rsidR="00145253" w:rsidRPr="00306222" w:rsidRDefault="00145253" w:rsidP="00BD32FD">
                            <w:pPr>
                              <w:pStyle w:val="ListParagraph"/>
                              <w:numPr>
                                <w:ilvl w:val="0"/>
                                <w:numId w:val="9"/>
                              </w:numPr>
                              <w:rPr>
                                <w:color w:val="000000" w:themeColor="text1"/>
                              </w:rPr>
                            </w:pPr>
                            <w:r w:rsidRPr="00306222">
                              <w:rPr>
                                <w:color w:val="000000" w:themeColor="text1"/>
                              </w:rPr>
                              <w:t xml:space="preserve">5x Concrete waggons per day– during ground works and frame construction </w:t>
                            </w:r>
                          </w:p>
                          <w:p w14:paraId="42E30C09" w14:textId="77777777" w:rsidR="00145253" w:rsidRPr="00306222" w:rsidRDefault="00145253" w:rsidP="00BD32FD">
                            <w:pPr>
                              <w:pStyle w:val="ListParagraph"/>
                              <w:numPr>
                                <w:ilvl w:val="0"/>
                                <w:numId w:val="9"/>
                              </w:numPr>
                              <w:rPr>
                                <w:color w:val="000000" w:themeColor="text1"/>
                              </w:rPr>
                            </w:pPr>
                            <w:r w:rsidRPr="00306222">
                              <w:rPr>
                                <w:color w:val="000000" w:themeColor="text1"/>
                              </w:rPr>
                              <w:t>30 x artic deliveries: for crane erection and dismantle</w:t>
                            </w:r>
                          </w:p>
                          <w:p w14:paraId="1B517FAD" w14:textId="77777777" w:rsidR="00145253" w:rsidRPr="00306222" w:rsidRDefault="00145253" w:rsidP="00BD32FD">
                            <w:pPr>
                              <w:pStyle w:val="ListParagraph"/>
                              <w:numPr>
                                <w:ilvl w:val="0"/>
                                <w:numId w:val="9"/>
                              </w:numPr>
                              <w:rPr>
                                <w:color w:val="000000" w:themeColor="text1"/>
                              </w:rPr>
                            </w:pPr>
                            <w:r w:rsidRPr="00306222">
                              <w:rPr>
                                <w:color w:val="000000" w:themeColor="text1"/>
                              </w:rPr>
                              <w:t>2no. wagon and drag brick deliveries each week during façade works</w:t>
                            </w:r>
                          </w:p>
                          <w:p w14:paraId="209BD17D" w14:textId="77777777" w:rsidR="00145253" w:rsidRPr="00306222" w:rsidRDefault="00145253" w:rsidP="00BD32FD">
                            <w:pPr>
                              <w:pStyle w:val="ListParagraph"/>
                              <w:numPr>
                                <w:ilvl w:val="0"/>
                                <w:numId w:val="9"/>
                              </w:numPr>
                              <w:rPr>
                                <w:color w:val="000000" w:themeColor="text1"/>
                              </w:rPr>
                            </w:pPr>
                            <w:r w:rsidRPr="00306222">
                              <w:rPr>
                                <w:color w:val="000000" w:themeColor="text1"/>
                              </w:rPr>
                              <w:t>2no. mortar refills each week</w:t>
                            </w:r>
                          </w:p>
                          <w:p w14:paraId="14C06062" w14:textId="77777777" w:rsidR="00145253" w:rsidRPr="00306222" w:rsidRDefault="00145253" w:rsidP="00BD32FD">
                            <w:pPr>
                              <w:pStyle w:val="ListParagraph"/>
                              <w:numPr>
                                <w:ilvl w:val="0"/>
                                <w:numId w:val="9"/>
                              </w:numPr>
                              <w:rPr>
                                <w:color w:val="000000" w:themeColor="text1"/>
                              </w:rPr>
                            </w:pPr>
                            <w:r w:rsidRPr="00306222">
                              <w:rPr>
                                <w:color w:val="000000" w:themeColor="text1"/>
                              </w:rPr>
                              <w:t>2no. general artic deliveries each week with materials such as insulation, SFS, plasterboard</w:t>
                            </w:r>
                          </w:p>
                          <w:tbl>
                            <w:tblPr>
                              <w:tblW w:w="0" w:type="auto"/>
                              <w:tblCellMar>
                                <w:left w:w="0" w:type="dxa"/>
                                <w:right w:w="0" w:type="dxa"/>
                              </w:tblCellMar>
                              <w:tblLook w:val="04A0" w:firstRow="1" w:lastRow="0" w:firstColumn="1" w:lastColumn="0" w:noHBand="0" w:noVBand="1"/>
                            </w:tblPr>
                            <w:tblGrid>
                              <w:gridCol w:w="2736"/>
                              <w:gridCol w:w="29"/>
                              <w:gridCol w:w="2759"/>
                              <w:gridCol w:w="2820"/>
                            </w:tblGrid>
                            <w:tr w:rsidR="00145253" w:rsidRPr="00C3093A" w14:paraId="7A911A8A" w14:textId="77777777" w:rsidTr="00242BFB">
                              <w:tc>
                                <w:tcPr>
                                  <w:tcW w:w="8344" w:type="dxa"/>
                                  <w:gridSpan w:val="4"/>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3E5D6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Approximate Vehi</w:t>
                                  </w:r>
                                  <w:r>
                                    <w:rPr>
                                      <w:rFonts w:ascii="Calibri" w:eastAsia="Calibri" w:hAnsi="Calibri" w:cs="Calibri"/>
                                      <w:lang w:val="en-US"/>
                                    </w:rPr>
                                    <w:t xml:space="preserve">cle Movements Table – Maitland Park </w:t>
                                  </w:r>
                                </w:p>
                              </w:tc>
                            </w:tr>
                            <w:tr w:rsidR="00145253" w:rsidRPr="00C3093A" w14:paraId="77107AAE" w14:textId="77777777" w:rsidTr="00242BFB">
                              <w:tc>
                                <w:tcPr>
                                  <w:tcW w:w="2765" w:type="dxa"/>
                                  <w:gridSpan w:val="2"/>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2BB42B34"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Type/Reason</w:t>
                                  </w:r>
                                </w:p>
                              </w:tc>
                              <w:tc>
                                <w:tcPr>
                                  <w:tcW w:w="27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9EA222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Quantity/ Frequency</w:t>
                                  </w:r>
                                </w:p>
                              </w:tc>
                              <w:tc>
                                <w:tcPr>
                                  <w:tcW w:w="28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62D688B"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Period of Movements</w:t>
                                  </w:r>
                                </w:p>
                              </w:tc>
                            </w:tr>
                            <w:tr w:rsidR="00145253" w:rsidRPr="00C3093A" w14:paraId="7A925075"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F4B6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Contractors in small vehicles</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6D3CF20E"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 xml:space="preserve">20 </w:t>
                                  </w:r>
                                  <w:r w:rsidRPr="00C3093A">
                                    <w:rPr>
                                      <w:rFonts w:ascii="Calibri" w:eastAsia="Calibri" w:hAnsi="Calibri" w:cs="Calibri"/>
                                      <w:lang w:val="en-US"/>
                                    </w:rPr>
                                    <w:t>every day</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561EE70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Throughout programme</w:t>
                                  </w:r>
                                </w:p>
                              </w:tc>
                            </w:tr>
                            <w:tr w:rsidR="00145253" w:rsidRPr="00C3093A" w14:paraId="2FFE5374"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592EF"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Plant deliveries – Large low loader articulated vehicle</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6E82D38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30</w:t>
                                  </w:r>
                                  <w:r w:rsidRPr="00C3093A">
                                    <w:rPr>
                                      <w:rFonts w:ascii="Calibri" w:eastAsia="Calibri" w:hAnsi="Calibri" w:cs="Calibri"/>
                                      <w:lang w:val="en-US"/>
                                    </w:rPr>
                                    <w:t xml:space="preserve"> </w:t>
                                  </w:r>
                                  <w:proofErr w:type="gramStart"/>
                                  <w:r w:rsidRPr="00C3093A">
                                    <w:rPr>
                                      <w:rFonts w:ascii="Calibri" w:eastAsia="Calibri" w:hAnsi="Calibri" w:cs="Calibri"/>
                                      <w:lang w:val="en-US"/>
                                    </w:rPr>
                                    <w:t>total</w:t>
                                  </w:r>
                                  <w:proofErr w:type="gramEnd"/>
                                  <w:r w:rsidRPr="00C3093A">
                                    <w:rPr>
                                      <w:rFonts w:ascii="Calibri" w:eastAsia="Calibri" w:hAnsi="Calibri" w:cs="Calibri"/>
                                      <w:lang w:val="en-US"/>
                                    </w:rPr>
                                    <w:t xml:space="preserve"> of no more than 2 in any one day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2BF9FA26"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At the start it will be large excavators bought in to do reduced level dig and installation of pile mat, followed by delivery of piling rig.  Cranes will then be delivered to site </w:t>
                                  </w:r>
                                </w:p>
                              </w:tc>
                            </w:tr>
                            <w:tr w:rsidR="00145253" w:rsidRPr="00C3093A" w14:paraId="2059BB39"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AD46634"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Mobile crane – circa 100 tonne</w:t>
                                  </w:r>
                                </w:p>
                              </w:tc>
                              <w:tc>
                                <w:tcPr>
                                  <w:tcW w:w="2759" w:type="dxa"/>
                                  <w:tcBorders>
                                    <w:top w:val="nil"/>
                                    <w:left w:val="nil"/>
                                    <w:bottom w:val="single" w:sz="8" w:space="0" w:color="auto"/>
                                    <w:right w:val="single" w:sz="8" w:space="0" w:color="auto"/>
                                  </w:tcBorders>
                                  <w:tcMar>
                                    <w:top w:w="0" w:type="dxa"/>
                                    <w:left w:w="108" w:type="dxa"/>
                                    <w:bottom w:w="0" w:type="dxa"/>
                                    <w:right w:w="108" w:type="dxa"/>
                                  </w:tcMar>
                                </w:tcPr>
                                <w:p w14:paraId="5161A34B"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10no. over course of construction project</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29C25C40"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Installation of two number tower cranes on site, installation of site offices, installation of roof trusses, removal of above tower cranes.</w:t>
                                  </w:r>
                                </w:p>
                              </w:tc>
                            </w:tr>
                            <w:tr w:rsidR="00145253" w:rsidRPr="00C3093A" w14:paraId="5409CCB0"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70477C"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Concrete deliveries</w:t>
                                  </w:r>
                                </w:p>
                              </w:tc>
                              <w:tc>
                                <w:tcPr>
                                  <w:tcW w:w="2759" w:type="dxa"/>
                                  <w:tcBorders>
                                    <w:top w:val="nil"/>
                                    <w:left w:val="nil"/>
                                    <w:bottom w:val="single" w:sz="8" w:space="0" w:color="auto"/>
                                    <w:right w:val="single" w:sz="8" w:space="0" w:color="auto"/>
                                  </w:tcBorders>
                                  <w:tcMar>
                                    <w:top w:w="0" w:type="dxa"/>
                                    <w:left w:w="108" w:type="dxa"/>
                                    <w:bottom w:w="0" w:type="dxa"/>
                                    <w:right w:w="108" w:type="dxa"/>
                                  </w:tcMar>
                                </w:tcPr>
                                <w:p w14:paraId="4773285A" w14:textId="77777777" w:rsidR="00145253"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 xml:space="preserve">15no. each day (peak will be 15no. during slab pours, during ground works and columns it will like </w:t>
                                  </w:r>
                                  <w:proofErr w:type="gramStart"/>
                                  <w:r>
                                    <w:rPr>
                                      <w:rFonts w:ascii="Calibri" w:eastAsia="Calibri" w:hAnsi="Calibri" w:cs="Calibri"/>
                                      <w:lang w:val="en-US"/>
                                    </w:rPr>
                                    <w:t>be</w:t>
                                  </w:r>
                                  <w:proofErr w:type="gramEnd"/>
                                  <w:r>
                                    <w:rPr>
                                      <w:rFonts w:ascii="Calibri" w:eastAsia="Calibri" w:hAnsi="Calibri" w:cs="Calibri"/>
                                      <w:lang w:val="en-US"/>
                                    </w:rPr>
                                    <w:t xml:space="preserve"> circa 5no. per day.</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27DFE967"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Duration of ground works and frame.</w:t>
                                  </w:r>
                                </w:p>
                              </w:tc>
                            </w:tr>
                            <w:tr w:rsidR="00145253" w:rsidRPr="00C3093A" w14:paraId="3B137B45"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E659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 xml:space="preserve">Waste removal – tipper and roro vehicles </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388C09AE"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200. No more than 15</w:t>
                                  </w:r>
                                  <w:r w:rsidRPr="00C3093A">
                                    <w:rPr>
                                      <w:rFonts w:ascii="Calibri" w:eastAsia="Calibri" w:hAnsi="Calibri" w:cs="Calibri"/>
                                      <w:lang w:val="en-US"/>
                                    </w:rPr>
                                    <w:t xml:space="preserve"> in any one day.</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6F5C180C"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Spread out throughout the project. Mostly during th</w:t>
                                  </w:r>
                                  <w:r>
                                    <w:rPr>
                                      <w:rFonts w:ascii="Calibri" w:eastAsia="Calibri" w:hAnsi="Calibri" w:cs="Calibri"/>
                                      <w:lang w:val="en-US"/>
                                    </w:rPr>
                                    <w:t>e soft strip and reduced level dig/groundworks</w:t>
                                  </w:r>
                                  <w:r w:rsidRPr="00C3093A">
                                    <w:rPr>
                                      <w:rFonts w:ascii="Calibri" w:eastAsia="Calibri" w:hAnsi="Calibri" w:cs="Calibri"/>
                                      <w:lang w:val="en-US"/>
                                    </w:rPr>
                                    <w:t xml:space="preserve"> </w:t>
                                  </w:r>
                                </w:p>
                              </w:tc>
                            </w:tr>
                            <w:tr w:rsidR="00145253" w:rsidRPr="00C3093A" w14:paraId="5D033686"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CEA18"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Small tools and equipment deliveries – small vans</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6E5D875D"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40</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151EE35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Throughout project</w:t>
                                  </w:r>
                                </w:p>
                              </w:tc>
                            </w:tr>
                            <w:tr w:rsidR="00145253" w:rsidRPr="00C3093A" w14:paraId="44012D0D" w14:textId="77777777" w:rsidTr="00242BFB">
                              <w:trPr>
                                <w:trHeight w:val="894"/>
                              </w:trPr>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4F90F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Welfare deliveries – hiab flatbed</w:t>
                                  </w:r>
                                </w:p>
                                <w:p w14:paraId="0A78345D"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 </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407D79D9"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24</w:t>
                                  </w:r>
                                  <w:r w:rsidRPr="00C3093A">
                                    <w:rPr>
                                      <w:rFonts w:ascii="Calibri" w:eastAsia="Calibri" w:hAnsi="Calibri" w:cs="Calibri"/>
                                      <w:lang w:val="en-US"/>
                                    </w:rPr>
                                    <w:t xml:space="preserve"> in total</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28B85E2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At the start and then the end of the project</w:t>
                                  </w:r>
                                </w:p>
                              </w:tc>
                            </w:tr>
                            <w:tr w:rsidR="00145253" w:rsidRPr="00C3093A" w14:paraId="10485238" w14:textId="77777777" w:rsidTr="00C76C01">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2A239C"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Mortar silo delivery – ridged specialist vehicle </w:t>
                                  </w:r>
                                </w:p>
                              </w:tc>
                              <w:tc>
                                <w:tcPr>
                                  <w:tcW w:w="2788" w:type="dxa"/>
                                  <w:gridSpan w:val="2"/>
                                  <w:tcBorders>
                                    <w:top w:val="nil"/>
                                    <w:left w:val="nil"/>
                                    <w:bottom w:val="single" w:sz="8" w:space="0" w:color="auto"/>
                                    <w:right w:val="single" w:sz="8" w:space="0" w:color="auto"/>
                                  </w:tcBorders>
                                  <w:tcMar>
                                    <w:top w:w="0" w:type="dxa"/>
                                    <w:left w:w="108" w:type="dxa"/>
                                    <w:bottom w:w="0" w:type="dxa"/>
                                    <w:right w:w="108" w:type="dxa"/>
                                  </w:tcMar>
                                </w:tcPr>
                                <w:p w14:paraId="77A51A5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6no. deliveries at beginning of façade works and 6no. collections following completion of façade. </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13F099C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During façade works</w:t>
                                  </w:r>
                                </w:p>
                              </w:tc>
                            </w:tr>
                          </w:tbl>
                          <w:p w14:paraId="4186E98A" w14:textId="77777777" w:rsidR="00145253" w:rsidRPr="00ED51B0" w:rsidRDefault="00145253" w:rsidP="00C3093A"/>
                          <w:p w14:paraId="6FBA19A3" w14:textId="77777777" w:rsidR="00145253" w:rsidRDefault="00145253" w:rsidP="00C86EFB">
                            <w:pPr>
                              <w:pStyle w:val="ListParagraph"/>
                            </w:pPr>
                          </w:p>
                          <w:p w14:paraId="51767F7F" w14:textId="77777777" w:rsidR="00145253" w:rsidRDefault="00145253" w:rsidP="00C35B88"/>
                        </w:txbxContent>
                      </wps:txbx>
                      <wps:bodyPr rot="0" vert="horz" wrap="square" lIns="91440" tIns="45720" rIns="91440" bIns="45720" anchor="t" anchorCtr="0">
                        <a:noAutofit/>
                      </wps:bodyPr>
                    </wps:wsp>
                  </a:graphicData>
                </a:graphic>
              </wp:inline>
            </w:drawing>
          </mc:Choice>
          <mc:Fallback>
            <w:pict>
              <v:shape w14:anchorId="790C1C76" id="_x0000_s1085" type="#_x0000_t202" style="width:433.6pt;height:69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0nbgIAAB4FAAAOAAAAZHJzL2Uyb0RvYy54bWysVF1v2yAUfZ+0/4B4X+xkSZNZdaquXadJ&#10;3YfW7gcQDDEq5npAYqe/fhdwnHST9jDtBQH3nnPP/YDLq77RZC+sU2BKOp3klAjDoVJmW9Ifj3dv&#10;VpQ4z0zFNBhR0oNw9Gr9+tVl1xZiBjXoSliCJMYVXVvS2vu2yDLHa9EwN4FWGDRKsA3zeLTbrLKs&#10;Q/ZGZ7M8v8g6sFVrgQvn8PY2Gek68kspuP8qpROe6JKiNh9XG9dNWLP1JSu2lrW14oMM9g8qGqYM&#10;Bh2pbplnZGfVH1SN4hYcSD/h0GQgpeIi5oDZTPPfsnmoWStiLlgc145lcv+Pln/Zf7NEVdi7OSWG&#10;NdijR9F78h56Mgvl6VpXoNdDi36+x2t0jam69h74kyMGbmpmtuLaWuhqwSqUNw3I7AyaeFwg2XSf&#10;ocIwbOchEvXSNqF2WA2C7Nimw9iaIIXj5WKRXyxnaOJoW63yt8vFKsZgxRHeWuc/CmhI2JTUYu8j&#10;PdvfOx/ksOLoEqJpQzoUOlvmeUoHtKrulNbBGOdP3GhL9gwnZ7NNKetdg9rT3WqRIzLxju4xijtn&#10;CgX5YCr0Y4VnSqc9atFmqFAoylAef9AiafsuJHYFE58lceE9nPRUT6nAgQU9A0Si8hE0NOglSPsj&#10;aPANMBHfyAgcSvESeIo2eseIYPwIbJQB+3epMvkfs065hhHx/aaPIziP9QxXG6gOOCoW0oPFDwY3&#10;NdhnSjp8rCV1P3fMCkr0J4Pj9m46Ryzx8TBfxEGx55bNuYUZjlQl9ZSk7Y2PP0JIysA1jqVUcWBO&#10;SgbR+Ahjh4cPI7zy83P0On1r618AAAD//wMAUEsDBBQABgAIAAAAIQD4OpYi3wAAAAYBAAAPAAAA&#10;ZHJzL2Rvd25yZXYueG1sTI9BS8NAEIXvgv9hGcFLaTemJYaYTbGCIL2I1R68bbNjEtydDdltGvvr&#10;Hb3o5cHwHu99U64nZ8WIQ+g8KbhZJCCQam86ahS8vT7OcxAhajLaekIFXxhgXV1elLow/kQvOO5i&#10;I7iEQqEVtDH2hZShbtHpsPA9EnsffnA68jk00gz6xOXOyjRJMul0R7zQ6h4fWqw/d0enYH/ejnWa&#10;5Es7k7Pn7WbzdB7fV0pdX033dyAiTvEvDD/4jA4VMx38kUwQVgE/En+VvTy7TUEcOLTMsxXIqpT/&#10;8atvAAAA//8DAFBLAQItABQABgAIAAAAIQC2gziS/gAAAOEBAAATAAAAAAAAAAAAAAAAAAAAAABb&#10;Q29udGVudF9UeXBlc10ueG1sUEsBAi0AFAAGAAgAAAAhADj9If/WAAAAlAEAAAsAAAAAAAAAAAAA&#10;AAAALwEAAF9yZWxzLy5yZWxzUEsBAi0AFAAGAAgAAAAhADnUvSduAgAAHgUAAA4AAAAAAAAAAAAA&#10;AAAALgIAAGRycy9lMm9Eb2MueG1sUEsBAi0AFAAGAAgAAAAhAPg6liLfAAAABgEAAA8AAAAAAAAA&#10;AAAAAAAAyAQAAGRycy9kb3ducmV2LnhtbFBLBQYAAAAABAAEAPMAAADUBQAAAAA=&#10;" fillcolor="white [3201]" strokecolor="#d8d8d8 [2732]" strokeweight="1pt">
                <v:textbox>
                  <w:txbxContent>
                    <w:p w14:paraId="7FC3D082" w14:textId="4929850D" w:rsidR="00145253" w:rsidRPr="00306222" w:rsidRDefault="00145253" w:rsidP="00BD32FD">
                      <w:pPr>
                        <w:rPr>
                          <w:color w:val="000000" w:themeColor="text1"/>
                        </w:rPr>
                      </w:pPr>
                      <w:r w:rsidRPr="00306222">
                        <w:rPr>
                          <w:color w:val="000000" w:themeColor="text1"/>
                        </w:rPr>
                        <w:t>Anticipated deliveries (final numbers to be confirmed upon award of contract):</w:t>
                      </w:r>
                    </w:p>
                    <w:p w14:paraId="16230D15" w14:textId="77777777" w:rsidR="00145253" w:rsidRPr="00306222" w:rsidRDefault="00145253" w:rsidP="00BD32FD">
                      <w:pPr>
                        <w:pStyle w:val="ListParagraph"/>
                        <w:numPr>
                          <w:ilvl w:val="0"/>
                          <w:numId w:val="9"/>
                        </w:numPr>
                        <w:rPr>
                          <w:color w:val="000000" w:themeColor="text1"/>
                        </w:rPr>
                      </w:pPr>
                      <w:r w:rsidRPr="00306222">
                        <w:rPr>
                          <w:color w:val="000000" w:themeColor="text1"/>
                        </w:rPr>
                        <w:t>24x 24t Flatbed = delivery of site welfare and cabins during construction phase</w:t>
                      </w:r>
                    </w:p>
                    <w:p w14:paraId="59B989DC" w14:textId="58E2183E" w:rsidR="00145253" w:rsidRPr="00306222" w:rsidRDefault="00145253" w:rsidP="00BD32FD">
                      <w:pPr>
                        <w:pStyle w:val="ListParagraph"/>
                        <w:numPr>
                          <w:ilvl w:val="0"/>
                          <w:numId w:val="9"/>
                        </w:numPr>
                        <w:rPr>
                          <w:color w:val="000000" w:themeColor="text1"/>
                        </w:rPr>
                      </w:pPr>
                      <w:r w:rsidRPr="00306222">
                        <w:rPr>
                          <w:rFonts w:ascii="Calibri" w:hAnsi="Calibri" w:cs="Tahoma"/>
                          <w:color w:val="000000" w:themeColor="text1"/>
                          <w:sz w:val="24"/>
                          <w:szCs w:val="24"/>
                        </w:rPr>
                        <w:t xml:space="preserve">30 x Artic: plant deliveries of </w:t>
                      </w:r>
                      <w:r>
                        <w:rPr>
                          <w:rFonts w:ascii="Calibri" w:hAnsi="Calibri" w:cs="Tahoma"/>
                          <w:color w:val="000000" w:themeColor="text1"/>
                          <w:sz w:val="24"/>
                          <w:szCs w:val="24"/>
                        </w:rPr>
                        <w:t>construction</w:t>
                      </w:r>
                      <w:r w:rsidRPr="00306222">
                        <w:rPr>
                          <w:rFonts w:ascii="Calibri" w:hAnsi="Calibri" w:cs="Tahoma"/>
                          <w:color w:val="000000" w:themeColor="text1"/>
                          <w:sz w:val="24"/>
                          <w:szCs w:val="24"/>
                        </w:rPr>
                        <w:t xml:space="preserve"> plant </w:t>
                      </w:r>
                      <w:proofErr w:type="spellStart"/>
                      <w:r w:rsidRPr="00306222">
                        <w:rPr>
                          <w:rFonts w:ascii="Calibri" w:hAnsi="Calibri" w:cs="Tahoma"/>
                          <w:color w:val="000000" w:themeColor="text1"/>
                          <w:sz w:val="24"/>
                          <w:szCs w:val="24"/>
                        </w:rPr>
                        <w:t>inc</w:t>
                      </w:r>
                      <w:proofErr w:type="spellEnd"/>
                      <w:r w:rsidRPr="00306222">
                        <w:rPr>
                          <w:rFonts w:ascii="Calibri" w:hAnsi="Calibri" w:cs="Tahoma"/>
                          <w:color w:val="000000" w:themeColor="text1"/>
                          <w:sz w:val="24"/>
                          <w:szCs w:val="24"/>
                        </w:rPr>
                        <w:t xml:space="preserve"> excavators, piling rigs</w:t>
                      </w:r>
                    </w:p>
                    <w:p w14:paraId="3DEAB5B5" w14:textId="77777777" w:rsidR="00145253" w:rsidRPr="00306222" w:rsidRDefault="00145253" w:rsidP="00BD32FD">
                      <w:pPr>
                        <w:pStyle w:val="ListParagraph"/>
                        <w:numPr>
                          <w:ilvl w:val="0"/>
                          <w:numId w:val="9"/>
                        </w:numPr>
                        <w:rPr>
                          <w:color w:val="000000" w:themeColor="text1"/>
                        </w:rPr>
                      </w:pPr>
                      <w:r w:rsidRPr="00306222">
                        <w:rPr>
                          <w:rFonts w:ascii="Calibri" w:hAnsi="Calibri" w:cs="Tahoma"/>
                          <w:color w:val="000000" w:themeColor="text1"/>
                          <w:sz w:val="24"/>
                          <w:szCs w:val="24"/>
                        </w:rPr>
                        <w:t>Skip wagon: 6 exchanges per week for the duration of the contract</w:t>
                      </w:r>
                    </w:p>
                    <w:p w14:paraId="7049B319" w14:textId="77777777" w:rsidR="00145253" w:rsidRPr="00306222" w:rsidRDefault="00145253" w:rsidP="00BD32FD">
                      <w:pPr>
                        <w:pStyle w:val="ListParagraph"/>
                        <w:numPr>
                          <w:ilvl w:val="0"/>
                          <w:numId w:val="9"/>
                        </w:numPr>
                        <w:rPr>
                          <w:color w:val="000000" w:themeColor="text1"/>
                        </w:rPr>
                      </w:pPr>
                      <w:r w:rsidRPr="00306222">
                        <w:rPr>
                          <w:color w:val="000000" w:themeColor="text1"/>
                        </w:rPr>
                        <w:t>Refuelling tanker for welfare: 1 per week for duration of contract</w:t>
                      </w:r>
                    </w:p>
                    <w:p w14:paraId="5668B7D2" w14:textId="77777777" w:rsidR="00145253" w:rsidRPr="00306222" w:rsidRDefault="00145253" w:rsidP="00BD32FD">
                      <w:pPr>
                        <w:pStyle w:val="ListParagraph"/>
                        <w:numPr>
                          <w:ilvl w:val="0"/>
                          <w:numId w:val="9"/>
                        </w:numPr>
                        <w:rPr>
                          <w:color w:val="000000" w:themeColor="text1"/>
                        </w:rPr>
                      </w:pPr>
                      <w:r w:rsidRPr="00306222">
                        <w:rPr>
                          <w:color w:val="000000" w:themeColor="text1"/>
                        </w:rPr>
                        <w:t xml:space="preserve">General small consumable delivery vans weekly </w:t>
                      </w:r>
                    </w:p>
                    <w:p w14:paraId="0A60E94E" w14:textId="77777777" w:rsidR="00145253" w:rsidRPr="00306222" w:rsidRDefault="00145253" w:rsidP="00BD32FD">
                      <w:pPr>
                        <w:pStyle w:val="ListParagraph"/>
                        <w:numPr>
                          <w:ilvl w:val="0"/>
                          <w:numId w:val="9"/>
                        </w:numPr>
                        <w:rPr>
                          <w:color w:val="000000" w:themeColor="text1"/>
                        </w:rPr>
                      </w:pPr>
                      <w:r w:rsidRPr="00306222">
                        <w:rPr>
                          <w:color w:val="000000" w:themeColor="text1"/>
                        </w:rPr>
                        <w:t xml:space="preserve">5x Concrete waggons per day– during ground works and frame construction </w:t>
                      </w:r>
                    </w:p>
                    <w:p w14:paraId="42E30C09" w14:textId="77777777" w:rsidR="00145253" w:rsidRPr="00306222" w:rsidRDefault="00145253" w:rsidP="00BD32FD">
                      <w:pPr>
                        <w:pStyle w:val="ListParagraph"/>
                        <w:numPr>
                          <w:ilvl w:val="0"/>
                          <w:numId w:val="9"/>
                        </w:numPr>
                        <w:rPr>
                          <w:color w:val="000000" w:themeColor="text1"/>
                        </w:rPr>
                      </w:pPr>
                      <w:r w:rsidRPr="00306222">
                        <w:rPr>
                          <w:color w:val="000000" w:themeColor="text1"/>
                        </w:rPr>
                        <w:t>30 x artic deliveries: for crane erection and dismantle</w:t>
                      </w:r>
                    </w:p>
                    <w:p w14:paraId="1B517FAD" w14:textId="77777777" w:rsidR="00145253" w:rsidRPr="00306222" w:rsidRDefault="00145253" w:rsidP="00BD32FD">
                      <w:pPr>
                        <w:pStyle w:val="ListParagraph"/>
                        <w:numPr>
                          <w:ilvl w:val="0"/>
                          <w:numId w:val="9"/>
                        </w:numPr>
                        <w:rPr>
                          <w:color w:val="000000" w:themeColor="text1"/>
                        </w:rPr>
                      </w:pPr>
                      <w:r w:rsidRPr="00306222">
                        <w:rPr>
                          <w:color w:val="000000" w:themeColor="text1"/>
                        </w:rPr>
                        <w:t>2no. wagon and drag brick deliveries each week during façade works</w:t>
                      </w:r>
                    </w:p>
                    <w:p w14:paraId="209BD17D" w14:textId="77777777" w:rsidR="00145253" w:rsidRPr="00306222" w:rsidRDefault="00145253" w:rsidP="00BD32FD">
                      <w:pPr>
                        <w:pStyle w:val="ListParagraph"/>
                        <w:numPr>
                          <w:ilvl w:val="0"/>
                          <w:numId w:val="9"/>
                        </w:numPr>
                        <w:rPr>
                          <w:color w:val="000000" w:themeColor="text1"/>
                        </w:rPr>
                      </w:pPr>
                      <w:r w:rsidRPr="00306222">
                        <w:rPr>
                          <w:color w:val="000000" w:themeColor="text1"/>
                        </w:rPr>
                        <w:t>2no. mortar refills each week</w:t>
                      </w:r>
                    </w:p>
                    <w:p w14:paraId="14C06062" w14:textId="77777777" w:rsidR="00145253" w:rsidRPr="00306222" w:rsidRDefault="00145253" w:rsidP="00BD32FD">
                      <w:pPr>
                        <w:pStyle w:val="ListParagraph"/>
                        <w:numPr>
                          <w:ilvl w:val="0"/>
                          <w:numId w:val="9"/>
                        </w:numPr>
                        <w:rPr>
                          <w:color w:val="000000" w:themeColor="text1"/>
                        </w:rPr>
                      </w:pPr>
                      <w:r w:rsidRPr="00306222">
                        <w:rPr>
                          <w:color w:val="000000" w:themeColor="text1"/>
                        </w:rPr>
                        <w:t>2no. general artic deliveries each week with materials such as insulation, SFS, plasterboard</w:t>
                      </w:r>
                    </w:p>
                    <w:tbl>
                      <w:tblPr>
                        <w:tblW w:w="0" w:type="auto"/>
                        <w:tblCellMar>
                          <w:left w:w="0" w:type="dxa"/>
                          <w:right w:w="0" w:type="dxa"/>
                        </w:tblCellMar>
                        <w:tblLook w:val="04A0" w:firstRow="1" w:lastRow="0" w:firstColumn="1" w:lastColumn="0" w:noHBand="0" w:noVBand="1"/>
                      </w:tblPr>
                      <w:tblGrid>
                        <w:gridCol w:w="2736"/>
                        <w:gridCol w:w="29"/>
                        <w:gridCol w:w="2759"/>
                        <w:gridCol w:w="2820"/>
                      </w:tblGrid>
                      <w:tr w:rsidR="00145253" w:rsidRPr="00C3093A" w14:paraId="7A911A8A" w14:textId="77777777" w:rsidTr="00242BFB">
                        <w:tc>
                          <w:tcPr>
                            <w:tcW w:w="8344" w:type="dxa"/>
                            <w:gridSpan w:val="4"/>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3E5D6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Approximate Vehi</w:t>
                            </w:r>
                            <w:r>
                              <w:rPr>
                                <w:rFonts w:ascii="Calibri" w:eastAsia="Calibri" w:hAnsi="Calibri" w:cs="Calibri"/>
                                <w:lang w:val="en-US"/>
                              </w:rPr>
                              <w:t xml:space="preserve">cle Movements Table – Maitland Park </w:t>
                            </w:r>
                          </w:p>
                        </w:tc>
                      </w:tr>
                      <w:tr w:rsidR="00145253" w:rsidRPr="00C3093A" w14:paraId="77107AAE" w14:textId="77777777" w:rsidTr="00242BFB">
                        <w:tc>
                          <w:tcPr>
                            <w:tcW w:w="2765" w:type="dxa"/>
                            <w:gridSpan w:val="2"/>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2BB42B34"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Type/Reason</w:t>
                            </w:r>
                          </w:p>
                        </w:tc>
                        <w:tc>
                          <w:tcPr>
                            <w:tcW w:w="27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9EA222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Quantity/ Frequency</w:t>
                            </w:r>
                          </w:p>
                        </w:tc>
                        <w:tc>
                          <w:tcPr>
                            <w:tcW w:w="28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62D688B"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Period of Movements</w:t>
                            </w:r>
                          </w:p>
                        </w:tc>
                      </w:tr>
                      <w:tr w:rsidR="00145253" w:rsidRPr="00C3093A" w14:paraId="7A925075"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F4B6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Contractors in small vehicles</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6D3CF20E"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 xml:space="preserve">20 </w:t>
                            </w:r>
                            <w:r w:rsidRPr="00C3093A">
                              <w:rPr>
                                <w:rFonts w:ascii="Calibri" w:eastAsia="Calibri" w:hAnsi="Calibri" w:cs="Calibri"/>
                                <w:lang w:val="en-US"/>
                              </w:rPr>
                              <w:t>every day</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561EE70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Throughout programme</w:t>
                            </w:r>
                          </w:p>
                        </w:tc>
                      </w:tr>
                      <w:tr w:rsidR="00145253" w:rsidRPr="00C3093A" w14:paraId="2FFE5374"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592EF"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Plant deliveries – Large low loader articulated vehicle</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6E82D38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30</w:t>
                            </w:r>
                            <w:r w:rsidRPr="00C3093A">
                              <w:rPr>
                                <w:rFonts w:ascii="Calibri" w:eastAsia="Calibri" w:hAnsi="Calibri" w:cs="Calibri"/>
                                <w:lang w:val="en-US"/>
                              </w:rPr>
                              <w:t xml:space="preserve"> </w:t>
                            </w:r>
                            <w:proofErr w:type="gramStart"/>
                            <w:r w:rsidRPr="00C3093A">
                              <w:rPr>
                                <w:rFonts w:ascii="Calibri" w:eastAsia="Calibri" w:hAnsi="Calibri" w:cs="Calibri"/>
                                <w:lang w:val="en-US"/>
                              </w:rPr>
                              <w:t>total</w:t>
                            </w:r>
                            <w:proofErr w:type="gramEnd"/>
                            <w:r w:rsidRPr="00C3093A">
                              <w:rPr>
                                <w:rFonts w:ascii="Calibri" w:eastAsia="Calibri" w:hAnsi="Calibri" w:cs="Calibri"/>
                                <w:lang w:val="en-US"/>
                              </w:rPr>
                              <w:t xml:space="preserve"> of no more than 2 in any one day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2BF9FA26"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At the start it will be large excavators bought in to do reduced level dig and installation of pile mat, followed by delivery of piling rig.  Cranes will then be delivered to site </w:t>
                            </w:r>
                          </w:p>
                        </w:tc>
                      </w:tr>
                      <w:tr w:rsidR="00145253" w:rsidRPr="00C3093A" w14:paraId="2059BB39"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AD46634"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Mobile crane – circa 100 tonne</w:t>
                            </w:r>
                          </w:p>
                        </w:tc>
                        <w:tc>
                          <w:tcPr>
                            <w:tcW w:w="2759" w:type="dxa"/>
                            <w:tcBorders>
                              <w:top w:val="nil"/>
                              <w:left w:val="nil"/>
                              <w:bottom w:val="single" w:sz="8" w:space="0" w:color="auto"/>
                              <w:right w:val="single" w:sz="8" w:space="0" w:color="auto"/>
                            </w:tcBorders>
                            <w:tcMar>
                              <w:top w:w="0" w:type="dxa"/>
                              <w:left w:w="108" w:type="dxa"/>
                              <w:bottom w:w="0" w:type="dxa"/>
                              <w:right w:w="108" w:type="dxa"/>
                            </w:tcMar>
                          </w:tcPr>
                          <w:p w14:paraId="5161A34B"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10no. over course of construction project</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29C25C40"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Installation of two number tower cranes on site, installation of site offices, installation of roof trusses, removal of above tower cranes.</w:t>
                            </w:r>
                          </w:p>
                        </w:tc>
                      </w:tr>
                      <w:tr w:rsidR="00145253" w:rsidRPr="00C3093A" w14:paraId="5409CCB0"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70477C"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Concrete deliveries</w:t>
                            </w:r>
                          </w:p>
                        </w:tc>
                        <w:tc>
                          <w:tcPr>
                            <w:tcW w:w="2759" w:type="dxa"/>
                            <w:tcBorders>
                              <w:top w:val="nil"/>
                              <w:left w:val="nil"/>
                              <w:bottom w:val="single" w:sz="8" w:space="0" w:color="auto"/>
                              <w:right w:val="single" w:sz="8" w:space="0" w:color="auto"/>
                            </w:tcBorders>
                            <w:tcMar>
                              <w:top w:w="0" w:type="dxa"/>
                              <w:left w:w="108" w:type="dxa"/>
                              <w:bottom w:w="0" w:type="dxa"/>
                              <w:right w:w="108" w:type="dxa"/>
                            </w:tcMar>
                          </w:tcPr>
                          <w:p w14:paraId="4773285A" w14:textId="77777777" w:rsidR="00145253"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 xml:space="preserve">15no. each day (peak will be 15no. during slab pours, during ground works and columns it will like </w:t>
                            </w:r>
                            <w:proofErr w:type="gramStart"/>
                            <w:r>
                              <w:rPr>
                                <w:rFonts w:ascii="Calibri" w:eastAsia="Calibri" w:hAnsi="Calibri" w:cs="Calibri"/>
                                <w:lang w:val="en-US"/>
                              </w:rPr>
                              <w:t>be</w:t>
                            </w:r>
                            <w:proofErr w:type="gramEnd"/>
                            <w:r>
                              <w:rPr>
                                <w:rFonts w:ascii="Calibri" w:eastAsia="Calibri" w:hAnsi="Calibri" w:cs="Calibri"/>
                                <w:lang w:val="en-US"/>
                              </w:rPr>
                              <w:t xml:space="preserve"> circa 5no. per day.</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27DFE967"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Duration of ground works and frame.</w:t>
                            </w:r>
                          </w:p>
                        </w:tc>
                      </w:tr>
                      <w:tr w:rsidR="00145253" w:rsidRPr="00C3093A" w14:paraId="3B137B45"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E659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 xml:space="preserve">Waste removal – tipper and roro vehicles </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388C09AE"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200. No more than 15</w:t>
                            </w:r>
                            <w:r w:rsidRPr="00C3093A">
                              <w:rPr>
                                <w:rFonts w:ascii="Calibri" w:eastAsia="Calibri" w:hAnsi="Calibri" w:cs="Calibri"/>
                                <w:lang w:val="en-US"/>
                              </w:rPr>
                              <w:t xml:space="preserve"> in any one day.</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6F5C180C"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Spread out throughout the project. Mostly during th</w:t>
                            </w:r>
                            <w:r>
                              <w:rPr>
                                <w:rFonts w:ascii="Calibri" w:eastAsia="Calibri" w:hAnsi="Calibri" w:cs="Calibri"/>
                                <w:lang w:val="en-US"/>
                              </w:rPr>
                              <w:t>e soft strip and reduced level dig/groundworks</w:t>
                            </w:r>
                            <w:r w:rsidRPr="00C3093A">
                              <w:rPr>
                                <w:rFonts w:ascii="Calibri" w:eastAsia="Calibri" w:hAnsi="Calibri" w:cs="Calibri"/>
                                <w:lang w:val="en-US"/>
                              </w:rPr>
                              <w:t xml:space="preserve"> </w:t>
                            </w:r>
                          </w:p>
                        </w:tc>
                      </w:tr>
                      <w:tr w:rsidR="00145253" w:rsidRPr="00C3093A" w14:paraId="5D033686"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CEA18"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Small tools and equipment deliveries – small vans</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6E5D875D"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40</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151EE35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Throughout project</w:t>
                            </w:r>
                          </w:p>
                        </w:tc>
                      </w:tr>
                      <w:tr w:rsidR="00145253" w:rsidRPr="00C3093A" w14:paraId="44012D0D" w14:textId="77777777" w:rsidTr="00242BFB">
                        <w:trPr>
                          <w:trHeight w:val="894"/>
                        </w:trPr>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4F90F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Welfare deliveries – hiab flatbed</w:t>
                            </w:r>
                          </w:p>
                          <w:p w14:paraId="0A78345D"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 </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14:paraId="407D79D9"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lang w:val="en-US"/>
                              </w:rPr>
                              <w:t>24</w:t>
                            </w:r>
                            <w:r w:rsidRPr="00C3093A">
                              <w:rPr>
                                <w:rFonts w:ascii="Calibri" w:eastAsia="Calibri" w:hAnsi="Calibri" w:cs="Calibri"/>
                                <w:lang w:val="en-US"/>
                              </w:rPr>
                              <w:t xml:space="preserve"> in total</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14:paraId="28B85E2A"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At the start and then the end of the project</w:t>
                            </w:r>
                          </w:p>
                        </w:tc>
                      </w:tr>
                      <w:tr w:rsidR="00145253" w:rsidRPr="00C3093A" w14:paraId="10485238" w14:textId="77777777" w:rsidTr="00C76C01">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2A239C"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Mortar silo delivery – ridged specialist vehicle </w:t>
                            </w:r>
                          </w:p>
                        </w:tc>
                        <w:tc>
                          <w:tcPr>
                            <w:tcW w:w="2788" w:type="dxa"/>
                            <w:gridSpan w:val="2"/>
                            <w:tcBorders>
                              <w:top w:val="nil"/>
                              <w:left w:val="nil"/>
                              <w:bottom w:val="single" w:sz="8" w:space="0" w:color="auto"/>
                              <w:right w:val="single" w:sz="8" w:space="0" w:color="auto"/>
                            </w:tcBorders>
                            <w:tcMar>
                              <w:top w:w="0" w:type="dxa"/>
                              <w:left w:w="108" w:type="dxa"/>
                              <w:bottom w:w="0" w:type="dxa"/>
                              <w:right w:w="108" w:type="dxa"/>
                            </w:tcMar>
                          </w:tcPr>
                          <w:p w14:paraId="77A51A5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6no. deliveries at beginning of façade works and 6no. collections following completion of façade. </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13F099C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During façade works</w:t>
                            </w:r>
                          </w:p>
                        </w:tc>
                      </w:tr>
                    </w:tbl>
                    <w:p w14:paraId="4186E98A" w14:textId="77777777" w:rsidR="00145253" w:rsidRPr="00ED51B0" w:rsidRDefault="00145253" w:rsidP="00C3093A"/>
                    <w:p w14:paraId="6FBA19A3" w14:textId="77777777" w:rsidR="00145253" w:rsidRDefault="00145253" w:rsidP="00C86EFB">
                      <w:pPr>
                        <w:pStyle w:val="ListParagraph"/>
                      </w:pPr>
                    </w:p>
                    <w:p w14:paraId="51767F7F" w14:textId="77777777" w:rsidR="00145253" w:rsidRDefault="00145253" w:rsidP="00C35B88"/>
                  </w:txbxContent>
                </v:textbox>
                <w10:anchorlock/>
              </v:shape>
            </w:pict>
          </mc:Fallback>
        </mc:AlternateContent>
      </w:r>
    </w:p>
    <w:p w14:paraId="33DCDE3C" w14:textId="77777777" w:rsidR="00242BFB" w:rsidRDefault="00242BFB" w:rsidP="00C35B88">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FAB3253" wp14:editId="4A746EE0">
                <wp:extent cx="5506720" cy="6365174"/>
                <wp:effectExtent l="0" t="0" r="17780" b="17145"/>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6517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tbl>
                            <w:tblPr>
                              <w:tblW w:w="0" w:type="auto"/>
                              <w:tblCellMar>
                                <w:left w:w="0" w:type="dxa"/>
                                <w:right w:w="0" w:type="dxa"/>
                              </w:tblCellMar>
                              <w:tblLook w:val="04A0" w:firstRow="1" w:lastRow="0" w:firstColumn="1" w:lastColumn="0" w:noHBand="0" w:noVBand="1"/>
                            </w:tblPr>
                            <w:tblGrid>
                              <w:gridCol w:w="2736"/>
                              <w:gridCol w:w="29"/>
                              <w:gridCol w:w="2704"/>
                              <w:gridCol w:w="55"/>
                              <w:gridCol w:w="2820"/>
                            </w:tblGrid>
                            <w:tr w:rsidR="00145253" w:rsidRPr="00C3093A" w14:paraId="04F227C9" w14:textId="77777777" w:rsidTr="00242BFB">
                              <w:tc>
                                <w:tcPr>
                                  <w:tcW w:w="8344" w:type="dxa"/>
                                  <w:gridSpan w:val="5"/>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244D026"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Approximate Vehi</w:t>
                                  </w:r>
                                  <w:r>
                                    <w:rPr>
                                      <w:rFonts w:ascii="Calibri" w:eastAsia="Calibri" w:hAnsi="Calibri" w:cs="Calibri"/>
                                      <w:lang w:val="en-US"/>
                                    </w:rPr>
                                    <w:t xml:space="preserve">cle Movements Table – Maitland Park </w:t>
                                  </w:r>
                                </w:p>
                              </w:tc>
                            </w:tr>
                            <w:tr w:rsidR="00145253" w:rsidRPr="00C3093A" w14:paraId="04048D30" w14:textId="77777777" w:rsidTr="00242BFB">
                              <w:tc>
                                <w:tcPr>
                                  <w:tcW w:w="2765" w:type="dxa"/>
                                  <w:gridSpan w:val="2"/>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58ED05A9"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Type/Reason</w:t>
                                  </w:r>
                                </w:p>
                              </w:tc>
                              <w:tc>
                                <w:tcPr>
                                  <w:tcW w:w="2759"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7FF14B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Quantity/ Frequency</w:t>
                                  </w:r>
                                </w:p>
                              </w:tc>
                              <w:tc>
                                <w:tcPr>
                                  <w:tcW w:w="28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FCA6EAC"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Period of Movements</w:t>
                                  </w:r>
                                </w:p>
                              </w:tc>
                            </w:tr>
                            <w:tr w:rsidR="00145253" w:rsidRPr="00C3093A" w14:paraId="53C7CA71"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90F9A"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Delivery of bulk materials such as soil and aggregates on tipper lorries</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19C86462"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8no. per week </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37BFCA7C"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During early ground works phase and then a break until towards the end of the project during external works</w:t>
                                  </w:r>
                                </w:p>
                              </w:tc>
                            </w:tr>
                            <w:tr w:rsidR="00145253" w:rsidRPr="00C3093A" w14:paraId="0758D34B"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2AE3143" w14:textId="77777777" w:rsidR="00145253" w:rsidRPr="00C3093A" w:rsidRDefault="00145253" w:rsidP="006E7E83">
                                  <w:pPr>
                                    <w:autoSpaceDE w:val="0"/>
                                    <w:autoSpaceDN w:val="0"/>
                                    <w:spacing w:after="0" w:line="240" w:lineRule="auto"/>
                                    <w:rPr>
                                      <w:rFonts w:ascii="Calibri" w:eastAsia="Calibri" w:hAnsi="Calibri" w:cs="Calibri"/>
                                    </w:rPr>
                                  </w:pPr>
                                  <w:r>
                                    <w:rPr>
                                      <w:rFonts w:ascii="Calibri" w:eastAsia="Calibri" w:hAnsi="Calibri" w:cs="Calibri"/>
                                    </w:rPr>
                                    <w:t xml:space="preserve">Skip lorries </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5FA49381"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8no. </w:t>
                                  </w:r>
                                  <w:proofErr w:type="gramStart"/>
                                  <w:r>
                                    <w:rPr>
                                      <w:rFonts w:ascii="Calibri" w:eastAsia="Calibri" w:hAnsi="Calibri" w:cs="Calibri"/>
                                    </w:rPr>
                                    <w:t>12 yard</w:t>
                                  </w:r>
                                  <w:proofErr w:type="gramEnd"/>
                                  <w:r>
                                    <w:rPr>
                                      <w:rFonts w:ascii="Calibri" w:eastAsia="Calibri" w:hAnsi="Calibri" w:cs="Calibri"/>
                                    </w:rPr>
                                    <w:t xml:space="preserve"> skip exchanges per week </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47BBB69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Throughout construction period </w:t>
                                  </w:r>
                                </w:p>
                              </w:tc>
                            </w:tr>
                            <w:tr w:rsidR="00145253" w:rsidRPr="00C3093A" w14:paraId="23AD5872"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5AE9133"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Brick deliveries – Wagon and drag</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45055121"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3no. deliveries per week</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780645B6"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During façade works</w:t>
                                  </w:r>
                                </w:p>
                              </w:tc>
                            </w:tr>
                            <w:tr w:rsidR="00145253" w:rsidRPr="00C3093A" w14:paraId="2C3FD596"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C26D4AC"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Mortar sile refills – ridged vehicle</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08B99A5D" w14:textId="77777777" w:rsidR="00145253"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3no. per week</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53638706"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During façade works</w:t>
                                  </w:r>
                                </w:p>
                              </w:tc>
                            </w:tr>
                            <w:tr w:rsidR="00145253" w:rsidRPr="00C3093A" w14:paraId="6CCEAFE1"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7F19E41"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Scaffold deliveries – artic lorry</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7B50F761"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2no. per week</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6C2F4749"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During façade works</w:t>
                                  </w:r>
                                </w:p>
                              </w:tc>
                            </w:tr>
                            <w:tr w:rsidR="00145253" w:rsidRPr="00C3093A" w14:paraId="01520B5A" w14:textId="77777777" w:rsidTr="00242BFB">
                              <w:tc>
                                <w:tcPr>
                                  <w:tcW w:w="8344" w:type="dxa"/>
                                  <w:gridSpan w:val="5"/>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03E4E63"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Delivery Restrictions</w:t>
                                  </w:r>
                                </w:p>
                              </w:tc>
                            </w:tr>
                            <w:tr w:rsidR="00145253" w:rsidRPr="00C3093A" w14:paraId="1196FB66" w14:textId="77777777" w:rsidTr="00242BFB">
                              <w:tc>
                                <w:tcPr>
                                  <w:tcW w:w="273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38A37F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Day/Time</w:t>
                                  </w:r>
                                </w:p>
                              </w:tc>
                              <w:tc>
                                <w:tcPr>
                                  <w:tcW w:w="2733"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890CD8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Type</w:t>
                                  </w:r>
                                </w:p>
                              </w:tc>
                              <w:tc>
                                <w:tcPr>
                                  <w:tcW w:w="2875"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629831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Restriction Details</w:t>
                                  </w:r>
                                </w:p>
                              </w:tc>
                            </w:tr>
                            <w:tr w:rsidR="00145253" w:rsidRPr="00C3093A" w14:paraId="3E1CA4B4"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373D1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Mon - Fri</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A2E73D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Rigid</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31DED1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 from site are to be restricted between 10:00 and 15:00</w:t>
                                  </w:r>
                                </w:p>
                              </w:tc>
                            </w:tr>
                            <w:tr w:rsidR="00145253" w:rsidRPr="00C3093A" w14:paraId="1539C792"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76D1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Sat</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8504A05"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Rigid</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B346CAC"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collections to be scheduled between 10:00 and 13:00</w:t>
                                  </w:r>
                                </w:p>
                              </w:tc>
                            </w:tr>
                            <w:tr w:rsidR="00145253" w:rsidRPr="00C3093A" w14:paraId="0C0D8A40"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9F1A5"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Mon-Fri</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A83D53"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Artic</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F45990E"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 from site are to be restricted between 10:00 and 15:00</w:t>
                                  </w:r>
                                </w:p>
                              </w:tc>
                            </w:tr>
                            <w:tr w:rsidR="00145253" w:rsidRPr="00C3093A" w14:paraId="62AAB6A0"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D7CC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Sat</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28119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Artic</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36C184"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Not permitted</w:t>
                                  </w:r>
                                </w:p>
                              </w:tc>
                            </w:tr>
                            <w:tr w:rsidR="00145253" w:rsidRPr="00C3093A" w14:paraId="54E20C35"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CF184"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Mon-Fri</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93A232E"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Small Vans &amp; Cars</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6646778"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collections scheduled for after 08:00 and before 15:00. Cars driving to site no restrictions</w:t>
                                  </w:r>
                                </w:p>
                              </w:tc>
                            </w:tr>
                            <w:tr w:rsidR="00145253" w:rsidRPr="00C3093A" w14:paraId="166D3222"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B2E2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Sat</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525C93D"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Small Vans &amp; Cars</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5A5D87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collections scheduled for after 08:00 and before 13:00. Cars driving to site no restrictions</w:t>
                                  </w:r>
                                </w:p>
                              </w:tc>
                            </w:tr>
                          </w:tbl>
                          <w:p w14:paraId="7628F5F9" w14:textId="77777777" w:rsidR="00145253" w:rsidRPr="00ED51B0" w:rsidRDefault="00145253" w:rsidP="00242BFB"/>
                          <w:p w14:paraId="1C71576E" w14:textId="77777777" w:rsidR="00145253" w:rsidRDefault="00145253" w:rsidP="00242BFB">
                            <w:pPr>
                              <w:pStyle w:val="ListParagraph"/>
                            </w:pPr>
                          </w:p>
                          <w:p w14:paraId="4333E81C" w14:textId="77777777" w:rsidR="00145253" w:rsidRDefault="00145253" w:rsidP="00242BFB"/>
                        </w:txbxContent>
                      </wps:txbx>
                      <wps:bodyPr rot="0" vert="horz" wrap="square" lIns="91440" tIns="45720" rIns="91440" bIns="45720" anchor="t" anchorCtr="0">
                        <a:noAutofit/>
                      </wps:bodyPr>
                    </wps:wsp>
                  </a:graphicData>
                </a:graphic>
              </wp:inline>
            </w:drawing>
          </mc:Choice>
          <mc:Fallback>
            <w:pict>
              <v:shape w14:anchorId="5FAB3253" id="_x0000_s1086" type="#_x0000_t202" style="width:433.6pt;height:5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UDbwIAAB4FAAAOAAAAZHJzL2Uyb0RvYy54bWysVMlu2zAQvRfoPxC815JdL6kQOUiTpiiQ&#10;LmjSD6Ap0iJCcVSStuR8fYekLDst0EPRi0Bx5r15s/Hyqm802QvrFJiSTic5JcJwqJTZlvTH492b&#10;C0qcZ6ZiGowo6UE4erV+/eqyawsxgxp0JSxBEuOKri1p7X1bZJnjtWiYm0ArDBol2IZ5/LXbrLKs&#10;Q/ZGZ7M8X2Yd2Kq1wIVzeHubjHQd+aUU3H+V0glPdElRm49fG7+b8M3Wl6zYWtbWig8y2D+oaJgy&#10;GHSkumWekZ1Vf1A1iltwIP2EQ5OBlIqLmANmM81/y+ahZq2IuWBxXDuWyf0/Wv5l/80SVZV0MaXE&#10;sAZ79Ch6T95DT2ahPF3rCvR6aNHP93iNbY6puvYe+JMjBm5qZrbi2lroasEqlDcNyOwMmnhcINl0&#10;n6HCMGznIRL10jahdlgNguzYpsPYmiCF4+VikS9XMzRxtC3fLhfT1TzGYMUR3lrnPwpoSDiU1GLv&#10;Iz3b3zsf5LDi6BKiaUM6FDpb5XlKB7Sq7pTWwRjnT9xoS/YMJ2ezTSnrXYPa093FIkdk4h3dYxR3&#10;zhQK8sFU6McKz5ROZ9SizVChUJShPP6gRdL2XUjsCiY+S+LCPpz0VE+pwIEFPQNEovIRNDToJUj7&#10;I2jwDTARd2QEDqV4CTxFG71jRDB+BDbKgP27VJn8j1mnXMOI+H7TxxGcR4HhagPVAUfFQlpYfGDw&#10;UIN9pqTDZS2p+7ljVlCiPxkct3fT+Txsd/yZL+Kg2HPL5tzCDEeqknpK0vHGxxchJGXgGsdSqjgw&#10;JyWDaFzC2OHhwQhbfv4fvU7P2voXAAAA//8DAFBLAwQUAAYACAAAACEAl3XxcN4AAAAGAQAADwAA&#10;AGRycy9kb3ducmV2LnhtbEyPQUvDQBCF74L/YRnBS7G7xlJDzKZYQZBepFUP3rbZMQnuzobsNo39&#10;9Y5e9PJgeI/3vilXk3dixCF2gTRczxUIpDrYjhoNry+PVzmImAxZ4wKhhi+MsKrOz0pT2HCkLY67&#10;1AguoVgYDW1KfSFlrFv0Js5Dj8TeRxi8SXwOjbSDOXK5dzJTaim96YgXWtPjQ4v15+7gNbydNmOd&#10;qfzGzeTsebNeP53G94XWlxfT/R2IhFP6C8MPPqNDxUz7cCAbhdPAj6RfZS9f3mYg9hxSKluArEr5&#10;H7/6BgAA//8DAFBLAQItABQABgAIAAAAIQC2gziS/gAAAOEBAAATAAAAAAAAAAAAAAAAAAAAAABb&#10;Q29udGVudF9UeXBlc10ueG1sUEsBAi0AFAAGAAgAAAAhADj9If/WAAAAlAEAAAsAAAAAAAAAAAAA&#10;AAAALwEAAF9yZWxzLy5yZWxzUEsBAi0AFAAGAAgAAAAhAGLLBQNvAgAAHgUAAA4AAAAAAAAAAAAA&#10;AAAALgIAAGRycy9lMm9Eb2MueG1sUEsBAi0AFAAGAAgAAAAhAJd18XDeAAAABgEAAA8AAAAAAAAA&#10;AAAAAAAAyQQAAGRycy9kb3ducmV2LnhtbFBLBQYAAAAABAAEAPMAAADUBQAAAAA=&#10;" fillcolor="white [3201]" strokecolor="#d8d8d8 [2732]" strokeweight="1pt">
                <v:textbox>
                  <w:txbxContent>
                    <w:tbl>
                      <w:tblPr>
                        <w:tblW w:w="0" w:type="auto"/>
                        <w:tblCellMar>
                          <w:left w:w="0" w:type="dxa"/>
                          <w:right w:w="0" w:type="dxa"/>
                        </w:tblCellMar>
                        <w:tblLook w:val="04A0" w:firstRow="1" w:lastRow="0" w:firstColumn="1" w:lastColumn="0" w:noHBand="0" w:noVBand="1"/>
                      </w:tblPr>
                      <w:tblGrid>
                        <w:gridCol w:w="2736"/>
                        <w:gridCol w:w="29"/>
                        <w:gridCol w:w="2704"/>
                        <w:gridCol w:w="55"/>
                        <w:gridCol w:w="2820"/>
                      </w:tblGrid>
                      <w:tr w:rsidR="00145253" w:rsidRPr="00C3093A" w14:paraId="04F227C9" w14:textId="77777777" w:rsidTr="00242BFB">
                        <w:tc>
                          <w:tcPr>
                            <w:tcW w:w="8344" w:type="dxa"/>
                            <w:gridSpan w:val="5"/>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244D026"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Approximate Vehi</w:t>
                            </w:r>
                            <w:r>
                              <w:rPr>
                                <w:rFonts w:ascii="Calibri" w:eastAsia="Calibri" w:hAnsi="Calibri" w:cs="Calibri"/>
                                <w:lang w:val="en-US"/>
                              </w:rPr>
                              <w:t xml:space="preserve">cle Movements Table – Maitland Park </w:t>
                            </w:r>
                          </w:p>
                        </w:tc>
                      </w:tr>
                      <w:tr w:rsidR="00145253" w:rsidRPr="00C3093A" w14:paraId="04048D30" w14:textId="77777777" w:rsidTr="00242BFB">
                        <w:tc>
                          <w:tcPr>
                            <w:tcW w:w="2765" w:type="dxa"/>
                            <w:gridSpan w:val="2"/>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58ED05A9"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Type/Reason</w:t>
                            </w:r>
                          </w:p>
                        </w:tc>
                        <w:tc>
                          <w:tcPr>
                            <w:tcW w:w="2759"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7FF14B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Quantity/ Frequency</w:t>
                            </w:r>
                          </w:p>
                        </w:tc>
                        <w:tc>
                          <w:tcPr>
                            <w:tcW w:w="28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FCA6EAC"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Period of Movements</w:t>
                            </w:r>
                          </w:p>
                        </w:tc>
                      </w:tr>
                      <w:tr w:rsidR="00145253" w:rsidRPr="00C3093A" w14:paraId="53C7CA71"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90F9A"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Delivery of bulk materials such as soil and aggregates on tipper lorries</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19C86462"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8no. per week </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37BFCA7C"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During early ground works phase and then a break until towards the end of the project during external works</w:t>
                            </w:r>
                          </w:p>
                        </w:tc>
                      </w:tr>
                      <w:tr w:rsidR="00145253" w:rsidRPr="00C3093A" w14:paraId="0758D34B"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2AE3143" w14:textId="77777777" w:rsidR="00145253" w:rsidRPr="00C3093A" w:rsidRDefault="00145253" w:rsidP="006E7E83">
                            <w:pPr>
                              <w:autoSpaceDE w:val="0"/>
                              <w:autoSpaceDN w:val="0"/>
                              <w:spacing w:after="0" w:line="240" w:lineRule="auto"/>
                              <w:rPr>
                                <w:rFonts w:ascii="Calibri" w:eastAsia="Calibri" w:hAnsi="Calibri" w:cs="Calibri"/>
                              </w:rPr>
                            </w:pPr>
                            <w:r>
                              <w:rPr>
                                <w:rFonts w:ascii="Calibri" w:eastAsia="Calibri" w:hAnsi="Calibri" w:cs="Calibri"/>
                              </w:rPr>
                              <w:t xml:space="preserve">Skip lorries </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5FA49381"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8no. </w:t>
                            </w:r>
                            <w:proofErr w:type="gramStart"/>
                            <w:r>
                              <w:rPr>
                                <w:rFonts w:ascii="Calibri" w:eastAsia="Calibri" w:hAnsi="Calibri" w:cs="Calibri"/>
                              </w:rPr>
                              <w:t>12 yard</w:t>
                            </w:r>
                            <w:proofErr w:type="gramEnd"/>
                            <w:r>
                              <w:rPr>
                                <w:rFonts w:ascii="Calibri" w:eastAsia="Calibri" w:hAnsi="Calibri" w:cs="Calibri"/>
                              </w:rPr>
                              <w:t xml:space="preserve"> skip exchanges per week </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47BBB698"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 xml:space="preserve">Throughout construction period </w:t>
                            </w:r>
                          </w:p>
                        </w:tc>
                      </w:tr>
                      <w:tr w:rsidR="00145253" w:rsidRPr="00C3093A" w14:paraId="23AD5872"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5AE9133"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Brick deliveries – Wagon and drag</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45055121"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3no. deliveries per week</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780645B6"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During façade works</w:t>
                            </w:r>
                          </w:p>
                        </w:tc>
                      </w:tr>
                      <w:tr w:rsidR="00145253" w:rsidRPr="00C3093A" w14:paraId="2C3FD596"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C26D4AC"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Mortar sile refills – ridged vehicle</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08B99A5D" w14:textId="77777777" w:rsidR="00145253"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3no. per week</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53638706" w14:textId="77777777" w:rsidR="00145253" w:rsidRPr="00C3093A" w:rsidRDefault="00145253" w:rsidP="00C3093A">
                            <w:pPr>
                              <w:autoSpaceDE w:val="0"/>
                              <w:autoSpaceDN w:val="0"/>
                              <w:spacing w:after="0" w:line="240" w:lineRule="auto"/>
                              <w:jc w:val="center"/>
                              <w:rPr>
                                <w:rFonts w:ascii="Calibri" w:eastAsia="Calibri" w:hAnsi="Calibri" w:cs="Calibri"/>
                                <w:lang w:val="en-US"/>
                              </w:rPr>
                            </w:pPr>
                            <w:r>
                              <w:rPr>
                                <w:rFonts w:ascii="Calibri" w:eastAsia="Calibri" w:hAnsi="Calibri" w:cs="Calibri"/>
                                <w:lang w:val="en-US"/>
                              </w:rPr>
                              <w:t>During façade works</w:t>
                            </w:r>
                          </w:p>
                        </w:tc>
                      </w:tr>
                      <w:tr w:rsidR="00145253" w:rsidRPr="00C3093A" w14:paraId="6CCEAFE1" w14:textId="77777777" w:rsidTr="00242BFB">
                        <w:tc>
                          <w:tcPr>
                            <w:tcW w:w="276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7F19E41"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Scaffold deliveries – artic lorry</w:t>
                            </w:r>
                          </w:p>
                        </w:tc>
                        <w:tc>
                          <w:tcPr>
                            <w:tcW w:w="2759" w:type="dxa"/>
                            <w:gridSpan w:val="2"/>
                            <w:tcBorders>
                              <w:top w:val="nil"/>
                              <w:left w:val="nil"/>
                              <w:bottom w:val="single" w:sz="8" w:space="0" w:color="auto"/>
                              <w:right w:val="single" w:sz="8" w:space="0" w:color="auto"/>
                            </w:tcBorders>
                            <w:tcMar>
                              <w:top w:w="0" w:type="dxa"/>
                              <w:left w:w="108" w:type="dxa"/>
                              <w:bottom w:w="0" w:type="dxa"/>
                              <w:right w:w="108" w:type="dxa"/>
                            </w:tcMar>
                          </w:tcPr>
                          <w:p w14:paraId="7B50F761"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2no. per week</w:t>
                            </w:r>
                          </w:p>
                        </w:tc>
                        <w:tc>
                          <w:tcPr>
                            <w:tcW w:w="2820" w:type="dxa"/>
                            <w:tcBorders>
                              <w:top w:val="nil"/>
                              <w:left w:val="nil"/>
                              <w:bottom w:val="single" w:sz="8" w:space="0" w:color="auto"/>
                              <w:right w:val="single" w:sz="8" w:space="0" w:color="auto"/>
                            </w:tcBorders>
                            <w:tcMar>
                              <w:top w:w="0" w:type="dxa"/>
                              <w:left w:w="108" w:type="dxa"/>
                              <w:bottom w:w="0" w:type="dxa"/>
                              <w:right w:w="108" w:type="dxa"/>
                            </w:tcMar>
                          </w:tcPr>
                          <w:p w14:paraId="6C2F4749" w14:textId="77777777" w:rsidR="00145253" w:rsidRPr="00C3093A" w:rsidRDefault="00145253" w:rsidP="00C3093A">
                            <w:pPr>
                              <w:autoSpaceDE w:val="0"/>
                              <w:autoSpaceDN w:val="0"/>
                              <w:spacing w:after="0" w:line="240" w:lineRule="auto"/>
                              <w:jc w:val="center"/>
                              <w:rPr>
                                <w:rFonts w:ascii="Calibri" w:eastAsia="Calibri" w:hAnsi="Calibri" w:cs="Calibri"/>
                              </w:rPr>
                            </w:pPr>
                            <w:r>
                              <w:rPr>
                                <w:rFonts w:ascii="Calibri" w:eastAsia="Calibri" w:hAnsi="Calibri" w:cs="Calibri"/>
                              </w:rPr>
                              <w:t>During façade works</w:t>
                            </w:r>
                          </w:p>
                        </w:tc>
                      </w:tr>
                      <w:tr w:rsidR="00145253" w:rsidRPr="00C3093A" w14:paraId="01520B5A" w14:textId="77777777" w:rsidTr="00242BFB">
                        <w:tc>
                          <w:tcPr>
                            <w:tcW w:w="8344" w:type="dxa"/>
                            <w:gridSpan w:val="5"/>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503E4E63"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Delivery Restrictions</w:t>
                            </w:r>
                          </w:p>
                        </w:tc>
                      </w:tr>
                      <w:tr w:rsidR="00145253" w:rsidRPr="00C3093A" w14:paraId="1196FB66" w14:textId="77777777" w:rsidTr="00242BFB">
                        <w:tc>
                          <w:tcPr>
                            <w:tcW w:w="273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38A37F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Day/Time</w:t>
                            </w:r>
                          </w:p>
                        </w:tc>
                        <w:tc>
                          <w:tcPr>
                            <w:tcW w:w="2733"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890CD8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Type</w:t>
                            </w:r>
                          </w:p>
                        </w:tc>
                        <w:tc>
                          <w:tcPr>
                            <w:tcW w:w="2875"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6298317"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color w:val="000000"/>
                                <w:lang w:val="en-US"/>
                              </w:rPr>
                              <w:t>Restriction Details</w:t>
                            </w:r>
                          </w:p>
                        </w:tc>
                      </w:tr>
                      <w:tr w:rsidR="00145253" w:rsidRPr="00C3093A" w14:paraId="3E1CA4B4"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373D10"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Mon - Fri</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A2E73D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Rigid</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31DED1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 from site are to be restricted between 10:00 and 15:00</w:t>
                            </w:r>
                          </w:p>
                        </w:tc>
                      </w:tr>
                      <w:tr w:rsidR="00145253" w:rsidRPr="00C3093A" w14:paraId="1539C792"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76D1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Sat</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8504A05"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Rigid</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B346CAC"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collections to be scheduled between 10:00 and 13:00</w:t>
                            </w:r>
                          </w:p>
                        </w:tc>
                      </w:tr>
                      <w:tr w:rsidR="00145253" w:rsidRPr="00C3093A" w14:paraId="0C0D8A40"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9F1A5"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Mon-Fri</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A83D53"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Artic</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F45990E"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 from site are to be restricted between 10:00 and 15:00</w:t>
                            </w:r>
                          </w:p>
                        </w:tc>
                      </w:tr>
                      <w:tr w:rsidR="00145253" w:rsidRPr="00C3093A" w14:paraId="62AAB6A0"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D7CC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Sat</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28119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HGV Artic</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36C184"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Not permitted</w:t>
                            </w:r>
                          </w:p>
                        </w:tc>
                      </w:tr>
                      <w:tr w:rsidR="00145253" w:rsidRPr="00C3093A" w14:paraId="54E20C35"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2CF184"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Mon-Fri</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93A232E"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Small Vans &amp; Cars</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6646778"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collections scheduled for after 08:00 and before 15:00. Cars driving to site no restrictions</w:t>
                            </w:r>
                          </w:p>
                        </w:tc>
                      </w:tr>
                      <w:tr w:rsidR="00145253" w:rsidRPr="00C3093A" w14:paraId="166D3222" w14:textId="77777777" w:rsidTr="00242BFB">
                        <w:tc>
                          <w:tcPr>
                            <w:tcW w:w="27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B2E22"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Sat</w:t>
                            </w:r>
                          </w:p>
                        </w:tc>
                        <w:tc>
                          <w:tcPr>
                            <w:tcW w:w="273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525C93D"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Small Vans &amp; Cars</w:t>
                            </w:r>
                          </w:p>
                        </w:tc>
                        <w:tc>
                          <w:tcPr>
                            <w:tcW w:w="287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5A5D871" w14:textId="77777777" w:rsidR="00145253" w:rsidRPr="00C3093A" w:rsidRDefault="00145253" w:rsidP="00C3093A">
                            <w:pPr>
                              <w:autoSpaceDE w:val="0"/>
                              <w:autoSpaceDN w:val="0"/>
                              <w:spacing w:after="0" w:line="240" w:lineRule="auto"/>
                              <w:jc w:val="center"/>
                              <w:rPr>
                                <w:rFonts w:ascii="Calibri" w:eastAsia="Calibri" w:hAnsi="Calibri" w:cs="Calibri"/>
                              </w:rPr>
                            </w:pPr>
                            <w:r w:rsidRPr="00C3093A">
                              <w:rPr>
                                <w:rFonts w:ascii="Calibri" w:eastAsia="Calibri" w:hAnsi="Calibri" w:cs="Calibri"/>
                                <w:lang w:val="en-US"/>
                              </w:rPr>
                              <w:t>Delivers and collections scheduled for after 08:00 and before 13:00. Cars driving to site no restrictions</w:t>
                            </w:r>
                          </w:p>
                        </w:tc>
                      </w:tr>
                    </w:tbl>
                    <w:p w14:paraId="7628F5F9" w14:textId="77777777" w:rsidR="00145253" w:rsidRPr="00ED51B0" w:rsidRDefault="00145253" w:rsidP="00242BFB"/>
                    <w:p w14:paraId="1C71576E" w14:textId="77777777" w:rsidR="00145253" w:rsidRDefault="00145253" w:rsidP="00242BFB">
                      <w:pPr>
                        <w:pStyle w:val="ListParagraph"/>
                      </w:pPr>
                    </w:p>
                    <w:p w14:paraId="4333E81C" w14:textId="77777777" w:rsidR="00145253" w:rsidRDefault="00145253" w:rsidP="00242BFB"/>
                  </w:txbxContent>
                </v:textbox>
                <w10:anchorlock/>
              </v:shape>
            </w:pict>
          </mc:Fallback>
        </mc:AlternateContent>
      </w:r>
    </w:p>
    <w:p w14:paraId="3B467206" w14:textId="77777777" w:rsidR="00242BFB" w:rsidRDefault="00242BFB" w:rsidP="00C35B88">
      <w:pPr>
        <w:rPr>
          <w:rFonts w:ascii="Calibri" w:hAnsi="Calibri" w:cs="Tahoma"/>
          <w:sz w:val="24"/>
          <w:szCs w:val="24"/>
        </w:rPr>
      </w:pPr>
    </w:p>
    <w:p w14:paraId="18911BEF"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r w:rsidR="00497AE4">
        <w:rPr>
          <w:rFonts w:ascii="Calibri" w:hAnsi="Calibri" w:cs="Tahoma"/>
          <w:sz w:val="24"/>
          <w:szCs w:val="24"/>
        </w:rPr>
        <w:t>effects</w:t>
      </w:r>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1E96BCE"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0344CC2F" wp14:editId="6FCE630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46EFB84" w14:textId="256DF23E" w:rsidR="00145253" w:rsidRPr="00BB7D48" w:rsidRDefault="00145253" w:rsidP="00C35B88">
                            <w:r w:rsidRPr="00BB7D48">
                              <w:t xml:space="preserve">Possible coordination with sites including the Bacton Low Rise site will be assessed at the </w:t>
                            </w:r>
                            <w:r w:rsidR="004252D5">
                              <w:t>award of contract and commencement of construction works</w:t>
                            </w:r>
                            <w:r w:rsidRPr="00BB7D48">
                              <w:t xml:space="preserve">.  </w:t>
                            </w:r>
                          </w:p>
                        </w:txbxContent>
                      </wps:txbx>
                      <wps:bodyPr rot="0" vert="horz" wrap="square" lIns="91440" tIns="45720" rIns="91440" bIns="45720" anchor="t" anchorCtr="0">
                        <a:noAutofit/>
                      </wps:bodyPr>
                    </wps:wsp>
                  </a:graphicData>
                </a:graphic>
              </wp:inline>
            </w:drawing>
          </mc:Choice>
          <mc:Fallback>
            <w:pict>
              <v:shape w14:anchorId="0344CC2F"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42bQ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2WlBjW&#10;Yo0exeDJexhIEdLTd65Er4cO/fyA1+gaQ3XdPfAnRwysG2a24sZa6BvBapQ3D8jsBJp4XCDZ9J+h&#10;xmfYzkMkGqRtQ+4wGwTZsUyHqTRBCsfL5TI/Oy/QxNE2zy/Pi4tYvIyVR3hnnf8ooCVhU1GLtY/0&#10;bH/vfJDDyqNLeE0b0iNVcZ7nKRzQqr5TWgdj7D+x1pbsGXbOZptC1rsWtae7i2WOyMQ7ucdX3ClT&#10;SMgHU6MfKz1TOu1RizZjhkJSxvT4gxZJ23chsSoYeJHEhXl40VM/pQQHFvQMEInKJ9BYoNcg7Y+g&#10;0TfARJyRCTim4jXw5bXJO74Ixk/AVhmwf5cqk/8x6hRraBE/bIbYgoup4TZQH7BVLKSBxQ8GNw3Y&#10;X5T0OKwVdT93zApK9CeD7XY5XyzCdMfDYhkbxZ5aNqcWZjhSVdRTkrZrH3+EEJSBG2xLqWLDBHFJ&#10;ySgahzBWePwwwpSfnqPXy7e2egY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hcb42bQIAAB4FAAAOAAAAAAAAAAAAAAAA&#10;AC4CAABkcnMvZTJvRG9jLnhtbFBLAQItABQABgAIAAAAIQB00aCm3gAAAAUBAAAPAAAAAAAAAAAA&#10;AAAAAMcEAABkcnMvZG93bnJldi54bWxQSwUGAAAAAAQABADzAAAA0gUAAAAA&#10;" fillcolor="white [3201]" strokecolor="#d8d8d8 [2732]" strokeweight="1pt">
                <v:textbox>
                  <w:txbxContent>
                    <w:p w14:paraId="246EFB84" w14:textId="256DF23E" w:rsidR="00145253" w:rsidRPr="00BB7D48" w:rsidRDefault="00145253" w:rsidP="00C35B88">
                      <w:r w:rsidRPr="00BB7D48">
                        <w:t xml:space="preserve">Possible coordination with sites including the Bacton Low Rise site will be assessed at the </w:t>
                      </w:r>
                      <w:r w:rsidR="004252D5">
                        <w:t>award of contract and commencement of construction works</w:t>
                      </w:r>
                      <w:r w:rsidRPr="00BB7D48">
                        <w:t xml:space="preserve">.  </w:t>
                      </w:r>
                    </w:p>
                  </w:txbxContent>
                </v:textbox>
                <w10:anchorlock/>
              </v:shape>
            </w:pict>
          </mc:Fallback>
        </mc:AlternateContent>
      </w:r>
    </w:p>
    <w:p w14:paraId="42D9785B" w14:textId="77777777"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2BEB0F94"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6D421A7E" wp14:editId="5BB9498C">
                <wp:extent cx="5506720" cy="646981"/>
                <wp:effectExtent l="0" t="0" r="17780" b="2032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698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DCCA43" w14:textId="77777777" w:rsidR="00145253" w:rsidRPr="00BB7D48" w:rsidRDefault="00145253" w:rsidP="00C35B88">
                            <w:pPr>
                              <w:rPr>
                                <w:b/>
                              </w:rPr>
                            </w:pPr>
                            <w:r w:rsidRPr="00BB7D48">
                              <w:rPr>
                                <w:bCs/>
                              </w:rPr>
                              <w:t xml:space="preserve">All swept path diagrams provided at </w:t>
                            </w:r>
                            <w:r w:rsidRPr="00BB7D48">
                              <w:rPr>
                                <w:b/>
                              </w:rPr>
                              <w:t xml:space="preserve">Appendix 4. </w:t>
                            </w:r>
                          </w:p>
                          <w:p w14:paraId="23481DA5" w14:textId="77777777" w:rsidR="00145253" w:rsidRPr="00C86EFB" w:rsidRDefault="00145253" w:rsidP="00C35B88">
                            <w:pPr>
                              <w:rPr>
                                <w:color w:val="FF0000"/>
                              </w:rPr>
                            </w:pPr>
                          </w:p>
                        </w:txbxContent>
                      </wps:txbx>
                      <wps:bodyPr rot="0" vert="horz" wrap="square" lIns="91440" tIns="45720" rIns="91440" bIns="45720" anchor="t" anchorCtr="0">
                        <a:noAutofit/>
                      </wps:bodyPr>
                    </wps:wsp>
                  </a:graphicData>
                </a:graphic>
              </wp:inline>
            </w:drawing>
          </mc:Choice>
          <mc:Fallback>
            <w:pict>
              <v:shape w14:anchorId="6D421A7E" id="_x0000_s1088" type="#_x0000_t202" style="width:433.6pt;height: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DQbQIAAB0FAAAOAAAAZHJzL2Uyb0RvYy54bWysVF1v0zAUfUfiP1h+p0lL23XR0ml0DCGN&#10;D7HxA1zHbqw5vsF2m5Rfz7WdZh1IPCBeIsf3nnPP/fLVdd9ochDWKTAlnU5ySoThUCmzK+n3x7s3&#10;K0qcZ6ZiGowo6VE4er1+/eqqawsxgxp0JSxBEuOKri1p7X1bZJnjtWiYm0ArDBol2IZ5/LW7rLKs&#10;Q/ZGZ7M8X2Yd2Kq1wIVzeHubjHQd+aUU3H+R0glPdElRm49fG7/b8M3WV6zYWdbWig8y2D+oaJgy&#10;GHSkumWekb1Vf1A1iltwIP2EQ5OBlIqLmANmM81/y+ahZq2IuWBxXDuWyf0/Wv758NUSVWHvlpQY&#10;1mCPHkXvyTvoySyUp2tdgV4PLfr5Hq/RNabq2nvgT44Y2NTM7MSNtdDVglUobxqQ2Rk08bhAsu0+&#10;QYVh2N5DJOqlbULtsBoE2bFNx7E1QQrHy8UiX17M0MTRtpwvL1cpBCtO6NY6/0FAQ8KhpBZbH9nZ&#10;4d75oIYVJ5cQTBvSoc7ZRZ6nbECr6k5pHYxx/MRGW3JgODjbXcpY7xuUnu5WixyRiXd0j1HcOVOo&#10;x3tToR8rPFM6nVGLNkOBQk2G6vijFknbNyGxKZj3LIkL6/Csp3o6Ja8NegaIROUjaOjPS5D2J9Dg&#10;G2AirsgIHErxEvgcbfSOEcH4EdgoA/bvUmXyP2Wdcg0T4vttHydw/vY0b1uojjgpFtK+4vuChxrs&#10;T0o63NWSuh97ZgUl+qPBabuczudhuePPfBHnxJ5btucWZjhSldRTko4bHx+EkJSBG5xKqeLABHFJ&#10;ySAadzB2eHgvwpKf/0ev51dt/QsAAP//AwBQSwMEFAAGAAgAAAAhAL6aDLfeAAAABQEAAA8AAABk&#10;cnMvZG93bnJldi54bWxMj0FLw0AQhe+C/2EZwUuxu41SY8ymWEGQXsSqB2/b7JgEd2dDdpvG/npH&#10;L3p5MLzHe9+Uq8k7MeIQu0AaFnMFAqkOtqNGw+vLw0UOIiZD1rhAqOELI6yq05PSFDYc6BnHbWoE&#10;l1AsjIY2pb6QMtYtehPnoUdi7yMM3iQ+h0bawRy43DuZKbWU3nTEC63p8b7F+nO79xrejpuxzlR+&#10;6WZy9rRZrx+P4/uV1udn090tiIRT+gvDDz6jQ8VMu7AnG4XTwI+kX2UvX15nIHYcUosbkFUp/9NX&#10;3wAAAP//AwBQSwECLQAUAAYACAAAACEAtoM4kv4AAADhAQAAEwAAAAAAAAAAAAAAAAAAAAAAW0Nv&#10;bnRlbnRfVHlwZXNdLnhtbFBLAQItABQABgAIAAAAIQA4/SH/1gAAAJQBAAALAAAAAAAAAAAAAAAA&#10;AC8BAABfcmVscy8ucmVsc1BLAQItABQABgAIAAAAIQBCefDQbQIAAB0FAAAOAAAAAAAAAAAAAAAA&#10;AC4CAABkcnMvZTJvRG9jLnhtbFBLAQItABQABgAIAAAAIQC+mgy33gAAAAUBAAAPAAAAAAAAAAAA&#10;AAAAAMcEAABkcnMvZG93bnJldi54bWxQSwUGAAAAAAQABADzAAAA0gUAAAAA&#10;" fillcolor="white [3201]" strokecolor="#d8d8d8 [2732]" strokeweight="1pt">
                <v:textbox>
                  <w:txbxContent>
                    <w:p w14:paraId="1ADCCA43" w14:textId="77777777" w:rsidR="00145253" w:rsidRPr="00BB7D48" w:rsidRDefault="00145253" w:rsidP="00C35B88">
                      <w:pPr>
                        <w:rPr>
                          <w:b/>
                        </w:rPr>
                      </w:pPr>
                      <w:r w:rsidRPr="00BB7D48">
                        <w:rPr>
                          <w:bCs/>
                        </w:rPr>
                        <w:t xml:space="preserve">All swept path diagrams provided at </w:t>
                      </w:r>
                      <w:r w:rsidRPr="00BB7D48">
                        <w:rPr>
                          <w:b/>
                        </w:rPr>
                        <w:t xml:space="preserve">Appendix 4. </w:t>
                      </w:r>
                    </w:p>
                    <w:p w14:paraId="23481DA5" w14:textId="77777777" w:rsidR="00145253" w:rsidRPr="00C86EFB" w:rsidRDefault="00145253" w:rsidP="00C35B88">
                      <w:pPr>
                        <w:rPr>
                          <w:color w:val="FF0000"/>
                        </w:rPr>
                      </w:pPr>
                    </w:p>
                  </w:txbxContent>
                </v:textbox>
                <w10:anchorlock/>
              </v:shape>
            </w:pict>
          </mc:Fallback>
        </mc:AlternateContent>
      </w:r>
    </w:p>
    <w:p w14:paraId="73C17668" w14:textId="77777777" w:rsidR="00AD7B83" w:rsidRPr="00BB5C68" w:rsidRDefault="00AD7B83" w:rsidP="00AD7B83">
      <w:pPr>
        <w:pStyle w:val="NoSpacing"/>
        <w:ind w:left="1440"/>
        <w:rPr>
          <w:rFonts w:ascii="Calibri" w:hAnsi="Calibri" w:cs="Tahoma"/>
          <w:b/>
          <w:color w:val="FF0000"/>
          <w:sz w:val="24"/>
          <w:szCs w:val="24"/>
        </w:rPr>
      </w:pPr>
    </w:p>
    <w:p w14:paraId="5FE86539" w14:textId="77777777"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718015D8" w14:textId="77777777" w:rsidR="00C6472D" w:rsidRDefault="00C6472D" w:rsidP="00C35B88">
      <w:pPr>
        <w:pStyle w:val="NoSpacing"/>
        <w:rPr>
          <w:rFonts w:ascii="Calibri" w:hAnsi="Calibri" w:cs="Tahoma"/>
          <w:sz w:val="24"/>
          <w:szCs w:val="24"/>
        </w:rPr>
      </w:pPr>
    </w:p>
    <w:p w14:paraId="59D2ED03" w14:textId="77777777"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0BDB7B83" w14:textId="77777777" w:rsidR="00961B3D" w:rsidRDefault="00961B3D" w:rsidP="00C35B88">
      <w:pPr>
        <w:pStyle w:val="NoSpacing"/>
        <w:rPr>
          <w:rFonts w:ascii="Calibri" w:hAnsi="Calibri" w:cs="Tahoma"/>
          <w:sz w:val="24"/>
          <w:szCs w:val="24"/>
        </w:rPr>
      </w:pPr>
    </w:p>
    <w:p w14:paraId="7E1E07E2" w14:textId="77777777"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61216B40" w14:textId="77777777" w:rsidR="006034CF" w:rsidRPr="00BB5C68" w:rsidRDefault="006034CF" w:rsidP="00C35B88">
      <w:pPr>
        <w:pStyle w:val="NoSpacing"/>
        <w:rPr>
          <w:rFonts w:ascii="Calibri" w:hAnsi="Calibri" w:cs="Tahoma"/>
        </w:rPr>
      </w:pPr>
    </w:p>
    <w:p w14:paraId="5A1C63B8"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2A8D9552" wp14:editId="6E476995">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E7D625" w14:textId="37A48BE3" w:rsidR="00145253" w:rsidRPr="00BB7D48" w:rsidRDefault="004252D5" w:rsidP="00C35B88">
                            <w:r>
                              <w:t xml:space="preserve">A safe area is highlighted on the close-range approach routes plans on page 22 for vehicles to wait before they approach the site, if necessary. </w:t>
                            </w:r>
                          </w:p>
                        </w:txbxContent>
                      </wps:txbx>
                      <wps:bodyPr rot="0" vert="horz" wrap="square" lIns="91440" tIns="45720" rIns="91440" bIns="45720" anchor="t" anchorCtr="0">
                        <a:noAutofit/>
                      </wps:bodyPr>
                    </wps:wsp>
                  </a:graphicData>
                </a:graphic>
              </wp:inline>
            </w:drawing>
          </mc:Choice>
          <mc:Fallback>
            <w:pict>
              <v:shape w14:anchorId="2A8D9552"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2bg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8sCTRxts/xyWVzE4mWsPMA76/xHAS0Jm4parH2k&#10;Z7sH54McVh5cwmvakB6pimWep3BAq/peaR2Msf/ErbZkx7Bz1psUst62qD3dXSxyRCbeyT2+4k6Z&#10;QkI+mBr9WOmZ0mmPWrQZMxSSMqbH77VI2r4LiVXBwIskLszDUU/9nBIcWNAzQCQqn0BjgV6DtD+A&#10;Rt8AE3FGJuCYitfA42uTd3wRjJ+ArTJg/y5VJv9D1CnW0CJ+WA+xBefzQ8Otod5jq1hIA4sfDG4a&#10;sL8o6XFYK+p+bpkVlOhPBtvtcjafh+mOh/kiNoo9taxPLcxwpKqopyRtb338EUJQBm6wLaWKDRPE&#10;JSWjaBzCWOHxwwhTfnqOXsdvbfU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4eNm4CAAAeBQAADgAAAAAAAAAAAAAA&#10;AAAuAgAAZHJzL2Uyb0RvYy54bWxQSwECLQAUAAYACAAAACEAdNGgpt4AAAAFAQAADwAAAAAAAAAA&#10;AAAAAADIBAAAZHJzL2Rvd25yZXYueG1sUEsFBgAAAAAEAAQA8wAAANMFAAAAAA==&#10;" fillcolor="white [3201]" strokecolor="#d8d8d8 [2732]" strokeweight="1pt">
                <v:textbox>
                  <w:txbxContent>
                    <w:p w14:paraId="1CE7D625" w14:textId="37A48BE3" w:rsidR="00145253" w:rsidRPr="00BB7D48" w:rsidRDefault="004252D5" w:rsidP="00C35B88">
                      <w:r>
                        <w:t xml:space="preserve">A safe area is highlighted on the close-range approach routes plans on page 22 for vehicles to wait before they approach the site, if necessary. </w:t>
                      </w:r>
                    </w:p>
                  </w:txbxContent>
                </v:textbox>
                <w10:anchorlock/>
              </v:shape>
            </w:pict>
          </mc:Fallback>
        </mc:AlternateContent>
      </w:r>
    </w:p>
    <w:p w14:paraId="0E2A7226" w14:textId="77777777" w:rsidR="00AA6919" w:rsidRPr="00BB5C68" w:rsidRDefault="00AA6919" w:rsidP="00C35B88">
      <w:pPr>
        <w:pStyle w:val="NoSpacing"/>
        <w:rPr>
          <w:rFonts w:ascii="Calibri" w:hAnsi="Calibri" w:cs="Tahoma"/>
          <w:sz w:val="24"/>
          <w:szCs w:val="24"/>
        </w:rPr>
      </w:pPr>
    </w:p>
    <w:p w14:paraId="0D69C94A" w14:textId="77777777"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2E5BD92D" w14:textId="77777777" w:rsidR="00AA6919" w:rsidRPr="00BB5C68" w:rsidRDefault="00AA6919" w:rsidP="00AA6919">
      <w:pPr>
        <w:pStyle w:val="NoSpacing"/>
        <w:rPr>
          <w:rFonts w:ascii="Calibri" w:hAnsi="Calibri" w:cs="Arial"/>
          <w:b/>
          <w:sz w:val="24"/>
          <w:szCs w:val="24"/>
        </w:rPr>
      </w:pPr>
    </w:p>
    <w:p w14:paraId="14A75D28" w14:textId="77777777"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47B81C46" wp14:editId="44AA5E48">
                <wp:extent cx="5506720" cy="1619250"/>
                <wp:effectExtent l="0" t="0" r="17780" b="1905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19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D6AF9A1" w14:textId="77777777" w:rsidR="00145253" w:rsidRPr="00BB7D48" w:rsidRDefault="00145253" w:rsidP="00AA6919">
                            <w:r w:rsidRPr="00BB7D48">
                              <w:t xml:space="preserve">Rail and water delivery not appropriate. </w:t>
                            </w:r>
                          </w:p>
                          <w:p w14:paraId="59F32F2D" w14:textId="77777777" w:rsidR="00145253" w:rsidRPr="00BB7D48" w:rsidRDefault="00145253" w:rsidP="00AA6919">
                            <w:r w:rsidRPr="00BB7D48">
                              <w:t>We are using mortar silos to reduce deliveries from hand mixing.</w:t>
                            </w:r>
                          </w:p>
                          <w:p w14:paraId="6165B1C7" w14:textId="77777777" w:rsidR="00145253" w:rsidRPr="00ED51B0" w:rsidRDefault="00145253" w:rsidP="00AA6919"/>
                        </w:txbxContent>
                      </wps:txbx>
                      <wps:bodyPr rot="0" vert="horz" wrap="square" lIns="91440" tIns="45720" rIns="91440" bIns="45720" anchor="t" anchorCtr="0">
                        <a:noAutofit/>
                      </wps:bodyPr>
                    </wps:wsp>
                  </a:graphicData>
                </a:graphic>
              </wp:inline>
            </w:drawing>
          </mc:Choice>
          <mc:Fallback>
            <w:pict>
              <v:shape w14:anchorId="47B81C46" id="_x0000_s1090" type="#_x0000_t202" style="width:433.6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V6cAIAAB8FAAAOAAAAZHJzL2Uyb0RvYy54bWysVFtv2yAUfp+0/4B4X31ZkrZWnKpL12lS&#10;d9Ha/QCCIbaKOR6Q2Nmv3wEcJ92kPUx7QcA538d3bixvhlaRvTC2AV3S7CKlRGgOVaO3Jf3+dP/m&#10;ihLrmK6YAi1KehCW3qxev1r2XSFyqEFVwhAk0bbou5LWznVFklhei5bZC+iERqME0zKHR7NNKsN6&#10;ZG9VkqfpIunBVJ0BLqzF27topKvAL6Xg7ouUVjiiSoraXFhNWDd+TVZLVmwN6+qGjzLYP6hoWaPx&#10;0YnqjjlGdqb5g6ptuAEL0l1waBOQsuEixIDRZOlv0TzWrBMhFkyO7aY02f9Hyz/vvxrSVCV9my0o&#10;0azFIj2JwZF3MJDc56fvbIFujx06ugGvsc4hVts9AH+2RMO6Znorbo2BvhasQn2ZRyZn0MhjPcmm&#10;/wQVPsN2DgLRIE3rk4fpIMiOdTpMtfFSOF7O5+niMkcTR1u2yK7zeahewoojvDPWfRDQEr8pqcHi&#10;B3q2f7DOy2HF0cW/pjTpkSq/TNMYDqimum+U8sbQgGKtDNkzbJ3NNoasdi1qj3dX8xSRkXdyD6/Y&#10;cyafkPe6Qj9WONaouEctSo8Z8kkZ0+MOSkRt34TEsmDgeRTnB+Kkp3qOCfYs6OkhEpVPoLFAL0HK&#10;HUGjr4eJMCQTcEzFS+Dptck7vAjaTcC20WD+LlVG/2PUMVbfIm7YDKEHZ/Njw22gOmCrGIgTiz8M&#10;bmowPynpcVpLan/smBGUqI8a2+06m838eIfDbB4axZxbNucWpjlSldRRErdrF74EH5SGW2xL2YSG&#10;8eKiklE0TmGo8Phj+DE/Pwev07+2+gUAAP//AwBQSwMEFAAGAAgAAAAhAF/G+ZPeAAAABQEAAA8A&#10;AABkcnMvZG93bnJldi54bWxMj0FLw0AQhe+C/2EZwUuxu0ZbQ8ymWEGQXsSqB2/T7JgEd2dDdpvG&#10;/npXL3oZeLzHe9+Uq8lZMdIQOs8aLucKBHHtTceNhteXh4scRIjIBq1n0vBFAVbV6UmJhfEHfqZx&#10;GxuRSjgUqKGNsS+kDHVLDsPc98TJ+/CDw5jk0Egz4CGVOyszpZbSYcdpocWe7luqP7d7p+HtuBnr&#10;TOVXdiZnT5v1+vE4vl9rfX423d2CiDTFvzD84Cd0qBLTzu/ZBGE1pEfi701evrzJQOw0ZIuFAlmV&#10;8j999Q0AAP//AwBQSwECLQAUAAYACAAAACEAtoM4kv4AAADhAQAAEwAAAAAAAAAAAAAAAAAAAAAA&#10;W0NvbnRlbnRfVHlwZXNdLnhtbFBLAQItABQABgAIAAAAIQA4/SH/1gAAAJQBAAALAAAAAAAAAAAA&#10;AAAAAC8BAABfcmVscy8ucmVsc1BLAQItABQABgAIAAAAIQCW7AV6cAIAAB8FAAAOAAAAAAAAAAAA&#10;AAAAAC4CAABkcnMvZTJvRG9jLnhtbFBLAQItABQABgAIAAAAIQBfxvmT3gAAAAUBAAAPAAAAAAAA&#10;AAAAAAAAAMoEAABkcnMvZG93bnJldi54bWxQSwUGAAAAAAQABADzAAAA1QUAAAAA&#10;" fillcolor="white [3201]" strokecolor="#d8d8d8 [2732]" strokeweight="1pt">
                <v:textbox>
                  <w:txbxContent>
                    <w:p w14:paraId="2D6AF9A1" w14:textId="77777777" w:rsidR="00145253" w:rsidRPr="00BB7D48" w:rsidRDefault="00145253" w:rsidP="00AA6919">
                      <w:r w:rsidRPr="00BB7D48">
                        <w:t xml:space="preserve">Rail and water delivery not appropriate. </w:t>
                      </w:r>
                    </w:p>
                    <w:p w14:paraId="59F32F2D" w14:textId="77777777" w:rsidR="00145253" w:rsidRPr="00BB7D48" w:rsidRDefault="00145253" w:rsidP="00AA6919">
                      <w:r w:rsidRPr="00BB7D48">
                        <w:t>We are using mortar silos to reduce deliveries from hand mixing.</w:t>
                      </w:r>
                    </w:p>
                    <w:p w14:paraId="6165B1C7" w14:textId="77777777" w:rsidR="00145253" w:rsidRPr="00ED51B0" w:rsidRDefault="00145253" w:rsidP="00AA6919"/>
                  </w:txbxContent>
                </v:textbox>
                <w10:anchorlock/>
              </v:shape>
            </w:pict>
          </mc:Fallback>
        </mc:AlternateContent>
      </w:r>
    </w:p>
    <w:p w14:paraId="73AD77C8" w14:textId="77777777" w:rsidR="00745301" w:rsidRPr="00745301" w:rsidRDefault="00745301" w:rsidP="00745301">
      <w:pPr>
        <w:pStyle w:val="NoSpacing"/>
        <w:rPr>
          <w:rFonts w:ascii="Calibri" w:hAnsi="Calibri" w:cs="Tahoma"/>
          <w:sz w:val="24"/>
          <w:szCs w:val="24"/>
        </w:rPr>
      </w:pPr>
    </w:p>
    <w:p w14:paraId="60D932F5" w14:textId="77777777"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0784D239" w14:textId="77777777" w:rsidR="00C32B6A" w:rsidRPr="00BB5C68" w:rsidRDefault="00C32B6A" w:rsidP="00C32B6A">
      <w:pPr>
        <w:pStyle w:val="NoSpacing"/>
        <w:rPr>
          <w:rFonts w:ascii="Calibri" w:hAnsi="Calibri" w:cs="Arial"/>
          <w:b/>
          <w:sz w:val="24"/>
          <w:szCs w:val="24"/>
        </w:rPr>
      </w:pPr>
    </w:p>
    <w:p w14:paraId="0D8199CB" w14:textId="77777777"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0BC3C813" wp14:editId="56EFD263">
                <wp:extent cx="5506720" cy="1257300"/>
                <wp:effectExtent l="0" t="0" r="17780" b="1905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57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0ECBF0" w14:textId="77777777" w:rsidR="00145253" w:rsidRPr="00BB7D48" w:rsidRDefault="00145253" w:rsidP="00BD32FD">
                            <w:pPr>
                              <w:numPr>
                                <w:ilvl w:val="0"/>
                                <w:numId w:val="5"/>
                              </w:numPr>
                            </w:pPr>
                            <w:r w:rsidRPr="00BB7D48">
                              <w:t xml:space="preserve">All vehicles upon entry of the site will be required to turn off their engines </w:t>
                            </w:r>
                          </w:p>
                          <w:p w14:paraId="25B2A562" w14:textId="77777777" w:rsidR="00145253" w:rsidRPr="00BB7D48" w:rsidRDefault="00145253" w:rsidP="00BD32FD">
                            <w:pPr>
                              <w:numPr>
                                <w:ilvl w:val="0"/>
                                <w:numId w:val="5"/>
                              </w:numPr>
                            </w:pPr>
                            <w:r w:rsidRPr="00BB7D48">
                              <w:t>Any vehicles where drop off loading bays are allocated will be required to turn off their engines.</w:t>
                            </w:r>
                          </w:p>
                          <w:p w14:paraId="517F695B" w14:textId="77777777" w:rsidR="00145253" w:rsidRDefault="00145253" w:rsidP="00C32B6A"/>
                        </w:txbxContent>
                      </wps:txbx>
                      <wps:bodyPr rot="0" vert="horz" wrap="square" lIns="91440" tIns="45720" rIns="91440" bIns="45720" anchor="t" anchorCtr="0">
                        <a:noAutofit/>
                      </wps:bodyPr>
                    </wps:wsp>
                  </a:graphicData>
                </a:graphic>
              </wp:inline>
            </w:drawing>
          </mc:Choice>
          <mc:Fallback>
            <w:pict>
              <v:shape w14:anchorId="0BC3C813" id="_x0000_s1091" type="#_x0000_t202" style="width:433.6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WIbgIAAB8FAAAOAAAAZHJzL2Uyb0RvYy54bWysVNtu2zAMfR+wfxD0vthJc+mMOkXXrsOA&#10;7oK1+wBFlmKhsuhJSuzs60dJjptswB6GvQiSSB4ekke6uu4bTfbCOgWmpNNJTokwHCpltiX9/nT/&#10;5pIS55mpmAYjSnoQjl6vX7+66tpCzKAGXQlLEMS4omtLWnvfFlnmeC0a5ibQCoNGCbZhHo92m1WW&#10;dYje6GyW58usA1u1FrhwDm/vkpGuI76UgvsvUjrhiS4pcvNxtXHdhDVbX7Fia1lbKz7QYP/AomHK&#10;YNIR6o55RnZW/QHVKG7BgfQTDk0GUiouYg1YzTT/rZrHmrUi1oLNce3YJvf/YPnn/VdLVFXSi+mK&#10;EsMaHNKT6D15Bz2Zhf50rSvQ7bFFR9/jNc451uraB+DPjhi4rZnZihtroasFq5DfNERmJ6EJxwWQ&#10;TfcJKkzDdh4iUC9tE5qH7SCIjnM6jLMJVDheLhb5cjVDE0fbdLZYXeRxehkrjuGtdf6DgIaETUkt&#10;Dj/Cs/2D84EOK44uIZs2pAtQKwQKZwdaVfdK63gIAhS32pI9Q+lstqlkvWuQe7q7XOQjhajX4B6z&#10;nCGFhrw3VRSaZ0qnPXLRZuhQaMrQHn/QInH7JiSOBQufJXLnfKrn1OCAgp4hRCLzMWgY0HmQ9seg&#10;wTeEifhIxsChFeeBL9lG75gRjB8DG2XA/p2qTP7HqlOtQSK+3/RRg/PlUXAbqA4oFQvpxeIPg5sa&#10;7E9KOnytJXU/dswKSvRHg3J7O53Pw/OOh/kiCsWeWjanFmY4QpXUU5K2tz5+CaEoAzcoS6miYAK5&#10;xGQgja8wTnj4McIzPz1Hr5d/bf0LAAD//wMAUEsDBBQABgAIAAAAIQB/YNsr3gAAAAUBAAAPAAAA&#10;ZHJzL2Rvd25yZXYueG1sTI9BS8NAEIXvgv9hGcFLsbtGqTFmU6wgSC/Fqgdv2+yYBHdnQ3abxv56&#10;Ry96eTC8x3vflMvJOzHiELtAGi7nCgRSHWxHjYbXl8eLHERMhqxxgVDDF0ZYVqcnpSlsONAzjtvU&#10;CC6hWBgNbUp9IWWsW/QmzkOPxN5HGLxJfA6NtIM5cLl3MlNqIb3piBda0+NDi/Xndu81vB3XY52p&#10;/MrN5GyzXq2ejuP7tdbnZ9P9HYiEU/oLww8+o0PFTLuwJxuF08CPpF9lL1/cZCB2HLrNFciqlP/p&#10;q28AAAD//wMAUEsBAi0AFAAGAAgAAAAhALaDOJL+AAAA4QEAABMAAAAAAAAAAAAAAAAAAAAAAFtD&#10;b250ZW50X1R5cGVzXS54bWxQSwECLQAUAAYACAAAACEAOP0h/9YAAACUAQAACwAAAAAAAAAAAAAA&#10;AAAvAQAAX3JlbHMvLnJlbHNQSwECLQAUAAYACAAAACEA4Fz1iG4CAAAfBQAADgAAAAAAAAAAAAAA&#10;AAAuAgAAZHJzL2Uyb0RvYy54bWxQSwECLQAUAAYACAAAACEAf2DbK94AAAAFAQAADwAAAAAAAAAA&#10;AAAAAADIBAAAZHJzL2Rvd25yZXYueG1sUEsFBgAAAAAEAAQA8wAAANMFAAAAAA==&#10;" fillcolor="white [3201]" strokecolor="#d8d8d8 [2732]" strokeweight="1pt">
                <v:textbox>
                  <w:txbxContent>
                    <w:p w14:paraId="6F0ECBF0" w14:textId="77777777" w:rsidR="00145253" w:rsidRPr="00BB7D48" w:rsidRDefault="00145253" w:rsidP="00BD32FD">
                      <w:pPr>
                        <w:numPr>
                          <w:ilvl w:val="0"/>
                          <w:numId w:val="5"/>
                        </w:numPr>
                      </w:pPr>
                      <w:r w:rsidRPr="00BB7D48">
                        <w:t xml:space="preserve">All vehicles upon entry of the site will be required to turn off their engines </w:t>
                      </w:r>
                    </w:p>
                    <w:p w14:paraId="25B2A562" w14:textId="77777777" w:rsidR="00145253" w:rsidRPr="00BB7D48" w:rsidRDefault="00145253" w:rsidP="00BD32FD">
                      <w:pPr>
                        <w:numPr>
                          <w:ilvl w:val="0"/>
                          <w:numId w:val="5"/>
                        </w:numPr>
                      </w:pPr>
                      <w:r w:rsidRPr="00BB7D48">
                        <w:t>Any vehicles where drop off loading bays are allocated will be required to turn off their engines.</w:t>
                      </w:r>
                    </w:p>
                    <w:p w14:paraId="517F695B" w14:textId="77777777" w:rsidR="00145253" w:rsidRDefault="00145253" w:rsidP="00C32B6A"/>
                  </w:txbxContent>
                </v:textbox>
                <w10:anchorlock/>
              </v:shape>
            </w:pict>
          </mc:Fallback>
        </mc:AlternateContent>
      </w:r>
    </w:p>
    <w:p w14:paraId="3FF5C65B" w14:textId="77777777"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52C76115" w14:textId="77777777"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45E43C2B" w14:textId="77777777"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FE519C8" w14:textId="77777777"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731AF787"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6C96E921"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747A9730"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E07048D"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3FD1E8ED" wp14:editId="4966FED3">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8E9CD86" w14:textId="7CF7E066" w:rsidR="00145253" w:rsidRPr="00BB7D48" w:rsidRDefault="00145253" w:rsidP="00A9356C">
                            <w:r w:rsidRPr="00BB7D48">
                              <w:t xml:space="preserve">Site access shown on plan in response to Q18. </w:t>
                            </w:r>
                            <w:r w:rsidR="004252D5">
                              <w:t xml:space="preserve">Swept path diagrams are provided at </w:t>
                            </w:r>
                            <w:r w:rsidR="004252D5" w:rsidRPr="004252D5">
                              <w:rPr>
                                <w:b/>
                                <w:bCs/>
                              </w:rPr>
                              <w:t>Appendix 4</w:t>
                            </w:r>
                            <w:r w:rsidR="004252D5">
                              <w:t xml:space="preserve">. </w:t>
                            </w:r>
                          </w:p>
                        </w:txbxContent>
                      </wps:txbx>
                      <wps:bodyPr rot="0" vert="horz" wrap="square" lIns="91440" tIns="45720" rIns="91440" bIns="45720" anchor="t" anchorCtr="0">
                        <a:noAutofit/>
                      </wps:bodyPr>
                    </wps:wsp>
                  </a:graphicData>
                </a:graphic>
              </wp:inline>
            </w:drawing>
          </mc:Choice>
          <mc:Fallback>
            <w:pict>
              <v:shape w14:anchorId="3FD1E8ED"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Nkbg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YOK2VY&#10;izV6EoMn72EgRUhP37kSvR479PMDXqNrDNV1D8CfHTFw2zCzETfWQt8IVqO8WUBmJ9DE4wLJuv8M&#10;NT7Dth4i0SBtG3KH2SDIjmXaT6UJUjheLhb5+bJAE0fbLL9cFhexeBkrD/DOOv9RQEvCpqIWax/p&#10;2e7B+SCHlQeX8Jo2pEeqYpnnKRzQqr5XWgdj7D9xqy3ZMeyc9SaFrLctak93F4sckYl3co+vuFOm&#10;kJAPpkY/VnqmdNqjFm3GDIWkjOnxey2Stu9CYlUw8CKJC/Nw1FM/pwQHFvQMEInKJ9BYoNcg7Q+g&#10;0TfARJyRCTim4jXw+NrkHV8E4ydgqwzYv0uVyf8QdYo1tIgf1kNswfny0HBrqPfYKhbSwOIHg5sG&#10;7C9KehzWirqfW2YFJfqTwXa7nM3nYbrjYb6IjWJPLetTCzMcqSrqKUnbWx9/hBCUgRtsS6liwwRx&#10;SckoGocwVnj8MMKUn56j1/FbW70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CjaTZG4CAAAeBQAADgAAAAAAAAAAAAAA&#10;AAAuAgAAZHJzL2Uyb0RvYy54bWxQSwECLQAUAAYACAAAACEAdNGgpt4AAAAFAQAADwAAAAAAAAAA&#10;AAAAAADIBAAAZHJzL2Rvd25yZXYueG1sUEsFBgAAAAAEAAQA8wAAANMFAAAAAA==&#10;" fillcolor="white [3201]" strokecolor="#d8d8d8 [2732]" strokeweight="1pt">
                <v:textbox>
                  <w:txbxContent>
                    <w:p w14:paraId="48E9CD86" w14:textId="7CF7E066" w:rsidR="00145253" w:rsidRPr="00BB7D48" w:rsidRDefault="00145253" w:rsidP="00A9356C">
                      <w:r w:rsidRPr="00BB7D48">
                        <w:t xml:space="preserve">Site access shown on plan in response to Q18. </w:t>
                      </w:r>
                      <w:r w:rsidR="004252D5">
                        <w:t xml:space="preserve">Swept path diagrams are provided at </w:t>
                      </w:r>
                      <w:r w:rsidR="004252D5" w:rsidRPr="004252D5">
                        <w:rPr>
                          <w:b/>
                          <w:bCs/>
                        </w:rPr>
                        <w:t>Appendix 4</w:t>
                      </w:r>
                      <w:r w:rsidR="004252D5">
                        <w:t xml:space="preserve">. </w:t>
                      </w:r>
                    </w:p>
                  </w:txbxContent>
                </v:textbox>
                <w10:anchorlock/>
              </v:shape>
            </w:pict>
          </mc:Fallback>
        </mc:AlternateContent>
      </w:r>
    </w:p>
    <w:p w14:paraId="0E464F4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3A5CC152" w14:textId="77777777"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3712ECC"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781D10F0"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54154BF7" wp14:editId="0F4ABCD9">
                <wp:extent cx="5506720" cy="183832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38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AEBD3" w14:textId="77777777" w:rsidR="00145253" w:rsidRPr="00BB7D48" w:rsidRDefault="00145253" w:rsidP="007A0A4E">
                            <w:r w:rsidRPr="00BB7D48">
                              <w:t xml:space="preserve">Bouygues will appoint a dedicated training traffic </w:t>
                            </w:r>
                            <w:proofErr w:type="gramStart"/>
                            <w:r w:rsidRPr="00BB7D48">
                              <w:t>marshals</w:t>
                            </w:r>
                            <w:proofErr w:type="gramEnd"/>
                            <w:r w:rsidRPr="00BB7D48">
                              <w:t>.</w:t>
                            </w:r>
                          </w:p>
                          <w:p w14:paraId="5D05B4F3" w14:textId="5D627366" w:rsidR="00145253" w:rsidRPr="00BB7D48" w:rsidRDefault="00145253" w:rsidP="00A9356C">
                            <w:r w:rsidRPr="00BB7D48">
                              <w:t xml:space="preserve">Marshal locations are shown on the swept path diagrams provided in </w:t>
                            </w:r>
                            <w:r w:rsidRPr="00BB7D48">
                              <w:rPr>
                                <w:b/>
                                <w:bCs/>
                              </w:rPr>
                              <w:t>Appendix 4</w:t>
                            </w:r>
                            <w:r w:rsidR="004252D5">
                              <w:t xml:space="preserve"> and on the close-range approach routes on page 22. </w:t>
                            </w:r>
                          </w:p>
                          <w:p w14:paraId="3EFBAA11" w14:textId="77777777" w:rsidR="00145253" w:rsidRPr="00BB7D48" w:rsidRDefault="00145253" w:rsidP="00A9356C">
                            <w:r w:rsidRPr="00BB7D48">
                              <w:t xml:space="preserve">All vehicle reversing movements will be constantly marshalled. </w:t>
                            </w:r>
                          </w:p>
                          <w:p w14:paraId="57B81535" w14:textId="77777777" w:rsidR="00145253" w:rsidRPr="00BB7D48" w:rsidRDefault="00145253" w:rsidP="00A9356C">
                            <w:r w:rsidRPr="00BB7D48">
                              <w:t xml:space="preserve">Articulated vehicle movements at the Grafton Terrace/Malden Road junction will be marshalled, though these vehicle movements will be very </w:t>
                            </w:r>
                            <w:proofErr w:type="gramStart"/>
                            <w:r w:rsidRPr="00BB7D48">
                              <w:t>limited</w:t>
                            </w:r>
                            <w:proofErr w:type="gramEnd"/>
                            <w:r w:rsidRPr="00BB7D48">
                              <w:t xml:space="preserve"> and a marshal will be in place only when needed. </w:t>
                            </w:r>
                          </w:p>
                        </w:txbxContent>
                      </wps:txbx>
                      <wps:bodyPr rot="0" vert="horz" wrap="square" lIns="91440" tIns="45720" rIns="91440" bIns="45720" anchor="t" anchorCtr="0">
                        <a:noAutofit/>
                      </wps:bodyPr>
                    </wps:wsp>
                  </a:graphicData>
                </a:graphic>
              </wp:inline>
            </w:drawing>
          </mc:Choice>
          <mc:Fallback>
            <w:pict>
              <v:shape w14:anchorId="54154BF7" id="_x0000_s1093" type="#_x0000_t202" style="width:433.6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4ybwIAAB4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Bp7d0GJ&#10;YS326FEMnryHgRShPH3nSvR66NDPD3iNrjFV190Df3LEwE3DzEZcWwt9I1iN8mYBmR1BE48LJOv+&#10;M9QYhm09RKJB2jbUDqtBkB3btJ9aE6RwvFws8rPzAk0cbbPl6fK0WMQYrDzAO+v8RwEtCYeKWux9&#10;pGe7e+eDHFYeXEI0bUiPVMV5nqd0QKv6TmkdjHH+xI22ZMdwctablLLetqg93S0XOSIT7+Qeo7hj&#10;plCQD6ZGP1Z6pnQ6oxZtxgqFoozl8XstkrbvQmJXMPEiiQv78KKnfkoFDizoGSASlU+gsUGvQdof&#10;QKNvgIm4IxNwLMVr4Eu0yTtGBOMnYKsM2L9Llcn/kHXKNYyIH9ZDHMH58jBwa6j3OCoW0sLiA4OH&#10;BuwzJT0ua0Xdzy2zghL9yeC4Xczm87Dd8We+iINijy3rYwszHKkq6ilJxxsfX4SQlIFrHEup4sAE&#10;cUnJKBqXMHZ4fDDClh//R6+XZ231CwAA//8DAFBLAwQUAAYACAAAACEAXfiU1t8AAAAFAQAADwAA&#10;AGRycy9kb3ducmV2LnhtbEyPQUvDQBCF74L/YRnBS7Ebo9Y0zaZYQZBexKqH3rbZaRLcnQ3ZbRr7&#10;6x296GXg8R7vfVMsR2fFgH1oPSm4niYgkCpvWqoVvL89XWUgQtRktPWECr4wwLI8Pyt0bvyRXnHY&#10;xFpwCYVcK2hi7HIpQ9Wg02HqOyT29r53OrLsa2l6feRyZ2WaJDPpdEu80OgOHxusPjcHp+DjtB6q&#10;NMlu7EROXtar1fNp2N4qdXkxPixARBzjXxh+8BkdSmba+QOZIKwCfiT+Xvay2X0KYqcgzeZ3IMtC&#10;/qcvvwEAAP//AwBQSwECLQAUAAYACAAAACEAtoM4kv4AAADhAQAAEwAAAAAAAAAAAAAAAAAAAAAA&#10;W0NvbnRlbnRfVHlwZXNdLnhtbFBLAQItABQABgAIAAAAIQA4/SH/1gAAAJQBAAALAAAAAAAAAAAA&#10;AAAAAC8BAABfcmVscy8ucmVsc1BLAQItABQABgAIAAAAIQAqQR4ybwIAAB4FAAAOAAAAAAAAAAAA&#10;AAAAAC4CAABkcnMvZTJvRG9jLnhtbFBLAQItABQABgAIAAAAIQBd+JTW3wAAAAUBAAAPAAAAAAAA&#10;AAAAAAAAAMkEAABkcnMvZG93bnJldi54bWxQSwUGAAAAAAQABADzAAAA1QUAAAAA&#10;" fillcolor="white [3201]" strokecolor="#d8d8d8 [2732]" strokeweight="1pt">
                <v:textbox>
                  <w:txbxContent>
                    <w:p w14:paraId="2B0AEBD3" w14:textId="77777777" w:rsidR="00145253" w:rsidRPr="00BB7D48" w:rsidRDefault="00145253" w:rsidP="007A0A4E">
                      <w:r w:rsidRPr="00BB7D48">
                        <w:t xml:space="preserve">Bouygues will appoint a dedicated training traffic </w:t>
                      </w:r>
                      <w:proofErr w:type="gramStart"/>
                      <w:r w:rsidRPr="00BB7D48">
                        <w:t>marshals</w:t>
                      </w:r>
                      <w:proofErr w:type="gramEnd"/>
                      <w:r w:rsidRPr="00BB7D48">
                        <w:t>.</w:t>
                      </w:r>
                    </w:p>
                    <w:p w14:paraId="5D05B4F3" w14:textId="5D627366" w:rsidR="00145253" w:rsidRPr="00BB7D48" w:rsidRDefault="00145253" w:rsidP="00A9356C">
                      <w:r w:rsidRPr="00BB7D48">
                        <w:t xml:space="preserve">Marshal locations are shown on the swept path diagrams provided in </w:t>
                      </w:r>
                      <w:r w:rsidRPr="00BB7D48">
                        <w:rPr>
                          <w:b/>
                          <w:bCs/>
                        </w:rPr>
                        <w:t>Appendix 4</w:t>
                      </w:r>
                      <w:r w:rsidR="004252D5">
                        <w:t xml:space="preserve"> and on the close-range approach routes on page 22. </w:t>
                      </w:r>
                    </w:p>
                    <w:p w14:paraId="3EFBAA11" w14:textId="77777777" w:rsidR="00145253" w:rsidRPr="00BB7D48" w:rsidRDefault="00145253" w:rsidP="00A9356C">
                      <w:r w:rsidRPr="00BB7D48">
                        <w:t xml:space="preserve">All vehicle reversing movements will be constantly marshalled. </w:t>
                      </w:r>
                    </w:p>
                    <w:p w14:paraId="57B81535" w14:textId="77777777" w:rsidR="00145253" w:rsidRPr="00BB7D48" w:rsidRDefault="00145253" w:rsidP="00A9356C">
                      <w:r w:rsidRPr="00BB7D48">
                        <w:t xml:space="preserve">Articulated vehicle movements at the Grafton Terrace/Malden Road junction will be marshalled, though these vehicle movements will be very </w:t>
                      </w:r>
                      <w:proofErr w:type="gramStart"/>
                      <w:r w:rsidRPr="00BB7D48">
                        <w:t>limited</w:t>
                      </w:r>
                      <w:proofErr w:type="gramEnd"/>
                      <w:r w:rsidRPr="00BB7D48">
                        <w:t xml:space="preserve"> and a marshal will be in place only when needed. </w:t>
                      </w:r>
                    </w:p>
                  </w:txbxContent>
                </v:textbox>
                <w10:anchorlock/>
              </v:shape>
            </w:pict>
          </mc:Fallback>
        </mc:AlternateContent>
      </w:r>
    </w:p>
    <w:p w14:paraId="0E1FB64F"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71A1B68F" w14:textId="77777777"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63E57F30"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764D3C5C"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552DCA5" wp14:editId="3FC70D1D">
                <wp:extent cx="5506720" cy="1084521"/>
                <wp:effectExtent l="0" t="0" r="17780" b="2095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8452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E91974" w14:textId="77777777" w:rsidR="00145253" w:rsidRPr="00BB7D48" w:rsidRDefault="00145253" w:rsidP="00A9356C">
                            <w:r w:rsidRPr="00BB7D48">
                              <w:t xml:space="preserve">All swept path diagrams provided at </w:t>
                            </w:r>
                            <w:r w:rsidRPr="00BB7D48">
                              <w:rPr>
                                <w:b/>
                                <w:bCs/>
                              </w:rPr>
                              <w:t>Appendix 4</w:t>
                            </w:r>
                            <w:r w:rsidRPr="00BB7D48">
                              <w:t xml:space="preserve">. </w:t>
                            </w:r>
                          </w:p>
                          <w:p w14:paraId="5B8280C8" w14:textId="77777777" w:rsidR="00145253" w:rsidRPr="00306222" w:rsidRDefault="00145253" w:rsidP="00A9356C">
                            <w:r w:rsidRPr="00BB7D48">
                              <w:t xml:space="preserve">As is shown on the approach routes (under Q18), at least two marshals will oversee any large vehicle movements as they enter and exit the site and at the junction of Grafton Terrace/Southampton Road/Maitland Park Road. </w:t>
                            </w:r>
                          </w:p>
                        </w:txbxContent>
                      </wps:txbx>
                      <wps:bodyPr rot="0" vert="horz" wrap="square" lIns="91440" tIns="45720" rIns="91440" bIns="45720" anchor="t" anchorCtr="0">
                        <a:noAutofit/>
                      </wps:bodyPr>
                    </wps:wsp>
                  </a:graphicData>
                </a:graphic>
              </wp:inline>
            </w:drawing>
          </mc:Choice>
          <mc:Fallback>
            <w:pict>
              <v:shape w14:anchorId="1552DCA5" id="_x0000_s1094" type="#_x0000_t202" style="width:433.6pt;height: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gVbQ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xeLZZF8sPII76zzHwW0JGwqarH2kZ7t&#10;750Pclh5NAnetCE9UhXneZ7CAa3qO6V1eIz9J9bakj3DztlsU8h616L2dHexzBGZeCfz6MWdMoWE&#10;fDA12rHSM6XTHrVoM2YoJGVMjz9okbR9FxKrgoEXSVyYhxc99dMxeG3QMkAkKp9AY4Feg7Q/gkbb&#10;ABNxRibgmIrXwBdvk3X0CMZPwFYZsH+XKpP9MeoUa2gRP2yG2IKLy2PDbaA+YKtYSAOLHwxuGrC/&#10;KOlxWCvqfu6YFZToTwbb7XK+WITpjofFMjaKPX3ZnL4ww5Gqop6StF37+COEoAzcYFtKFRsmiEtK&#10;RtE4hLHC44cRpvz0HK1evrXVMwAAAP//AwBQSwMEFAAGAAgAAAAhAPinbmzeAAAABQEAAA8AAABk&#10;cnMvZG93bnJldi54bWxMj0FLw0AQhe+C/2EZwUuxu0ZpQ8ymWEGQXqRVD9622TEJ7s6G7DaN/fWO&#10;XvTyYHiP974pV5N3YsQhdoE0XM8VCKQ62I4aDa8vj1c5iJgMWeMCoYYvjLCqzs9KU9hwpC2Ou9QI&#10;LqFYGA1tSn0hZaxb9CbOQ4/E3kcYvEl8Do20gzlyuXcyU2ohvemIF1rT40OL9efu4DW8nTZjnan8&#10;xs3k7HmzXj+dxvdbrS8vpvs7EAmn9BeGH3xGh4qZ9uFANgqngR9Jv8pevlhmIPYcWqocZFXK//TV&#10;NwAAAP//AwBQSwECLQAUAAYACAAAACEAtoM4kv4AAADhAQAAEwAAAAAAAAAAAAAAAAAAAAAAW0Nv&#10;bnRlbnRfVHlwZXNdLnhtbFBLAQItABQABgAIAAAAIQA4/SH/1gAAAJQBAAALAAAAAAAAAAAAAAAA&#10;AC8BAABfcmVscy8ucmVsc1BLAQItABQABgAIAAAAIQDJf0gVbQIAAB4FAAAOAAAAAAAAAAAAAAAA&#10;AC4CAABkcnMvZTJvRG9jLnhtbFBLAQItABQABgAIAAAAIQD4p25s3gAAAAUBAAAPAAAAAAAAAAAA&#10;AAAAAMcEAABkcnMvZG93bnJldi54bWxQSwUGAAAAAAQABADzAAAA0gUAAAAA&#10;" fillcolor="white [3201]" strokecolor="#d8d8d8 [2732]" strokeweight="1pt">
                <v:textbox>
                  <w:txbxContent>
                    <w:p w14:paraId="7AE91974" w14:textId="77777777" w:rsidR="00145253" w:rsidRPr="00BB7D48" w:rsidRDefault="00145253" w:rsidP="00A9356C">
                      <w:r w:rsidRPr="00BB7D48">
                        <w:t xml:space="preserve">All swept path diagrams provided at </w:t>
                      </w:r>
                      <w:r w:rsidRPr="00BB7D48">
                        <w:rPr>
                          <w:b/>
                          <w:bCs/>
                        </w:rPr>
                        <w:t>Appendix 4</w:t>
                      </w:r>
                      <w:r w:rsidRPr="00BB7D48">
                        <w:t xml:space="preserve">. </w:t>
                      </w:r>
                    </w:p>
                    <w:p w14:paraId="5B8280C8" w14:textId="77777777" w:rsidR="00145253" w:rsidRPr="00306222" w:rsidRDefault="00145253" w:rsidP="00A9356C">
                      <w:r w:rsidRPr="00BB7D48">
                        <w:t xml:space="preserve">As is shown on the approach routes (under Q18), at least two marshals will oversee any large vehicle movements as they enter and exit the site and at the junction of Grafton Terrace/Southampton Road/Maitland Park Road. </w:t>
                      </w:r>
                    </w:p>
                  </w:txbxContent>
                </v:textbox>
                <w10:anchorlock/>
              </v:shape>
            </w:pict>
          </mc:Fallback>
        </mc:AlternateContent>
      </w:r>
    </w:p>
    <w:p w14:paraId="0C119328"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9471138"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566C40D9"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5EADDB3" wp14:editId="76F8B87E">
                <wp:extent cx="5506720" cy="1127051"/>
                <wp:effectExtent l="0" t="0" r="17780" b="1651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2705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B33711" w14:textId="77777777" w:rsidR="00145253" w:rsidRPr="00BB7D48" w:rsidRDefault="00145253" w:rsidP="00BD32FD">
                            <w:pPr>
                              <w:pStyle w:val="ListParagraph"/>
                              <w:numPr>
                                <w:ilvl w:val="0"/>
                                <w:numId w:val="10"/>
                              </w:numPr>
                            </w:pPr>
                            <w:r w:rsidRPr="00BB7D48">
                              <w:t xml:space="preserve">Priority that there will be solid haul roads formed and all vehicles will remain on hard standings </w:t>
                            </w:r>
                          </w:p>
                          <w:p w14:paraId="185433C3" w14:textId="77777777" w:rsidR="00145253" w:rsidRPr="00BB7D48" w:rsidRDefault="00145253" w:rsidP="00BD32FD">
                            <w:pPr>
                              <w:pStyle w:val="ListParagraph"/>
                              <w:numPr>
                                <w:ilvl w:val="0"/>
                                <w:numId w:val="10"/>
                              </w:numPr>
                            </w:pPr>
                            <w:r w:rsidRPr="00BB7D48">
                              <w:t xml:space="preserve">Wheel washing facilities will be provided on site and </w:t>
                            </w:r>
                            <w:proofErr w:type="gramStart"/>
                            <w:r w:rsidRPr="00BB7D48">
                              <w:t>waste water</w:t>
                            </w:r>
                            <w:proofErr w:type="gramEnd"/>
                            <w:r w:rsidRPr="00BB7D48">
                              <w:t xml:space="preserve"> collected to avoid blocking local drainage as back up </w:t>
                            </w:r>
                          </w:p>
                          <w:p w14:paraId="7152763C" w14:textId="77777777" w:rsidR="00145253" w:rsidRPr="00BB7D48" w:rsidRDefault="00145253" w:rsidP="00BD32FD">
                            <w:pPr>
                              <w:pStyle w:val="ListParagraph"/>
                              <w:numPr>
                                <w:ilvl w:val="0"/>
                                <w:numId w:val="10"/>
                              </w:numPr>
                            </w:pPr>
                            <w:r w:rsidRPr="00BB7D48">
                              <w:t xml:space="preserve">Road sweeper for site and local roads on standby for call off and will be monitored </w:t>
                            </w:r>
                          </w:p>
                        </w:txbxContent>
                      </wps:txbx>
                      <wps:bodyPr rot="0" vert="horz" wrap="square" lIns="91440" tIns="45720" rIns="91440" bIns="45720" anchor="t" anchorCtr="0">
                        <a:noAutofit/>
                      </wps:bodyPr>
                    </wps:wsp>
                  </a:graphicData>
                </a:graphic>
              </wp:inline>
            </w:drawing>
          </mc:Choice>
          <mc:Fallback>
            <w:pict>
              <v:shape w14:anchorId="15EADDB3" id="_x0000_s1095" type="#_x0000_t202" style="width:433.6pt;height: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Q5bAIAAB8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Ve0uMZW&#10;GdZik57E4Mk7GEgR6tN3rkS3xw4d/YDX2OeYq+segD87YmDdMLMVt9ZC3whWo75ZQGZn0MTjAsmm&#10;/wQ1hmE7D5FokLYNxcNyEGTHPh2m3gQpHC8Xi/zyqkATR9tsVlzlixSDlUd4Z53/IKAl4VBRi82P&#10;9Gz/4HyQw8qjS4imDemRCpnylA5oVd8rrYMxDqBYa0v2DEdns00p612L2tPd9SJHZOKd3GMUd84U&#10;CvLe1OjHSs+UTmfUos1YoVCUsTz+oEXS9k1IbAsmXiRxYSFOeurnY/LaoGeASFQ+gcYGvQRpfwSN&#10;vgEm4pJMwLEUL4GnaJN3jAjGT8BWGbB/lyqT/zHrlGsYET9shjiDi1jPcLWB+oCjYiFtLL4weGjA&#10;/qSkx22tqPuxY1ZQoj8aHLe3s/k8rHf8mS/ioNhzy+bcwgxHqop6StJx7eOTEJIycItjKVUcmJOS&#10;UTRuYezw+GKENT//j16nd231CwAA//8DAFBLAwQUAAYACAAAACEAVJEBut4AAAAFAQAADwAAAGRy&#10;cy9kb3ducmV2LnhtbEyPQUvDQBCF74L/YRnBS7EbozYhZlOsIJRexKoHb9vsmAR3Z0N2m8b+esde&#10;9PJgeI/3vimXk7NixCF0nhRczxMQSLU3HTUK3l6frnIQIWoy2npCBd8YYFmdn5W6MP5ALzhuYyO4&#10;hEKhFbQx9oWUoW7R6TD3PRJ7n35wOvI5NNIM+sDlzso0SRbS6Y54odU9PrZYf233TsH7cTPWaZLf&#10;2JmcPW9Wq/Vx/LhV6vJiergHEXGKf2H4xWd0qJhp5/dkgrAK+JF4UvbyRZaC2HEoy+5AVqX8T1/9&#10;AAAA//8DAFBLAQItABQABgAIAAAAIQC2gziS/gAAAOEBAAATAAAAAAAAAAAAAAAAAAAAAABbQ29u&#10;dGVudF9UeXBlc10ueG1sUEsBAi0AFAAGAAgAAAAhADj9If/WAAAAlAEAAAsAAAAAAAAAAAAAAAAA&#10;LwEAAF9yZWxzLy5yZWxzUEsBAi0AFAAGAAgAAAAhAGoyRDlsAgAAHwUAAA4AAAAAAAAAAAAAAAAA&#10;LgIAAGRycy9lMm9Eb2MueG1sUEsBAi0AFAAGAAgAAAAhAFSRAbreAAAABQEAAA8AAAAAAAAAAAAA&#10;AAAAxgQAAGRycy9kb3ducmV2LnhtbFBLBQYAAAAABAAEAPMAAADRBQAAAAA=&#10;" fillcolor="white [3201]" strokecolor="#d8d8d8 [2732]" strokeweight="1pt">
                <v:textbox>
                  <w:txbxContent>
                    <w:p w14:paraId="0AB33711" w14:textId="77777777" w:rsidR="00145253" w:rsidRPr="00BB7D48" w:rsidRDefault="00145253" w:rsidP="00BD32FD">
                      <w:pPr>
                        <w:pStyle w:val="ListParagraph"/>
                        <w:numPr>
                          <w:ilvl w:val="0"/>
                          <w:numId w:val="10"/>
                        </w:numPr>
                      </w:pPr>
                      <w:r w:rsidRPr="00BB7D48">
                        <w:t xml:space="preserve">Priority that there will be solid haul roads formed and all vehicles will remain on hard standings </w:t>
                      </w:r>
                    </w:p>
                    <w:p w14:paraId="185433C3" w14:textId="77777777" w:rsidR="00145253" w:rsidRPr="00BB7D48" w:rsidRDefault="00145253" w:rsidP="00BD32FD">
                      <w:pPr>
                        <w:pStyle w:val="ListParagraph"/>
                        <w:numPr>
                          <w:ilvl w:val="0"/>
                          <w:numId w:val="10"/>
                        </w:numPr>
                      </w:pPr>
                      <w:r w:rsidRPr="00BB7D48">
                        <w:t xml:space="preserve">Wheel washing facilities will be provided on site and </w:t>
                      </w:r>
                      <w:proofErr w:type="gramStart"/>
                      <w:r w:rsidRPr="00BB7D48">
                        <w:t>waste water</w:t>
                      </w:r>
                      <w:proofErr w:type="gramEnd"/>
                      <w:r w:rsidRPr="00BB7D48">
                        <w:t xml:space="preserve"> collected to avoid blocking local drainage as back up </w:t>
                      </w:r>
                    </w:p>
                    <w:p w14:paraId="7152763C" w14:textId="77777777" w:rsidR="00145253" w:rsidRPr="00BB7D48" w:rsidRDefault="00145253" w:rsidP="00BD32FD">
                      <w:pPr>
                        <w:pStyle w:val="ListParagraph"/>
                        <w:numPr>
                          <w:ilvl w:val="0"/>
                          <w:numId w:val="10"/>
                        </w:numPr>
                      </w:pPr>
                      <w:r w:rsidRPr="00BB7D48">
                        <w:t xml:space="preserve">Road sweeper for site and local roads on standby for call off and will be monitored </w:t>
                      </w:r>
                    </w:p>
                  </w:txbxContent>
                </v:textbox>
                <w10:anchorlock/>
              </v:shape>
            </w:pict>
          </mc:Fallback>
        </mc:AlternateContent>
      </w:r>
    </w:p>
    <w:p w14:paraId="1200A4D1"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3DBFB38D" w14:textId="77777777"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7E5808F4"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125C6597" w14:textId="77777777"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7DB2098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3224584F" w14:textId="77777777"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t>
      </w:r>
      <w:proofErr w:type="gramStart"/>
      <w:r w:rsidR="002D4E84" w:rsidRPr="004E56B1">
        <w:rPr>
          <w:rFonts w:ascii="Calibri" w:hAnsi="Calibri" w:cs="Tahoma"/>
          <w:sz w:val="24"/>
          <w:szCs w:val="24"/>
        </w:rPr>
        <w:t>with regard to</w:t>
      </w:r>
      <w:proofErr w:type="gramEnd"/>
      <w:r w:rsidR="002D4E84" w:rsidRPr="004E56B1">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 xml:space="preserve">If this is attached, use the following space to reference its </w:t>
      </w:r>
      <w:r w:rsidR="00E96A3E">
        <w:rPr>
          <w:rFonts w:ascii="Calibri" w:hAnsi="Calibri" w:cs="Tahoma"/>
          <w:sz w:val="24"/>
          <w:szCs w:val="24"/>
        </w:rPr>
        <w:lastRenderedPageBreak/>
        <w:t>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375CA7A4"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54E1CEAC" wp14:editId="28C07F9A">
                <wp:extent cx="5506720" cy="1114425"/>
                <wp:effectExtent l="0" t="0" r="1778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14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DD0649" w14:textId="77777777" w:rsidR="00145253" w:rsidRPr="00BB7D48" w:rsidRDefault="00145253" w:rsidP="00A9356C">
                            <w:r w:rsidRPr="00BB7D48">
                              <w:t xml:space="preserve">All vehicle deliveries and off-loading during construction will be carried out on site. There will be a dedicated traffic marshal that will oversee the exit and entry of all large vehicles to the site. </w:t>
                            </w:r>
                          </w:p>
                          <w:p w14:paraId="4F46DBF6" w14:textId="77777777" w:rsidR="00145253" w:rsidRPr="00BB7D48" w:rsidRDefault="00145253" w:rsidP="00F45B59">
                            <w:r w:rsidRPr="00BB7D48">
                              <w:t xml:space="preserve">Refer to site set up plan provided in Q18. </w:t>
                            </w:r>
                          </w:p>
                          <w:p w14:paraId="6C71441B" w14:textId="77777777" w:rsidR="00145253" w:rsidRPr="00F45B59" w:rsidRDefault="00145253" w:rsidP="00A9356C">
                            <w:pPr>
                              <w:rPr>
                                <w:color w:val="FF0000"/>
                              </w:rPr>
                            </w:pPr>
                          </w:p>
                        </w:txbxContent>
                      </wps:txbx>
                      <wps:bodyPr rot="0" vert="horz" wrap="square" lIns="91440" tIns="45720" rIns="91440" bIns="45720" anchor="t" anchorCtr="0">
                        <a:noAutofit/>
                      </wps:bodyPr>
                    </wps:wsp>
                  </a:graphicData>
                </a:graphic>
              </wp:inline>
            </w:drawing>
          </mc:Choice>
          <mc:Fallback>
            <w:pict>
              <v:shape w14:anchorId="54E1CEAC" id="_x0000_s1096" type="#_x0000_t202" style="width:433.6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rbQIAAB4FAAAOAAAAZHJzL2Uyb0RvYy54bWysVNtu1DAQfUfiHyy/01zUbUu02aq0FCGV&#10;i2j5AK9jb6w6nmB7N1m+nrGdzW5B4gHxEjmeOWfO3Ly8HjtNdsI6BaamxVlOiTAcGmU2Nf3+dP/m&#10;ihLnmWmYBiNquheOXq9ev1oOfSVKaEE3whIkMa4a+pq23vdVljneio65M+iFQaME2zGPv3aTNZYN&#10;yN7prMzzi2wA2/QWuHAOb++Ska4iv5SC+y9SOuGJrilq8/Fr43cdvtlqyaqNZX2r+CSD/YOKjimD&#10;QWeqO+YZ2Vr1B1WnuAUH0p9x6DKQUnERc8Bsivy3bB5b1ouYCxbH9XOZ3P+j5Z93Xy1RTU3LghLD&#10;OuzRkxg9eQcjKUN5ht5V6PXYo58f8RrbHFN1/QPwZ0cM3LbMbMSNtTC0gjUorwjI7ASaeFwgWQ+f&#10;oMEwbOshEo3SdqF2WA2C7Nim/dyaIIXj5WKRX1yWaOJoK4ri/LxcxBisOsB76/wHAR0Jh5pa7H2k&#10;Z7sH54McVh1cQjRtyIBU5WWep3RAq+ZeaR2Mcf7ErbZkx3By1puUst52qD3dXS1yRCbe2T1GcadM&#10;oSDvTYN+rPJM6XRGLdpMFQpFmcrj91okbd+ExK5g4mUSF/bhqKd5TgUOLOgZIBKVz6CpQS9B2h9A&#10;k2+AibgjM3AqxUvgMdrsHSOC8TOwUwbs36XK5H/IOuUaRsSP6zGO4CIKDFdraPY4KhbSwuIDg4cW&#10;7E9KBlzWmrofW2YFJfqjwXF7i/MQtjv+nC/ioNhTy/rUwgxHqpp6StLx1scXISRl4AbHUqo4MEcl&#10;k2hcwtjh6cEIW376H72Oz9rqFwAAAP//AwBQSwMEFAAGAAgAAAAhANjnz3DeAAAABQEAAA8AAABk&#10;cnMvZG93bnJldi54bWxMj0FLw0AQhe+C/2EZwUtpN0bbhphNsYIgvRRrPXjbZsckuDsbsts09tc7&#10;etHLg+E93vumWI3OigH70HpScDNLQCBV3rRUK9i/Pk0zECFqMtp6QgVfGGBVXl4UOjf+RC847GIt&#10;uIRCrhU0MXa5lKFq0Okw8x0Sex++dzry2dfS9PrE5c7KNEkW0umWeKHRHT42WH3ujk7B23kzVGmS&#10;3dqJnGw36/XzeXi/U+r6any4BxFxjH9h+MFndCiZ6eCPZIKwCviR+KvsZYtlCuLAoeV8DrIs5H/6&#10;8hsAAP//AwBQSwECLQAUAAYACAAAACEAtoM4kv4AAADhAQAAEwAAAAAAAAAAAAAAAAAAAAAAW0Nv&#10;bnRlbnRfVHlwZXNdLnhtbFBLAQItABQABgAIAAAAIQA4/SH/1gAAAJQBAAALAAAAAAAAAAAAAAAA&#10;AC8BAABfcmVscy8ucmVsc1BLAQItABQABgAIAAAAIQCZNA/rbQIAAB4FAAAOAAAAAAAAAAAAAAAA&#10;AC4CAABkcnMvZTJvRG9jLnhtbFBLAQItABQABgAIAAAAIQDY589w3gAAAAUBAAAPAAAAAAAAAAAA&#10;AAAAAMcEAABkcnMvZG93bnJldi54bWxQSwUGAAAAAAQABADzAAAA0gUAAAAA&#10;" fillcolor="white [3201]" strokecolor="#d8d8d8 [2732]" strokeweight="1pt">
                <v:textbox>
                  <w:txbxContent>
                    <w:p w14:paraId="19DD0649" w14:textId="77777777" w:rsidR="00145253" w:rsidRPr="00BB7D48" w:rsidRDefault="00145253" w:rsidP="00A9356C">
                      <w:r w:rsidRPr="00BB7D48">
                        <w:t xml:space="preserve">All vehicle deliveries and off-loading during construction will be carried out on site. There will be a dedicated traffic marshal that will oversee the exit and entry of all large vehicles to the site. </w:t>
                      </w:r>
                    </w:p>
                    <w:p w14:paraId="4F46DBF6" w14:textId="77777777" w:rsidR="00145253" w:rsidRPr="00BB7D48" w:rsidRDefault="00145253" w:rsidP="00F45B59">
                      <w:r w:rsidRPr="00BB7D48">
                        <w:t xml:space="preserve">Refer to site set up plan provided in Q18. </w:t>
                      </w:r>
                    </w:p>
                    <w:p w14:paraId="6C71441B" w14:textId="77777777" w:rsidR="00145253" w:rsidRPr="00F45B59" w:rsidRDefault="00145253" w:rsidP="00A9356C">
                      <w:pPr>
                        <w:rPr>
                          <w:color w:val="FF0000"/>
                        </w:rPr>
                      </w:pPr>
                    </w:p>
                  </w:txbxContent>
                </v:textbox>
                <w10:anchorlock/>
              </v:shape>
            </w:pict>
          </mc:Fallback>
        </mc:AlternateContent>
      </w:r>
      <w:r w:rsidRPr="00BB5C68">
        <w:rPr>
          <w:rFonts w:ascii="Calibri" w:hAnsi="Calibri" w:cs="Tahoma"/>
          <w:b/>
          <w:sz w:val="24"/>
          <w:szCs w:val="24"/>
        </w:rPr>
        <w:t xml:space="preserve"> </w:t>
      </w:r>
    </w:p>
    <w:p w14:paraId="7898095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7BABCC89" w14:textId="777777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w:t>
      </w:r>
      <w:proofErr w:type="gramStart"/>
      <w:r w:rsidRPr="00BB5C68">
        <w:rPr>
          <w:rFonts w:ascii="Calibri" w:hAnsi="Calibri" w:cs="Tahoma"/>
          <w:sz w:val="24"/>
          <w:szCs w:val="24"/>
        </w:rPr>
        <w:t>cyclists</w:t>
      </w:r>
      <w:proofErr w:type="gramEnd"/>
      <w:r w:rsidRPr="00BB5C68">
        <w:rPr>
          <w:rFonts w:ascii="Calibri" w:hAnsi="Calibri" w:cs="Tahoma"/>
          <w:sz w:val="24"/>
          <w:szCs w:val="24"/>
        </w:rPr>
        <w:t xml:space="preserve">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w:t>
      </w:r>
      <w:r w:rsidR="00ED51B0">
        <w:rPr>
          <w:rFonts w:ascii="Calibri" w:hAnsi="Calibri" w:cs="Tahoma"/>
          <w:sz w:val="24"/>
          <w:szCs w:val="24"/>
        </w:rPr>
        <w:t>a</w:t>
      </w:r>
      <w:r>
        <w:rPr>
          <w:rFonts w:ascii="Calibri" w:hAnsi="Calibri" w:cs="Tahoma"/>
          <w:sz w:val="24"/>
          <w:szCs w:val="24"/>
        </w:rPr>
        <w:t>.</w:t>
      </w:r>
      <w:r w:rsidRPr="00BB5C68">
        <w:rPr>
          <w:rFonts w:ascii="Calibri" w:hAnsi="Calibri" w:cs="Tahoma"/>
          <w:sz w:val="24"/>
          <w:szCs w:val="24"/>
        </w:rPr>
        <w:t xml:space="preserve">  </w:t>
      </w:r>
    </w:p>
    <w:p w14:paraId="08D293F1" w14:textId="77777777"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401421E5" wp14:editId="7BEC0372">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7138B2" w14:textId="790BCC77" w:rsidR="00145253" w:rsidRPr="00BB7D48" w:rsidRDefault="004252D5" w:rsidP="000A63CF">
                            <w:r>
                              <w:t xml:space="preserve">No marshals are necessary for this. Three temporary pedestrian crossings are provided, as shown on the plan in q26. </w:t>
                            </w:r>
                          </w:p>
                        </w:txbxContent>
                      </wps:txbx>
                      <wps:bodyPr rot="0" vert="horz" wrap="square" lIns="91440" tIns="45720" rIns="91440" bIns="45720" anchor="t" anchorCtr="0">
                        <a:noAutofit/>
                      </wps:bodyPr>
                    </wps:wsp>
                  </a:graphicData>
                </a:graphic>
              </wp:inline>
            </w:drawing>
          </mc:Choice>
          <mc:Fallback>
            <w:pict>
              <v:shape w14:anchorId="401421E5"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4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xk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Q+zBxdRwG6gP2CoW0sTiD4Ob&#10;BuxPSnqc1oq6HztmBSX6o8F2u5zN52G842G+iI1iTy2bUwszHKkq6ilJ27WPX0IIysANtqVUsWGC&#10;uKRkFI1TGCs8/hhhzE/P0ev5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L6KrhvAgAAHwUAAA4AAAAAAAAAAAAA&#10;AAAALgIAAGRycy9lMm9Eb2MueG1sUEsBAi0AFAAGAAgAAAAhAHTRoKbeAAAABQEAAA8AAAAAAAAA&#10;AAAAAAAAyQQAAGRycy9kb3ducmV2LnhtbFBLBQYAAAAABAAEAPMAAADUBQAAAAA=&#10;" fillcolor="white [3201]" strokecolor="#d8d8d8 [2732]" strokeweight="1pt">
                <v:textbox>
                  <w:txbxContent>
                    <w:p w14:paraId="767138B2" w14:textId="790BCC77" w:rsidR="00145253" w:rsidRPr="00BB7D48" w:rsidRDefault="004252D5" w:rsidP="000A63CF">
                      <w:r>
                        <w:t xml:space="preserve">No marshals are necessary for this. Three temporary pedestrian crossings are provided, as shown on the plan in q26. </w:t>
                      </w:r>
                    </w:p>
                  </w:txbxContent>
                </v:textbox>
                <w10:anchorlock/>
              </v:shape>
            </w:pict>
          </mc:Fallback>
        </mc:AlternateContent>
      </w:r>
      <w:r w:rsidR="00416C8A">
        <w:rPr>
          <w:rFonts w:ascii="Calibri" w:hAnsi="Calibri" w:cs="Arial"/>
          <w:b/>
          <w:color w:val="808080" w:themeColor="background1" w:themeShade="80"/>
          <w:sz w:val="40"/>
          <w:szCs w:val="40"/>
        </w:rPr>
        <w:br w:type="page"/>
      </w:r>
    </w:p>
    <w:p w14:paraId="4B337BA5" w14:textId="54AFF75A" w:rsidR="005804A1" w:rsidRDefault="00346658" w:rsidP="004252D5">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11B55F7" w14:textId="77777777"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60BDA338" w14:textId="77777777"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proofErr w:type="gramStart"/>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proofErr w:type="gramEnd"/>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662B87EA" w14:textId="77777777"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2F09FD6A" w14:textId="77777777"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2D4BAA72"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4AD69036" w14:textId="77777777"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24673552" w14:textId="77777777" w:rsidR="005804A1" w:rsidRDefault="005804A1" w:rsidP="00E72864">
      <w:pPr>
        <w:autoSpaceDE w:val="0"/>
        <w:autoSpaceDN w:val="0"/>
        <w:adjustRightInd w:val="0"/>
        <w:spacing w:after="0" w:line="240" w:lineRule="auto"/>
        <w:jc w:val="both"/>
        <w:rPr>
          <w:rFonts w:cs="Arial"/>
          <w:b/>
          <w:sz w:val="24"/>
          <w:szCs w:val="24"/>
        </w:rPr>
      </w:pPr>
    </w:p>
    <w:p w14:paraId="26754C21" w14:textId="77777777"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7CF65072" w14:textId="77777777" w:rsidR="00E72864" w:rsidRDefault="00E72864" w:rsidP="00DD7DE4">
      <w:pPr>
        <w:rPr>
          <w:rFonts w:ascii="Calibri" w:hAnsi="Calibri" w:cs="Arial"/>
        </w:rPr>
      </w:pPr>
    </w:p>
    <w:p w14:paraId="10792A0A"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564BB76E" w14:textId="39E9282E" w:rsidR="00B50CBE" w:rsidRPr="00CB78EC" w:rsidRDefault="004252D5" w:rsidP="00305FBC">
      <w:pPr>
        <w:rPr>
          <w:rFonts w:ascii="Calibri" w:hAnsi="Calibri" w:cs="Tahoma"/>
          <w:bCs/>
          <w:sz w:val="24"/>
          <w:szCs w:val="24"/>
        </w:rPr>
      </w:pPr>
      <w:r w:rsidRPr="004252D5">
        <w:rPr>
          <w:rFonts w:ascii="Calibri" w:hAnsi="Calibri" w:cs="Tahoma"/>
          <w:bCs/>
          <w:noProof/>
          <w:sz w:val="24"/>
          <w:szCs w:val="24"/>
        </w:rPr>
        <mc:AlternateContent>
          <mc:Choice Requires="wps">
            <w:drawing>
              <wp:anchor distT="45720" distB="45720" distL="114300" distR="114300" simplePos="0" relativeHeight="251793408" behindDoc="0" locked="0" layoutInCell="1" allowOverlap="1" wp14:anchorId="592E9F9A" wp14:editId="710D1146">
                <wp:simplePos x="0" y="0"/>
                <wp:positionH relativeFrom="margin">
                  <wp:align>right</wp:align>
                </wp:positionH>
                <wp:positionV relativeFrom="paragraph">
                  <wp:posOffset>1078865</wp:posOffset>
                </wp:positionV>
                <wp:extent cx="5709285" cy="946150"/>
                <wp:effectExtent l="0" t="0" r="24765" b="2540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946150"/>
                        </a:xfrm>
                        <a:prstGeom prst="rect">
                          <a:avLst/>
                        </a:prstGeom>
                        <a:solidFill>
                          <a:srgbClr val="FFFFFF"/>
                        </a:solidFill>
                        <a:ln w="9525">
                          <a:solidFill>
                            <a:srgbClr val="000000"/>
                          </a:solidFill>
                          <a:miter lim="800000"/>
                          <a:headEnd/>
                          <a:tailEnd/>
                        </a:ln>
                      </wps:spPr>
                      <wps:txbx>
                        <w:txbxContent>
                          <w:p w14:paraId="1D5C9C79" w14:textId="7FD9EC3B" w:rsidR="004252D5" w:rsidRDefault="004252D5">
                            <w:r>
                              <w:t xml:space="preserve">Please refer to </w:t>
                            </w:r>
                            <w:r>
                              <w:rPr>
                                <w:b/>
                                <w:bCs/>
                              </w:rPr>
                              <w:t>Appendix 5</w:t>
                            </w:r>
                            <w:r>
                              <w:t xml:space="preserve"> for the Traffic Management Plan and the below plans for full details of the street works.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9F9A" id="_x0000_s1098" type="#_x0000_t202" style="position:absolute;margin-left:398.35pt;margin-top:84.95pt;width:449.55pt;height:74.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MsJgIAAE0EAAAOAAAAZHJzL2Uyb0RvYy54bWysVFFv0zAQfkfiP1h+p0mjtmujptPoKEIa&#10;A2njBziO01jYPmO7Tcav5+x0XTXgBZEHy+c7f/7uu7usrwetyFE4L8FUdDrJKRGGQyPNvqLfHnfv&#10;lpT4wEzDFBhR0Sfh6fXm7Zt1b0tRQAeqEY4giPFlbyvahWDLLPO8E5r5CVhh0NmC0yyg6fZZ41iP&#10;6FplRZ4vsh5cYx1w4T2e3o5Oukn4bSt4+NK2XgSiKorcQlpdWuu4Zps1K/eO2U7yEw32Dyw0kwYf&#10;PUPdssDIwcnfoLTkDjy0YcJBZ9C2kouUA2YzzV9l89AxK1IuKI63Z5n8/4Pl98evjsimoguUxzCN&#10;NXoUQyDvYSBFlKe3vsSoB4txYcBjLHNK1ds74N89MbDtmNmLG+eg7wRrkN403swuro44PoLU/Wdo&#10;8Bl2CJCAhtbpqB2qQRAdeTydSxOpcDycX+WrYjmnhKNvNVtM56l2GSufb1vnw0cBmsRNRR2WPqGz&#10;450PkQ0rn0PiYx6UbHZSqWS4fb1VjhwZtskufSmBV2HKkB5fnxfzUYC/QuTp+xOElgH7XUld0eU5&#10;iJVRtg+mSd0YmFTjHikrc9IxSjeKGIZ6SBVbJpWjyDU0T6isg7G/cR5x04H7SUmPvV1R/+PAnKBE&#10;fTJYndV0NovDkIzZ/KpAw1166ksPMxyhKhooGbfbkAYoCmfgBqvYyiTwC5MTZ+zZpPtpvuJQXNop&#10;6uUvsPkFAAD//wMAUEsDBBQABgAIAAAAIQCjFBT33gAAAAgBAAAPAAAAZHJzL2Rvd25yZXYueG1s&#10;TI/BTsMwEETvSPyDtUhcUOuEohCHOBVCAsGtlAqubuwmEfY62G4a/p7lBMfZWc28qdezs2wyIQ4e&#10;JeTLDJjB1usBOwm7t8dFCSwmhVpZj0bCt4mwbs7PalVpf8JXM21TxygEY6Uk9CmNFeex7Y1TcelH&#10;g+QdfHAqkQwd10GdKNxZfp1lBXdqQGro1WgeetN+bo9OQnnzPH3El9XmvS0OVqSr2+npK0h5eTHf&#10;3wFLZk5/z/CLT+jQENPeH1FHZiXQkETXQghgZJdC5MD2ElZ5KYA3Nf8/oPkBAAD//wMAUEsBAi0A&#10;FAAGAAgAAAAhALaDOJL+AAAA4QEAABMAAAAAAAAAAAAAAAAAAAAAAFtDb250ZW50X1R5cGVzXS54&#10;bWxQSwECLQAUAAYACAAAACEAOP0h/9YAAACUAQAACwAAAAAAAAAAAAAAAAAvAQAAX3JlbHMvLnJl&#10;bHNQSwECLQAUAAYACAAAACEAirDjLCYCAABNBAAADgAAAAAAAAAAAAAAAAAuAgAAZHJzL2Uyb0Rv&#10;Yy54bWxQSwECLQAUAAYACAAAACEAoxQU994AAAAIAQAADwAAAAAAAAAAAAAAAACABAAAZHJzL2Rv&#10;d25yZXYueG1sUEsFBgAAAAAEAAQA8wAAAIsFAAAAAA==&#10;">
                <v:textbox>
                  <w:txbxContent>
                    <w:p w14:paraId="1D5C9C79" w14:textId="7FD9EC3B" w:rsidR="004252D5" w:rsidRDefault="004252D5">
                      <w:r>
                        <w:t xml:space="preserve">Please refer to </w:t>
                      </w:r>
                      <w:r>
                        <w:rPr>
                          <w:b/>
                          <w:bCs/>
                        </w:rPr>
                        <w:t>Appendix 5</w:t>
                      </w:r>
                      <w:r>
                        <w:t xml:space="preserve"> for the Traffic Management Plan and the below plans for full details of the street works. </w:t>
                      </w:r>
                    </w:p>
                  </w:txbxContent>
                </v:textbox>
                <w10:wrap type="square" anchorx="margin"/>
              </v:shape>
            </w:pict>
          </mc:Fallback>
        </mc:AlternateContent>
      </w:r>
      <w:r w:rsidR="008428E7"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008428E7" w:rsidRPr="00BB5C68">
        <w:rPr>
          <w:rFonts w:ascii="Calibri" w:hAnsi="Calibri" w:cs="Tahoma"/>
          <w:bCs/>
          <w:sz w:val="24"/>
          <w:szCs w:val="24"/>
        </w:rPr>
        <w:t>This should include details of on-street parking bay locations, cycle lanes, footway extents</w:t>
      </w:r>
      <w:r w:rsidR="008428E7">
        <w:rPr>
          <w:rFonts w:ascii="Calibri" w:hAnsi="Calibri" w:cs="Tahoma"/>
          <w:bCs/>
          <w:sz w:val="24"/>
          <w:szCs w:val="24"/>
        </w:rPr>
        <w:t>, relevant street furniture,</w:t>
      </w:r>
      <w:r w:rsidR="008428E7"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008428E7" w:rsidRPr="00BB5C68">
        <w:rPr>
          <w:rFonts w:ascii="Calibri" w:hAnsi="Calibri" w:cs="Tahoma"/>
          <w:bCs/>
          <w:sz w:val="24"/>
          <w:szCs w:val="24"/>
        </w:rPr>
        <w:t xml:space="preserve">  </w:t>
      </w:r>
    </w:p>
    <w:p w14:paraId="4EFE24B8" w14:textId="77777777" w:rsidR="00CB78EC" w:rsidRDefault="00CB78EC" w:rsidP="00305FBC">
      <w:pPr>
        <w:rPr>
          <w:rFonts w:ascii="Calibri" w:hAnsi="Calibri" w:cs="Tahoma"/>
          <w:b/>
          <w:sz w:val="24"/>
          <w:szCs w:val="24"/>
        </w:rPr>
      </w:pPr>
    </w:p>
    <w:p w14:paraId="7983FC2F" w14:textId="77777777" w:rsidR="00CB78EC" w:rsidRDefault="00CB78EC" w:rsidP="00305FBC">
      <w:pPr>
        <w:rPr>
          <w:rFonts w:ascii="Calibri" w:hAnsi="Calibri" w:cs="Tahoma"/>
          <w:b/>
          <w:sz w:val="24"/>
          <w:szCs w:val="24"/>
        </w:rPr>
      </w:pPr>
    </w:p>
    <w:p w14:paraId="49076C9B" w14:textId="77777777" w:rsidR="00CB78EC" w:rsidRDefault="00CB78EC" w:rsidP="00305FBC">
      <w:pPr>
        <w:rPr>
          <w:rFonts w:ascii="Calibri" w:hAnsi="Calibri" w:cs="Tahoma"/>
          <w:b/>
          <w:sz w:val="24"/>
          <w:szCs w:val="24"/>
        </w:rPr>
      </w:pPr>
    </w:p>
    <w:p w14:paraId="37D5320E" w14:textId="77777777" w:rsidR="00CB78EC" w:rsidRDefault="00CB78EC" w:rsidP="00305FBC">
      <w:pPr>
        <w:rPr>
          <w:rFonts w:ascii="Calibri" w:hAnsi="Calibri" w:cs="Tahoma"/>
          <w:b/>
          <w:sz w:val="24"/>
          <w:szCs w:val="24"/>
        </w:rPr>
      </w:pPr>
    </w:p>
    <w:p w14:paraId="30BBEE93" w14:textId="77777777" w:rsidR="00CB78EC" w:rsidRDefault="00CB78EC" w:rsidP="00305FBC">
      <w:pPr>
        <w:rPr>
          <w:rFonts w:ascii="Calibri" w:hAnsi="Calibri" w:cs="Tahoma"/>
          <w:b/>
          <w:sz w:val="24"/>
          <w:szCs w:val="24"/>
        </w:rPr>
      </w:pPr>
    </w:p>
    <w:p w14:paraId="3640F028" w14:textId="77777777" w:rsidR="00CB78EC" w:rsidRDefault="00CB78EC" w:rsidP="00305FBC">
      <w:pPr>
        <w:rPr>
          <w:rFonts w:ascii="Calibri" w:hAnsi="Calibri" w:cs="Tahoma"/>
          <w:b/>
          <w:sz w:val="24"/>
          <w:szCs w:val="24"/>
        </w:rPr>
      </w:pPr>
    </w:p>
    <w:p w14:paraId="5594E8AD" w14:textId="77777777" w:rsidR="00CB78EC" w:rsidRDefault="00CB78EC" w:rsidP="00305FBC">
      <w:pPr>
        <w:rPr>
          <w:rFonts w:ascii="Calibri" w:hAnsi="Calibri" w:cs="Tahoma"/>
          <w:b/>
          <w:sz w:val="24"/>
          <w:szCs w:val="24"/>
        </w:rPr>
      </w:pPr>
    </w:p>
    <w:p w14:paraId="31C8D9DE" w14:textId="7449FDA7" w:rsidR="005D549A" w:rsidRPr="00BB5C68" w:rsidRDefault="00DA70A5" w:rsidP="00305FBC">
      <w:pPr>
        <w:rPr>
          <w:rFonts w:ascii="Calibri" w:hAnsi="Calibri" w:cs="Tahoma"/>
          <w:b/>
          <w:sz w:val="24"/>
          <w:szCs w:val="24"/>
        </w:rPr>
      </w:pPr>
      <w:r>
        <w:rPr>
          <w:rFonts w:ascii="Calibri" w:hAnsi="Calibri" w:cs="Tahoma"/>
          <w:b/>
          <w:sz w:val="24"/>
          <w:szCs w:val="24"/>
        </w:rPr>
        <w:lastRenderedPageBreak/>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015AEA80" w14:textId="77777777"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38" w:history="1">
        <w:r>
          <w:rPr>
            <w:rStyle w:val="Hyperlink"/>
            <w:sz w:val="24"/>
            <w:szCs w:val="24"/>
          </w:rPr>
          <w:t>Temporary Traffic Order (TTO)</w:t>
        </w:r>
      </w:hyperlink>
      <w:r>
        <w:rPr>
          <w:sz w:val="24"/>
          <w:szCs w:val="24"/>
        </w:rPr>
        <w:t xml:space="preserve"> for which there is a separate cost.</w:t>
      </w:r>
    </w:p>
    <w:p w14:paraId="17E2E39B"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76426023" w14:textId="77777777" w:rsidR="00E3471A" w:rsidRDefault="00E3471A" w:rsidP="00E3471A">
      <w:pPr>
        <w:rPr>
          <w:sz w:val="24"/>
          <w:szCs w:val="24"/>
        </w:rPr>
      </w:pPr>
      <w:r>
        <w:rPr>
          <w:sz w:val="24"/>
          <w:szCs w:val="24"/>
        </w:rPr>
        <w:t xml:space="preserve">Information regarding parking suspensions can be found </w:t>
      </w:r>
      <w:hyperlink r:id="rId39" w:history="1">
        <w:r>
          <w:rPr>
            <w:rStyle w:val="Hyperlink"/>
            <w:sz w:val="24"/>
            <w:szCs w:val="24"/>
          </w:rPr>
          <w:t>here.</w:t>
        </w:r>
      </w:hyperlink>
      <w:r>
        <w:rPr>
          <w:sz w:val="24"/>
          <w:szCs w:val="24"/>
        </w:rPr>
        <w:t xml:space="preserve"> </w:t>
      </w:r>
    </w:p>
    <w:p w14:paraId="45CA699C" w14:textId="77777777" w:rsidR="00CB78EC" w:rsidRDefault="00305FBC" w:rsidP="00CB0E57">
      <w:pPr>
        <w:rPr>
          <w:rFonts w:ascii="Calibri" w:hAnsi="Calibri" w:cs="Tahoma"/>
          <w:bCs/>
          <w:szCs w:val="20"/>
        </w:rPr>
      </w:pPr>
      <w:r w:rsidRPr="00BB5C68">
        <w:rPr>
          <w:noProof/>
          <w:sz w:val="24"/>
          <w:szCs w:val="24"/>
          <w:lang w:eastAsia="en-GB"/>
        </w:rPr>
        <w:lastRenderedPageBreak/>
        <mc:AlternateContent>
          <mc:Choice Requires="wps">
            <w:drawing>
              <wp:anchor distT="0" distB="0" distL="114300" distR="114300" simplePos="0" relativeHeight="251788288" behindDoc="0" locked="0" layoutInCell="1" allowOverlap="1" wp14:anchorId="59B93642" wp14:editId="2581D36F">
                <wp:simplePos x="0" y="0"/>
                <wp:positionH relativeFrom="margin">
                  <wp:align>left</wp:align>
                </wp:positionH>
                <wp:positionV relativeFrom="paragraph">
                  <wp:posOffset>297</wp:posOffset>
                </wp:positionV>
                <wp:extent cx="5506720" cy="8834755"/>
                <wp:effectExtent l="0" t="0" r="17780" b="23495"/>
                <wp:wrapTopAndBottom/>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83524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97C526" w14:textId="5C5F0F69" w:rsidR="00145253" w:rsidRDefault="00145253" w:rsidP="00305FBC">
                            <w:r>
                              <w:t>Please see below parking bay suspensions:</w:t>
                            </w:r>
                          </w:p>
                          <w:p w14:paraId="45DF266E" w14:textId="019C3E90" w:rsidR="00145253" w:rsidRDefault="00145253" w:rsidP="00305FBC">
                            <w:r>
                              <w:rPr>
                                <w:noProof/>
                              </w:rPr>
                              <w:drawing>
                                <wp:inline distT="0" distB="0" distL="0" distR="0" wp14:anchorId="6218D19C" wp14:editId="123BAB1B">
                                  <wp:extent cx="7552690" cy="5362013"/>
                                  <wp:effectExtent l="9525" t="0" r="635" b="635"/>
                                  <wp:docPr id="9" name="Picture 3">
                                    <a:extLst xmlns:a="http://schemas.openxmlformats.org/drawingml/2006/main">
                                      <a:ext uri="{FF2B5EF4-FFF2-40B4-BE49-F238E27FC236}">
                                        <a16:creationId xmlns:a16="http://schemas.microsoft.com/office/drawing/2014/main" id="{8BD66765-2BCF-480B-AEE0-905CDC4F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D66765-2BCF-480B-AEE0-905CDC4F259A}"/>
                                              </a:ext>
                                            </a:extLst>
                                          </pic:cNvPr>
                                          <pic:cNvPicPr>
                                            <a:picLocks noChangeAspect="1"/>
                                          </pic:cNvPicPr>
                                        </pic:nvPicPr>
                                        <pic:blipFill>
                                          <a:blip r:embed="rId40"/>
                                          <a:stretch>
                                            <a:fillRect/>
                                          </a:stretch>
                                        </pic:blipFill>
                                        <pic:spPr>
                                          <a:xfrm rot="5400000">
                                            <a:off x="0" y="0"/>
                                            <a:ext cx="7562977" cy="5369316"/>
                                          </a:xfrm>
                                          <a:prstGeom prst="rect">
                                            <a:avLst/>
                                          </a:prstGeom>
                                        </pic:spPr>
                                      </pic:pic>
                                    </a:graphicData>
                                  </a:graphic>
                                </wp:inline>
                              </w:drawing>
                            </w:r>
                          </w:p>
                          <w:p w14:paraId="5872F6E1" w14:textId="5B7CC359" w:rsidR="00145253" w:rsidRPr="00ED51B0" w:rsidRDefault="00145253" w:rsidP="00305FB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9B93642" id="_x0000_s1099" type="#_x0000_t202" style="position:absolute;margin-left:0;margin-top:0;width:433.6pt;height:695.65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PccQIAAB8FAAAOAAAAZHJzL2Uyb0RvYy54bWysVF1v2yAUfZ+0/4B4X+y4cZtadaouXadJ&#10;3YfW7gcQG2JUzPWAxE5//S7guOkm7WHaCwLuPYdzv7i6HlpF9txYCbqk81lKCdcV1FJvS/rj8e7d&#10;khLrmK6ZAs1LeuCWXq/evrnqu4Jn0ICquSFIom3RdyVtnOuKJLFVw1tmZ9BxjUYBpmUOj2ab1Ib1&#10;yN6qJEvT86QHU3cGKm4t3t5GI10FfiF45b4KYbkjqqSozYXVhHXj12R1xYqtYV0jq1EG+wcVLZMa&#10;H52obpljZGfkH1StrAxYEG5WQZuAELLiIQaMZp7+Fs1DwzoeYsHk2G5Kk/1/tNWX/TdDZF3Ss/kl&#10;JZq1WKRHPjjyHgaS+fz0nS3Q7aFDRzfgNdY5xGq7e6ieLNGwbpje8htjoG84q1Hf3COTE2jksZ5k&#10;03+GGp9hOweBaBCm9cnDdBBkxzodptp4KRVe5nl6fpGhqULbcnmWZ4ugLmHFEd4Z6z5yaInflNRg&#10;8QM9299b5+Ww4ujiX1Oa9Cg0u0jTGA4oWd9JpbwxNCBfK0P2DFtns40hq12L2uPdMk8RGXkn9/CK&#10;PWXyCfmga/RjhWNSxT1qUXrMkE/KmB53UDxq+84FlgUDz6I4PxAveuqnmGDPgp4eIlD5BBoL9Bqk&#10;3BE0+noYD0MyAcdUvAa+vDZ5hxdBuwnYSg3m71JF9D9GHWP1LeKGzRB6MM+PDbeB+oCtYiBOLP4w&#10;uGnAPFPS47SW1P7cMcMpUZ80ttvlfLHw4x0Oizw0ijm1bE4tTFdIVVJHSdyuXfgSfFAabrAthQwN&#10;48VFJaNonMJQ4fHH8GN+eg5eL//a6hcAAAD//wMAUEsDBBQABgAIAAAAIQC+lDYW3wAAAAYBAAAP&#10;AAAAZHJzL2Rvd25yZXYueG1sTI9BS8NAEIXvgv9hGcFLsZsmUmPMplhBkF6KVQ/ettkxCe7Ohuw2&#10;jf31jl708mB4j/e+KVeTs2LEIXSeFCzmCQik2puOGgWvL49XOYgQNRltPaGCLwywqs7PSl0Yf6Rn&#10;HHexEVxCodAK2hj7QspQt+h0mPseib0PPzgd+RwaaQZ95HJnZZokS+l0R7zQ6h4fWqw/dwen4O20&#10;Ges0yTM7k7PtZr1+Oo3v10pdXkz3dyAiTvEvDD/4jA4VM+39gUwQVgE/En+VvXx5k4LYcyi7XWQg&#10;q1L+x6++AQAA//8DAFBLAQItABQABgAIAAAAIQC2gziS/gAAAOEBAAATAAAAAAAAAAAAAAAAAAAA&#10;AABbQ29udGVudF9UeXBlc10ueG1sUEsBAi0AFAAGAAgAAAAhADj9If/WAAAAlAEAAAsAAAAAAAAA&#10;AAAAAAAALwEAAF9yZWxzLy5yZWxzUEsBAi0AFAAGAAgAAAAhAM/gU9xxAgAAHwUAAA4AAAAAAAAA&#10;AAAAAAAALgIAAGRycy9lMm9Eb2MueG1sUEsBAi0AFAAGAAgAAAAhAL6UNhbfAAAABgEAAA8AAAAA&#10;AAAAAAAAAAAAywQAAGRycy9kb3ducmV2LnhtbFBLBQYAAAAABAAEAPMAAADXBQAAAAA=&#10;" fillcolor="white [3201]" strokecolor="#d8d8d8 [2732]" strokeweight="1pt">
                <v:textbox>
                  <w:txbxContent>
                    <w:p w14:paraId="0B97C526" w14:textId="5C5F0F69" w:rsidR="00145253" w:rsidRDefault="00145253" w:rsidP="00305FBC">
                      <w:r>
                        <w:t>Please see below parking bay suspensions:</w:t>
                      </w:r>
                    </w:p>
                    <w:p w14:paraId="45DF266E" w14:textId="019C3E90" w:rsidR="00145253" w:rsidRDefault="00145253" w:rsidP="00305FBC">
                      <w:r>
                        <w:rPr>
                          <w:noProof/>
                        </w:rPr>
                        <w:drawing>
                          <wp:inline distT="0" distB="0" distL="0" distR="0" wp14:anchorId="6218D19C" wp14:editId="123BAB1B">
                            <wp:extent cx="7552690" cy="5362013"/>
                            <wp:effectExtent l="9525" t="0" r="635" b="635"/>
                            <wp:docPr id="9" name="Picture 3">
                              <a:extLst xmlns:a="http://schemas.openxmlformats.org/drawingml/2006/main">
                                <a:ext uri="{FF2B5EF4-FFF2-40B4-BE49-F238E27FC236}">
                                  <a16:creationId xmlns:a16="http://schemas.microsoft.com/office/drawing/2014/main" id="{8BD66765-2BCF-480B-AEE0-905CDC4F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D66765-2BCF-480B-AEE0-905CDC4F259A}"/>
                                        </a:ext>
                                      </a:extLst>
                                    </pic:cNvPr>
                                    <pic:cNvPicPr>
                                      <a:picLocks noChangeAspect="1"/>
                                    </pic:cNvPicPr>
                                  </pic:nvPicPr>
                                  <pic:blipFill>
                                    <a:blip r:embed="rId40"/>
                                    <a:stretch>
                                      <a:fillRect/>
                                    </a:stretch>
                                  </pic:blipFill>
                                  <pic:spPr>
                                    <a:xfrm rot="5400000">
                                      <a:off x="0" y="0"/>
                                      <a:ext cx="7562977" cy="5369316"/>
                                    </a:xfrm>
                                    <a:prstGeom prst="rect">
                                      <a:avLst/>
                                    </a:prstGeom>
                                  </pic:spPr>
                                </pic:pic>
                              </a:graphicData>
                            </a:graphic>
                          </wp:inline>
                        </w:drawing>
                      </w:r>
                    </w:p>
                    <w:p w14:paraId="5872F6E1" w14:textId="5B7CC359" w:rsidR="00145253" w:rsidRPr="00ED51B0" w:rsidRDefault="00145253" w:rsidP="00305FBC"/>
                  </w:txbxContent>
                </v:textbox>
                <w10:wrap type="topAndBottom" anchorx="margin"/>
              </v:shape>
            </w:pict>
          </mc:Fallback>
        </mc:AlternateContent>
      </w:r>
    </w:p>
    <w:p w14:paraId="0F2978DD" w14:textId="37F17962" w:rsidR="005D549A" w:rsidRPr="00CB78EC" w:rsidRDefault="00DA70A5" w:rsidP="00CB0E57">
      <w:pPr>
        <w:rPr>
          <w:rFonts w:ascii="Calibri" w:hAnsi="Calibri" w:cs="Tahoma"/>
          <w:bCs/>
          <w:szCs w:val="20"/>
        </w:rPr>
      </w:pPr>
      <w:r>
        <w:rPr>
          <w:rFonts w:ascii="Calibri" w:hAnsi="Calibri" w:cs="Tahoma"/>
          <w:b/>
          <w:bCs/>
          <w:sz w:val="24"/>
          <w:szCs w:val="24"/>
        </w:rPr>
        <w:lastRenderedPageBreak/>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450E6005" w14:textId="77777777"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53868053" w14:textId="77777777"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69F5C831" w14:textId="77777777" w:rsidR="00CB0E57" w:rsidRPr="00BB5C68" w:rsidRDefault="005D549A" w:rsidP="001176D5">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D8D6A39" wp14:editId="0DBE95BE">
                <wp:extent cx="5506720" cy="861060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10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94D126E" w14:textId="77777777" w:rsidR="00145253" w:rsidRDefault="00145253" w:rsidP="005D549A">
                            <w:pPr>
                              <w:rPr>
                                <w:noProof/>
                                <w:lang w:eastAsia="en-GB"/>
                              </w:rPr>
                            </w:pPr>
                            <w:r>
                              <w:rPr>
                                <w:noProof/>
                                <w:lang w:eastAsia="en-GB"/>
                              </w:rPr>
                              <w:t xml:space="preserve">The below plan shows the Aspen site, we require a footpath closure of the area to the front of the site highlighted below is pink.  This is to allow the installation of scaffolding to the front façade of Aspen Villas.  </w:t>
                            </w:r>
                          </w:p>
                          <w:p w14:paraId="1CC8ECEA" w14:textId="77777777" w:rsidR="00145253" w:rsidRDefault="00145253" w:rsidP="005D549A">
                            <w:r>
                              <w:rPr>
                                <w:noProof/>
                                <w:lang w:eastAsia="en-GB"/>
                              </w:rPr>
                              <w:drawing>
                                <wp:inline distT="0" distB="0" distL="0" distR="0" wp14:anchorId="13EEC52F" wp14:editId="4A0F48E2">
                                  <wp:extent cx="5346688" cy="2660650"/>
                                  <wp:effectExtent l="0" t="0" r="698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60375" cy="2667461"/>
                                          </a:xfrm>
                                          <a:prstGeom prst="rect">
                                            <a:avLst/>
                                          </a:prstGeom>
                                        </pic:spPr>
                                      </pic:pic>
                                    </a:graphicData>
                                  </a:graphic>
                                </wp:inline>
                              </w:drawing>
                            </w:r>
                          </w:p>
                          <w:p w14:paraId="633596A9" w14:textId="26C9A02A" w:rsidR="00145253" w:rsidRDefault="00145253" w:rsidP="005D549A">
                            <w:r>
                              <w:t>The below site plan shows Grafton Terrace footpath closure highlight in green with hoarding set out into the road to allow use of the footpath on Grafton Terrace to be used as a haul road.  The reason this is required is due to the site being surrounded to the back by trees and not being able to use the space to get materials onto site.  The footpath will require two crossovers constructing in the areas highlighted below.</w:t>
                            </w:r>
                          </w:p>
                          <w:p w14:paraId="19E1C071" w14:textId="77777777" w:rsidR="00145253" w:rsidRPr="00ED51B0" w:rsidRDefault="00145253" w:rsidP="005D549A">
                            <w:r>
                              <w:rPr>
                                <w:noProof/>
                                <w:lang w:eastAsia="en-GB"/>
                              </w:rPr>
                              <w:drawing>
                                <wp:inline distT="0" distB="0" distL="0" distR="0" wp14:anchorId="476BD168" wp14:editId="0E4D4B51">
                                  <wp:extent cx="5311140" cy="398335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1140" cy="398335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D8D6A39" id="_x0000_s1100" type="#_x0000_t202" style="width:433.6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AIbwIAAB8FAAAOAAAAZHJzL2Uyb0RvYy54bWysVG1v2yAQ/j5p/wHxfbXjNmlm1am6dp0m&#10;dS9aux9AMMSomPOAxM5+/Q5w3GST9mHaFwTc3XPP3T1wdT20muyEdQpMRWdnOSXCcKiV2VT0+9P9&#10;myUlzjNTMw1GVHQvHL1evX511XelKKABXQtLEMS4su8q2njflVnmeCNa5s6gEwaNEmzLPB7tJqst&#10;6xG91VmR54usB1t3FrhwDm/vkpGuIr6UgvsvUjrhia4ocvNxtXFdhzVbXbFyY1nXKD7SYP/AomXK&#10;YNIJ6o55RrZW/QHVKm7BgfRnHNoMpFRcxBqwmln+WzWPDetErAWb47qpTe7/wfLPu6+WqLqi58U5&#10;JYa1OKQnMXjyDgZShP70nSvR7bFDRz/gNc451uq6B+DPjhi4bZjZiBtroW8Eq5HfLERmR6EJxwWQ&#10;df8JakzDth4i0CBtG5qH7SCIjnPaT7MJVDhezuf54rJAE0fbcjHLF3mcXsbKQ3hnnf8goCVhU1GL&#10;w4/wbPfgfKDDyoNLyKYN6ZFocYlA4exAq/peaR0PQYDiVluyYyid9SaVrLctck93y3k+UYh6De4x&#10;ywlSaMh7U0eheaZ02iMXbcYOhaaM7fF7LRK3b0LiWLDwIpE75VM/pwYHFPQMIRKZT0HjgE6DtD8E&#10;jb4hTMRHMgWOrTgNfMk2eceMYPwU2CoD9u9UZfI/VJ1qDRLxw3qIGpxfHgS3hnqPUrGQXiz+MLhp&#10;wP6kpMfXWlH3Y8usoER/NCi3t7OLi/C84+FiHoVijy3rYwszHKEq6ilJ21sfv4RQlIEblKVUUTCB&#10;XGIyksZXGCc8/hjhmR+fo9fLv7b6BQAA//8DAFBLAwQUAAYACAAAACEASbkvY98AAAAGAQAADwAA&#10;AGRycy9kb3ducmV2LnhtbEyPQUvDQBCF74L/YRnBS7G7phpDzKZYQZBexKoHb9vsmASzsyG7TWN/&#10;fUcv9fJgeI/3vimWk+vEiENoPWm4nisQSJW3LdUa3t+erjIQIRqypvOEGn4wwLI8PytMbv2eXnHc&#10;xFpwCYXcaGhi7HMpQ9WgM2HueyT2vvzgTORzqKUdzJ7LXScTpVLpTEu80JgeHxusvjc7p+HjsB6r&#10;RGWLbiZnL+vV6vkwft5ofXkxPdyDiDjFUxh+8RkdSmba+h3ZIDoN/Ej8U/ay9C4BseXQ4jZVIMtC&#10;/scvjwAAAP//AwBQSwECLQAUAAYACAAAACEAtoM4kv4AAADhAQAAEwAAAAAAAAAAAAAAAAAAAAAA&#10;W0NvbnRlbnRfVHlwZXNdLnhtbFBLAQItABQABgAIAAAAIQA4/SH/1gAAAJQBAAALAAAAAAAAAAAA&#10;AAAAAC8BAABfcmVscy8ucmVsc1BLAQItABQABgAIAAAAIQCuwBAIbwIAAB8FAAAOAAAAAAAAAAAA&#10;AAAAAC4CAABkcnMvZTJvRG9jLnhtbFBLAQItABQABgAIAAAAIQBJuS9j3wAAAAYBAAAPAAAAAAAA&#10;AAAAAAAAAMkEAABkcnMvZG93bnJldi54bWxQSwUGAAAAAAQABADzAAAA1QUAAAAA&#10;" fillcolor="white [3201]" strokecolor="#d8d8d8 [2732]" strokeweight="1pt">
                <v:textbox>
                  <w:txbxContent>
                    <w:p w14:paraId="794D126E" w14:textId="77777777" w:rsidR="00145253" w:rsidRDefault="00145253" w:rsidP="005D549A">
                      <w:pPr>
                        <w:rPr>
                          <w:noProof/>
                          <w:lang w:eastAsia="en-GB"/>
                        </w:rPr>
                      </w:pPr>
                      <w:r>
                        <w:rPr>
                          <w:noProof/>
                          <w:lang w:eastAsia="en-GB"/>
                        </w:rPr>
                        <w:t xml:space="preserve">The below plan shows the Aspen site, we require a footpath closure of the area to the front of the site highlighted below is pink.  This is to allow the installation of scaffolding to the front façade of Aspen Villas.  </w:t>
                      </w:r>
                    </w:p>
                    <w:p w14:paraId="1CC8ECEA" w14:textId="77777777" w:rsidR="00145253" w:rsidRDefault="00145253" w:rsidP="005D549A">
                      <w:r>
                        <w:rPr>
                          <w:noProof/>
                          <w:lang w:eastAsia="en-GB"/>
                        </w:rPr>
                        <w:drawing>
                          <wp:inline distT="0" distB="0" distL="0" distR="0" wp14:anchorId="13EEC52F" wp14:editId="4A0F48E2">
                            <wp:extent cx="5346688" cy="2660650"/>
                            <wp:effectExtent l="0" t="0" r="698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60375" cy="2667461"/>
                                    </a:xfrm>
                                    <a:prstGeom prst="rect">
                                      <a:avLst/>
                                    </a:prstGeom>
                                  </pic:spPr>
                                </pic:pic>
                              </a:graphicData>
                            </a:graphic>
                          </wp:inline>
                        </w:drawing>
                      </w:r>
                    </w:p>
                    <w:p w14:paraId="633596A9" w14:textId="26C9A02A" w:rsidR="00145253" w:rsidRDefault="00145253" w:rsidP="005D549A">
                      <w:r>
                        <w:t>The below site plan shows Grafton Terrace footpath closure highlight in green with hoarding set out into the road to allow use of the footpath on Grafton Terrace to be used as a haul road.  The reason this is required is due to the site being surrounded to the back by trees and not being able to use the space to get materials onto site.  The footpath will require two crossovers constructing in the areas highlighted below.</w:t>
                      </w:r>
                    </w:p>
                    <w:p w14:paraId="19E1C071" w14:textId="77777777" w:rsidR="00145253" w:rsidRPr="00ED51B0" w:rsidRDefault="00145253" w:rsidP="005D549A">
                      <w:r>
                        <w:rPr>
                          <w:noProof/>
                          <w:lang w:eastAsia="en-GB"/>
                        </w:rPr>
                        <w:drawing>
                          <wp:inline distT="0" distB="0" distL="0" distR="0" wp14:anchorId="476BD168" wp14:editId="0E4D4B51">
                            <wp:extent cx="5311140" cy="398335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1140" cy="3983355"/>
                                    </a:xfrm>
                                    <a:prstGeom prst="rect">
                                      <a:avLst/>
                                    </a:prstGeom>
                                  </pic:spPr>
                                </pic:pic>
                              </a:graphicData>
                            </a:graphic>
                          </wp:inline>
                        </w:drawing>
                      </w:r>
                    </w:p>
                  </w:txbxContent>
                </v:textbox>
                <w10:anchorlock/>
              </v:shape>
            </w:pict>
          </mc:Fallback>
        </mc:AlternateContent>
      </w:r>
    </w:p>
    <w:p w14:paraId="150DEA0D" w14:textId="77777777"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lastRenderedPageBreak/>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51D8BDED"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4E09B18D" wp14:editId="63836061">
                <wp:extent cx="5506720" cy="516835"/>
                <wp:effectExtent l="0" t="0" r="17780" b="1714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68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0A5A0B" w14:textId="19DF713F" w:rsidR="00145253" w:rsidRPr="00CB78EC" w:rsidRDefault="00145253" w:rsidP="00970F27">
                            <w:r>
                              <w:t>See drawings above in section 24</w:t>
                            </w:r>
                            <w:r w:rsidR="00CB78EC">
                              <w:t xml:space="preserve"> and the Traffic Management Plan in </w:t>
                            </w:r>
                            <w:r w:rsidR="00CB78EC">
                              <w:rPr>
                                <w:b/>
                                <w:bCs/>
                              </w:rPr>
                              <w:t>Appendix 5</w:t>
                            </w:r>
                            <w:r w:rsidR="00CB78EC">
                              <w:t xml:space="preserve">. </w:t>
                            </w:r>
                          </w:p>
                        </w:txbxContent>
                      </wps:txbx>
                      <wps:bodyPr rot="0" vert="horz" wrap="square" lIns="91440" tIns="45720" rIns="91440" bIns="45720" anchor="t" anchorCtr="0">
                        <a:noAutofit/>
                      </wps:bodyPr>
                    </wps:wsp>
                  </a:graphicData>
                </a:graphic>
              </wp:inline>
            </w:drawing>
          </mc:Choice>
          <mc:Fallback>
            <w:pict>
              <v:shape w14:anchorId="4E09B18D" id="_x0000_s1101" type="#_x0000_t202" style="width:433.6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xBbgIAAB0FAAAOAAAAZHJzL2Uyb0RvYy54bWysVNtu1DAQfUfiHyy/02TDpl2iZqvSUoTE&#10;TbR8gNexN1YdT7C9myxfz9jOpluQeEC8RI5nzpkzN19ejZ0me2GdAlPTxVlOiTAcGmW2Nf3+cPdq&#10;RYnzzDRMgxE1PQhHr9YvX1wOfSUKaEE3whIkMa4a+pq23vdVljneio65M+iFQaME2zGPv3abNZYN&#10;yN7prMjz82wA2/QWuHAOb2+Tka4jv5SC+y9SOuGJrilq8/Fr43cTvtn6klVby/pW8UkG+wcVHVMG&#10;g85Ut8wzsrPqD6pOcQsOpD/j0GUgpeIi5oDZLPLfsrlvWS9iLlgc189lcv+Pln/ef7VENTUtlpQY&#10;1mGPHsToyVsYSRHKM/SuQq/7Hv38iNfY5piq6z8Cf3TEwE3LzFZcWwtDK1iD8hYBmZ1AE48LJJvh&#10;EzQYhu08RKJR2i7UDqtBkB3bdJhbE6RwvCzL/PyiQBNHW7k4X70uYwhWHdG9df69gI6EQ00ttj6y&#10;s/1H54MaVh1dQjBtyIA6i4s8T9mAVs2d0joY4/iJG23JnuHgbLYpY73rUHq6W5U5IhPv7B6juFOm&#10;UI93pkE/VnmmdDqjFm2mAoWaTNXxBy2Stm9CYlMw7yKJC+vwpKd5TPUNLOgZIBKVz6CpP89B2h9B&#10;k2+AibgiM3AqxXPgU7TZO0YE42dgpwzYv0uVyf+Ydco1TIgfN2OcwHJ1nLcNNAecFAtpX/F9wUML&#10;9iclA+5qTd2PHbOCEv3B4LS9WSyXYbnjz7KMc2JPLZtTCzMcqWrqKUnHGx8fhJCUgWucSqniwARx&#10;SckkGncwdnh6L8KSn/5Hr6dXbf0LAAD//wMAUEsDBBQABgAIAAAAIQBQVLVA3gAAAAQBAAAPAAAA&#10;ZHJzL2Rvd25yZXYueG1sTI9BS8NAEIXvgv9hGcFLsZvGUkPMplhBkF7EVg/ettlpEro7G7LbNPbX&#10;O3qxl+ENb3jvm2I5OisG7EPrScFsmoBAqrxpqVbwsX25y0CEqMlo6wkVfGOAZXl9Vejc+BO947CJ&#10;teAQCrlW0MTY5VKGqkGnw9R3SOztfe905LWvpen1icOdlWmSLKTTLXFDozt8brA6bI5Owed5PVRp&#10;kt3biZy8rVer1/PwNVfq9mZ8egQRcYz/x/CLz+hQMtPOH8kEYRXwI/FvspctHlIQOxazOciykJfw&#10;5Q8AAAD//wMAUEsBAi0AFAAGAAgAAAAhALaDOJL+AAAA4QEAABMAAAAAAAAAAAAAAAAAAAAAAFtD&#10;b250ZW50X1R5cGVzXS54bWxQSwECLQAUAAYACAAAACEAOP0h/9YAAACUAQAACwAAAAAAAAAAAAAA&#10;AAAvAQAAX3JlbHMvLnJlbHNQSwECLQAUAAYACAAAACEA6FPcQW4CAAAdBQAADgAAAAAAAAAAAAAA&#10;AAAuAgAAZHJzL2Uyb0RvYy54bWxQSwECLQAUAAYACAAAACEAUFS1QN4AAAAEAQAADwAAAAAAAAAA&#10;AAAAAADIBAAAZHJzL2Rvd25yZXYueG1sUEsFBgAAAAAEAAQA8wAAANMFAAAAAA==&#10;" fillcolor="white [3201]" strokecolor="#d8d8d8 [2732]" strokeweight="1pt">
                <v:textbox>
                  <w:txbxContent>
                    <w:p w14:paraId="190A5A0B" w14:textId="19DF713F" w:rsidR="00145253" w:rsidRPr="00CB78EC" w:rsidRDefault="00145253" w:rsidP="00970F27">
                      <w:r>
                        <w:t>See drawings above in section 24</w:t>
                      </w:r>
                      <w:r w:rsidR="00CB78EC">
                        <w:t xml:space="preserve"> and the Traffic Management Plan in </w:t>
                      </w:r>
                      <w:r w:rsidR="00CB78EC">
                        <w:rPr>
                          <w:b/>
                          <w:bCs/>
                        </w:rPr>
                        <w:t>Appendix 5</w:t>
                      </w:r>
                      <w:r w:rsidR="00CB78EC">
                        <w:t xml:space="preserve">. </w:t>
                      </w:r>
                    </w:p>
                  </w:txbxContent>
                </v:textbox>
                <w10:anchorlock/>
              </v:shape>
            </w:pict>
          </mc:Fallback>
        </mc:AlternateContent>
      </w:r>
    </w:p>
    <w:p w14:paraId="02FB18B3" w14:textId="77777777"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75EF3835"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w:t>
      </w:r>
      <w:proofErr w:type="gramStart"/>
      <w:r w:rsidRPr="00BB5C68">
        <w:rPr>
          <w:rFonts w:ascii="Calibri" w:hAnsi="Calibri" w:cs="Tahoma"/>
          <w:bCs/>
          <w:color w:val="000000"/>
          <w:sz w:val="24"/>
          <w:szCs w:val="24"/>
        </w:rPr>
        <w:t>disruption</w:t>
      </w:r>
      <w:proofErr w:type="gramEnd"/>
      <w:r w:rsidRPr="00BB5C68">
        <w:rPr>
          <w:rFonts w:ascii="Calibri" w:hAnsi="Calibri" w:cs="Tahoma"/>
          <w:bCs/>
          <w:color w:val="000000"/>
          <w:sz w:val="24"/>
          <w:szCs w:val="24"/>
        </w:rPr>
        <w:t xml:space="preserve">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754C3766"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7E93583D" wp14:editId="42156415">
                <wp:extent cx="5506720" cy="548640"/>
                <wp:effectExtent l="0" t="0" r="17780" b="2286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8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6C4541D" w14:textId="77777777" w:rsidR="00145253" w:rsidRPr="00ED51B0" w:rsidRDefault="00145253" w:rsidP="001176D5">
                            <w:r>
                              <w:t>N/A</w:t>
                            </w:r>
                          </w:p>
                        </w:txbxContent>
                      </wps:txbx>
                      <wps:bodyPr rot="0" vert="horz" wrap="square" lIns="91440" tIns="45720" rIns="91440" bIns="45720" anchor="t" anchorCtr="0">
                        <a:noAutofit/>
                      </wps:bodyPr>
                    </wps:wsp>
                  </a:graphicData>
                </a:graphic>
              </wp:inline>
            </w:drawing>
          </mc:Choice>
          <mc:Fallback>
            <w:pict>
              <v:shape w14:anchorId="7E93583D" id="_x0000_s1102" type="#_x0000_t202" style="width:433.6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z8bwIAAB0FAAAOAAAAZHJzL2Uyb0RvYy54bWysVFtv2yAUfp+0/4B4X+1YSS9WnKpL12lS&#10;d9Ha/QCCIUbFHA9I7OzX9wCOm27SHqa9IOCc7zvfucDyemg12QvrFJiKzs5ySoThUCuzreiPx7t3&#10;l5Q4z0zNNBhR0YNw9Hr19s2y70pRQAO6FpYgiXFl31W08b4rs8zxRrTMnUEnDBol2JZ5PNptVlvW&#10;I3ursyLPz7MebN1Z4MI5vL1NRrqK/FIK7r9K6YQnuqKozcfVxnUT1my1ZOXWsq5RfJTB/kFFy5TB&#10;oBPVLfOM7Kz6g6pV3IID6c84tBlIqbiIOWA2s/y3bB4a1omYCxbHdVOZ3P+j5V/23yxRdUWLK0oM&#10;a7FHj2Lw5D0MpAjl6TtXotdDh35+wGtsc0zVdffAnxwxsG6Y2Yoba6FvBKtR3iwgsxNo4nGBZNN/&#10;hhrDsJ2HSDRI24baYTUIsmObDlNrghSOl4tFfn5RoImjbTG/PJ/H3mWsPKI76/xHAS0Jm4pabH1k&#10;Z/t754MaVh5dQjBtSI86i4s8T9mAVvWd0joY4/iJtbZkz3BwNtuUsd61KD3dXS5yRCbeyT1GcadM&#10;oR4fTI1+rPRM6bRHLdqMBQo1GavjD1okbd+FxKZg3kUSF57Di576KdU3sKBngEhUPoHG/rwGaX8E&#10;jb4BJuITmYBjKV4DX6JN3jEiGD8BW2XA/l2qTP7HrFOuYUL8sBniBC6ujvO2gfqAk2IhvVf8X3DT&#10;gP1FSY9vtaLu545ZQYn+ZHDarmZzHAfi42G+iHNiTy2bUwszHKkq6ilJ27WPH0JIysANTqVUcWCC&#10;uKRkFI1vMHZ4/C/CIz89R6+XX231DAAA//8DAFBLAwQUAAYACAAAACEAw/Lxod0AAAAEAQAADwAA&#10;AGRycy9kb3ducmV2LnhtbEyPQUvDQBCF74L/YRnBS7EbY6khZlOsIEgvYqsHb9vsNAndnQ3ZbRr7&#10;6516sZfhDW9475tiMTorBuxD60nB/TQBgVR501Kt4HPzepeBCFGT0dYTKvjBAIvy+qrQufFH+sBh&#10;HWvBIRRyraCJsculDFWDToep75DY2/ne6chrX0vT6yOHOyvTJJlLp1vihkZ3+NJgtV8fnIKv02qo&#10;0iR7sBM5eV8tl2+n4Xum1O3N+PwEIuIY/4/hjM/oUDLT1h/IBGEV8CPxb7KXzR9TENuzmIEsC3kJ&#10;X/4CAAD//wMAUEsBAi0AFAAGAAgAAAAhALaDOJL+AAAA4QEAABMAAAAAAAAAAAAAAAAAAAAAAFtD&#10;b250ZW50X1R5cGVzXS54bWxQSwECLQAUAAYACAAAACEAOP0h/9YAAACUAQAACwAAAAAAAAAAAAAA&#10;AAAvAQAAX3JlbHMvLnJlbHNQSwECLQAUAAYACAAAACEA4lMc/G8CAAAdBQAADgAAAAAAAAAAAAAA&#10;AAAuAgAAZHJzL2Uyb0RvYy54bWxQSwECLQAUAAYACAAAACEAw/Lxod0AAAAEAQAADwAAAAAAAAAA&#10;AAAAAADJBAAAZHJzL2Rvd25yZXYueG1sUEsFBgAAAAAEAAQA8wAAANMFAAAAAA==&#10;" fillcolor="white [3201]" strokecolor="#d8d8d8 [2732]" strokeweight="1pt">
                <v:textbox>
                  <w:txbxContent>
                    <w:p w14:paraId="06C4541D" w14:textId="77777777" w:rsidR="00145253" w:rsidRPr="00ED51B0" w:rsidRDefault="00145253" w:rsidP="001176D5">
                      <w:r>
                        <w:t>N/A</w:t>
                      </w:r>
                    </w:p>
                  </w:txbxContent>
                </v:textbox>
                <w10:anchorlock/>
              </v:shape>
            </w:pict>
          </mc:Fallback>
        </mc:AlternateContent>
      </w:r>
    </w:p>
    <w:p w14:paraId="07F6356D" w14:textId="77777777" w:rsidR="005D549A" w:rsidRPr="00BB5C68" w:rsidRDefault="000E2346" w:rsidP="00A23516">
      <w:pPr>
        <w:tabs>
          <w:tab w:val="right" w:pos="9026"/>
        </w:tabs>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r w:rsidR="00A23516">
        <w:rPr>
          <w:rFonts w:ascii="Calibri" w:hAnsi="Calibri" w:cs="Tahoma"/>
          <w:b/>
          <w:bCs/>
          <w:sz w:val="24"/>
          <w:szCs w:val="24"/>
        </w:rPr>
        <w:tab/>
      </w:r>
    </w:p>
    <w:p w14:paraId="0B6C4355" w14:textId="77777777"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535FD836" w14:textId="77777777"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EF682A2" w14:textId="77777777"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71FE53B8" w14:textId="77777777"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44DEB600" w14:textId="2FDD456C" w:rsidR="00A96D59" w:rsidRDefault="00A96D59" w:rsidP="00A96D59"/>
    <w:p w14:paraId="2EF8F717" w14:textId="77777777" w:rsidR="00D72A0B" w:rsidRDefault="00D72A0B" w:rsidP="00A96D59">
      <w:r w:rsidRPr="00BB5C68">
        <w:rPr>
          <w:noProof/>
          <w:sz w:val="24"/>
          <w:szCs w:val="24"/>
          <w:lang w:eastAsia="en-GB"/>
        </w:rPr>
        <w:lastRenderedPageBreak/>
        <mc:AlternateContent>
          <mc:Choice Requires="wps">
            <w:drawing>
              <wp:inline distT="0" distB="0" distL="0" distR="0" wp14:anchorId="5D7B5856" wp14:editId="49AD5EEF">
                <wp:extent cx="5446643" cy="1306286"/>
                <wp:effectExtent l="0" t="0" r="20955" b="2730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643" cy="13062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957A14" w14:textId="47B6F891" w:rsidR="00145253" w:rsidRDefault="00145253" w:rsidP="00D72A0B">
                            <w:r>
                              <w:t xml:space="preserve">The hoarding lines are shown below.  The public footpaths are closed in 2 locations.  The first being in front of the Grafton Terrace site.  The footpath is being used as a temporary carriage way for Construction site deliveries for the duration of the project.  The second is in front of Aspen House site.  The foot path is closed in this location because the building is in such </w:t>
                            </w:r>
                            <w:proofErr w:type="gramStart"/>
                            <w:r>
                              <w:t>close proximity</w:t>
                            </w:r>
                            <w:proofErr w:type="gramEnd"/>
                            <w:r>
                              <w:t xml:space="preserve"> to the footpath scaffolding will need to be erected on part of the foot path.  Please see below plans. </w:t>
                            </w:r>
                          </w:p>
                          <w:p w14:paraId="0078FB88" w14:textId="77777777" w:rsidR="00145253" w:rsidRDefault="00145253" w:rsidP="00D72A0B"/>
                          <w:p w14:paraId="3C563A1B" w14:textId="77777777" w:rsidR="00145253" w:rsidRPr="00ED51B0" w:rsidRDefault="00145253" w:rsidP="00D72A0B"/>
                        </w:txbxContent>
                      </wps:txbx>
                      <wps:bodyPr rot="0" vert="horz" wrap="square" lIns="91440" tIns="45720" rIns="91440" bIns="45720" anchor="t" anchorCtr="0">
                        <a:noAutofit/>
                      </wps:bodyPr>
                    </wps:wsp>
                  </a:graphicData>
                </a:graphic>
              </wp:inline>
            </w:drawing>
          </mc:Choice>
          <mc:Fallback>
            <w:pict>
              <v:shape w14:anchorId="5D7B5856" id="_x0000_s1103" type="#_x0000_t202" style="width:428.85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mdcAIAAB4FAAAOAAAAZHJzL2Uyb0RvYy54bWysVFtv0zAUfkfiP1h+Z0mzrivR0mlsDCGN&#10;i9j4Aa5jN9Ycn2C7Tcqv59hO0w4kHhAvli/n+853br66HlpNdsI6Baais7OcEmE41MpsKvr96f7N&#10;khLnmamZBiMquheOXq9ev7rqu1IU0ICuhSVIYlzZdxVtvO/KLHO8ES1zZ9AJg48SbMs8Hu0mqy3r&#10;kb3VWZHni6wHW3cWuHAOb+/SI11FfikF91+kdMITXVHU5uNq47oOa7a6YuXGsq5RfJTB/kFFy5RB&#10;pxPVHfOMbK36g6pV3IID6c84tBlIqbiIMWA0s/y3aB4b1okYCybHdVOa3P+j5Z93Xy1RdUULrJRh&#10;LdboSQyevIOBFCE9fedKtHrs0M4PeI1ljqG67gH4syMGbhtmNuLGWugbwWqUNwvI7ASaeFwgWfef&#10;oEY3bOshEg3StiF3mA2C7Fim/VSaIIXj5cV8vljMzynh+DY7zxfFchF9sPIA76zzHwS0JGwqarH2&#10;kZ7tHpwPclh5MAnetCE9UhWXeZ7CAa3qe6V1eIz9J261JTuGnbPepJD1tkXt6W55kSMy8U7m0Ys7&#10;ZQoJeW9qtGOlZ0qnPWrRZsxQSMqYHr/XImn7JiRWBQMvkrgwD0c99XNKcGBBywCRqHwCjQV6CdL+&#10;ABptA0zEGZmAYypeAo/eJuvoEYyfgK0yYP8uVSb7Q9Qp1tAiflgPsQUXMZ/hag31HlvFQhpY/GBw&#10;04D9SUmPw1pR92PLrKBEfzTYbm9n83mY7niYX1wWeLCnL+vTF2Y4UlXUU5K2tz7+CCEoAzfYllLF&#10;hjkqGUXjEMYKjx9GmPLTc7Q6fmurXwAAAP//AwBQSwMEFAAGAAgAAAAhAEDmJxffAAAABQEAAA8A&#10;AABkcnMvZG93bnJldi54bWxMj8FOwzAQRO+V+AdrkbhU1Ca0JApxKlqpUtULosCBmxsvSYS9jmI3&#10;Df36Gi5wWWk0o5m3xXK0hg3Y+9aRhLuZAIZUOd1SLeHtdXObAfNBkVbGEUr4Rg/L8mpSqFy7E73g&#10;sA81iyXkcyWhCaHLOfdVg1b5meuQovfpeqtClH3Nda9OsdwangjxwK1qKS40qsN1g9XX/mglvJ93&#10;Q5WI7N5M+fR5t1ptz8PHXMqb6/HpEVjAMfyF4Qc/okMZmQ7uSNozIyE+En5v9LJFmgI7SEjEIgVe&#10;Fvw/fXkBAAD//wMAUEsBAi0AFAAGAAgAAAAhALaDOJL+AAAA4QEAABMAAAAAAAAAAAAAAAAAAAAA&#10;AFtDb250ZW50X1R5cGVzXS54bWxQSwECLQAUAAYACAAAACEAOP0h/9YAAACUAQAACwAAAAAAAAAA&#10;AAAAAAAvAQAAX3JlbHMvLnJlbHNQSwECLQAUAAYACAAAACEAGI2pnXACAAAeBQAADgAAAAAAAAAA&#10;AAAAAAAuAgAAZHJzL2Uyb0RvYy54bWxQSwECLQAUAAYACAAAACEAQOYnF98AAAAFAQAADwAAAAAA&#10;AAAAAAAAAADKBAAAZHJzL2Rvd25yZXYueG1sUEsFBgAAAAAEAAQA8wAAANYFAAAAAA==&#10;" fillcolor="white [3201]" strokecolor="#d8d8d8 [2732]" strokeweight="1pt">
                <v:textbox>
                  <w:txbxContent>
                    <w:p w14:paraId="0B957A14" w14:textId="47B6F891" w:rsidR="00145253" w:rsidRDefault="00145253" w:rsidP="00D72A0B">
                      <w:r>
                        <w:t xml:space="preserve">The hoarding lines are shown below.  The public footpaths are closed in 2 locations.  The first being in front of the Grafton Terrace site.  The footpath is being used as a temporary carriage way for Construction site deliveries for the duration of the project.  The second is in front of Aspen House site.  The foot path is closed in this location because the building is in such </w:t>
                      </w:r>
                      <w:proofErr w:type="gramStart"/>
                      <w:r>
                        <w:t>close proximity</w:t>
                      </w:r>
                      <w:proofErr w:type="gramEnd"/>
                      <w:r>
                        <w:t xml:space="preserve"> to the footpath scaffolding will need to be erected on part of the foot path.  Please see below plans. </w:t>
                      </w:r>
                    </w:p>
                    <w:p w14:paraId="0078FB88" w14:textId="77777777" w:rsidR="00145253" w:rsidRDefault="00145253" w:rsidP="00D72A0B"/>
                    <w:p w14:paraId="3C563A1B" w14:textId="77777777" w:rsidR="00145253" w:rsidRPr="00ED51B0" w:rsidRDefault="00145253" w:rsidP="00D72A0B"/>
                  </w:txbxContent>
                </v:textbox>
                <w10:anchorlock/>
              </v:shape>
            </w:pict>
          </mc:Fallback>
        </mc:AlternateContent>
      </w:r>
    </w:p>
    <w:p w14:paraId="202C0613" w14:textId="77777777" w:rsidR="007D27DB" w:rsidRPr="00BB5C68" w:rsidRDefault="007D27DB" w:rsidP="00A96D59">
      <w:r w:rsidRPr="00BB5C68">
        <w:rPr>
          <w:noProof/>
          <w:sz w:val="24"/>
          <w:szCs w:val="24"/>
          <w:lang w:eastAsia="en-GB"/>
        </w:rPr>
        <mc:AlternateContent>
          <mc:Choice Requires="wps">
            <w:drawing>
              <wp:inline distT="0" distB="0" distL="0" distR="0" wp14:anchorId="67FF01FB" wp14:editId="1B1FC07B">
                <wp:extent cx="5446643" cy="6867525"/>
                <wp:effectExtent l="0" t="0" r="20955" b="28575"/>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643" cy="6867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E66C417" w14:textId="77777777" w:rsidR="00145253" w:rsidRDefault="00145253" w:rsidP="007D27DB">
                            <w:r>
                              <w:rPr>
                                <w:noProof/>
                                <w:lang w:eastAsia="en-GB"/>
                              </w:rPr>
                              <w:drawing>
                                <wp:inline distT="0" distB="0" distL="0" distR="0" wp14:anchorId="16A2747F" wp14:editId="715BE4A1">
                                  <wp:extent cx="5250815" cy="2708315"/>
                                  <wp:effectExtent l="0" t="0" r="6985" b="0"/>
                                  <wp:docPr id="328" name="Picture 328" descr="cid:image006.png@01D6927F.ED9E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6927F.ED9ED6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250815" cy="2708315"/>
                                          </a:xfrm>
                                          <a:prstGeom prst="rect">
                                            <a:avLst/>
                                          </a:prstGeom>
                                          <a:noFill/>
                                          <a:ln>
                                            <a:noFill/>
                                          </a:ln>
                                        </pic:spPr>
                                      </pic:pic>
                                    </a:graphicData>
                                  </a:graphic>
                                </wp:inline>
                              </w:drawing>
                            </w:r>
                          </w:p>
                          <w:p w14:paraId="077D78B5" w14:textId="0F05AB2B" w:rsidR="00145253" w:rsidRDefault="00145253" w:rsidP="007D27DB">
                            <w:r>
                              <w:rPr>
                                <w:noProof/>
                                <w:lang w:eastAsia="en-GB"/>
                              </w:rPr>
                              <w:drawing>
                                <wp:inline distT="0" distB="0" distL="0" distR="0" wp14:anchorId="67844F09" wp14:editId="0A10CA23">
                                  <wp:extent cx="5250815" cy="1386840"/>
                                  <wp:effectExtent l="0" t="0" r="6985" b="3810"/>
                                  <wp:docPr id="329" name="Picture 329" descr="cid:image014.png@01D69281.0CEAA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4.png@01D69281.0CEAA8B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250815" cy="1386840"/>
                                          </a:xfrm>
                                          <a:prstGeom prst="rect">
                                            <a:avLst/>
                                          </a:prstGeom>
                                          <a:noFill/>
                                          <a:ln>
                                            <a:noFill/>
                                          </a:ln>
                                        </pic:spPr>
                                      </pic:pic>
                                    </a:graphicData>
                                  </a:graphic>
                                </wp:inline>
                              </w:drawing>
                            </w:r>
                          </w:p>
                          <w:p w14:paraId="3A615CAF" w14:textId="058DDC4F" w:rsidR="00145253" w:rsidRDefault="00145253" w:rsidP="007D27DB">
                            <w:r>
                              <w:rPr>
                                <w:noProof/>
                              </w:rPr>
                              <w:drawing>
                                <wp:inline distT="0" distB="0" distL="0" distR="0" wp14:anchorId="2E496757" wp14:editId="7058840E">
                                  <wp:extent cx="5250815" cy="27051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50815" cy="2705100"/>
                                          </a:xfrm>
                                          <a:prstGeom prst="rect">
                                            <a:avLst/>
                                          </a:prstGeom>
                                        </pic:spPr>
                                      </pic:pic>
                                    </a:graphicData>
                                  </a:graphic>
                                </wp:inline>
                              </w:drawing>
                            </w:r>
                          </w:p>
                          <w:p w14:paraId="1EF6B00A" w14:textId="78CC2042" w:rsidR="00145253" w:rsidRDefault="00145253" w:rsidP="007D27DB"/>
                          <w:p w14:paraId="49FE7FC2" w14:textId="24C0FEC4" w:rsidR="00145253" w:rsidRDefault="00145253" w:rsidP="007D27DB"/>
                          <w:p w14:paraId="7057E370" w14:textId="77777777" w:rsidR="00145253" w:rsidRDefault="00145253" w:rsidP="007D27DB"/>
                          <w:p w14:paraId="738C5CC4" w14:textId="02C6B4B6" w:rsidR="00145253" w:rsidRPr="00ED51B0" w:rsidRDefault="00145253" w:rsidP="007D27DB"/>
                        </w:txbxContent>
                      </wps:txbx>
                      <wps:bodyPr rot="0" vert="horz" wrap="square" lIns="91440" tIns="45720" rIns="91440" bIns="45720" anchor="t" anchorCtr="0">
                        <a:noAutofit/>
                      </wps:bodyPr>
                    </wps:wsp>
                  </a:graphicData>
                </a:graphic>
              </wp:inline>
            </w:drawing>
          </mc:Choice>
          <mc:Fallback>
            <w:pict>
              <v:shape w14:anchorId="67FF01FB" id="_x0000_s1104" type="#_x0000_t202" style="width:428.85pt;height:5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CsbwIAAB4FAAAOAAAAZHJzL2Uyb0RvYy54bWysVFtv0zAUfkfiP1h+Z0lD241o6TQ2hpDG&#10;RWz8ANexG2uOT7DdJt2v59hO0w4kHhAvli/n+853br68GlpNdsI6Baais7OcEmE41MpsKvrj8e7N&#10;BSXOM1MzDUZUdC8cvVq9fnXZd6UooAFdC0uQxLiy7yraeN+VWeZ4I1rmzqATBh8l2JZ5PNpNVlvW&#10;I3ursyLPl1kPtu4scOEc3t6mR7qK/FIK7r9K6YQnuqKozcfVxnUd1mx1ycqNZV2j+CiD/YOKlimD&#10;TieqW+YZ2Vr1B1WruAUH0p9xaDOQUnERY8BoZvlv0Tw0rBMxFkyO66Y0uf9Hy7/svlmi6oou31Ji&#10;WIs1ehSDJ+9hIEVIT9+5Eq0eOrTzA15jmWOorrsH/uSIgZuGmY24thb6RrAa5c0CMjuBJh4XSNb9&#10;Z6jRDdt6iESDtG3IHWaDIDuWaT+VJkjheLmYz5fLOUrk+La8WJ4vikX0wcoDvLPOfxTQkrCpqMXa&#10;R3q2u3c+yGHlwSR404b0KLQ4z/MUDmhV3ymtw2PsP3GjLdkx7Jz1JoWsty1qT3cXixyRiXcyj17c&#10;KVNIyAdTox0rPVM67VGLNmOGQlLG9Pi9FknbdyGxKhh4kcSFeTjqqZ9SggMLWgaIROUTaCzQS5D2&#10;B9BoG2AizsgEHFPxEnj0NllHj2D8BGyVAft3qTLZH6JOsYYW8cN6SC0YBYarNdR7bBULaWDxg8FN&#10;A/aZkh6HtaLu55ZZQYn+ZLDd3s3m8zDd8TBfnBd4sKcv69MXZjhSVdRTkrY3Pv4IISgD19iWUsWG&#10;OSoZReMQxgqPH0aY8tNztDp+a6tfAAAA//8DAFBLAwQUAAYACAAAACEA9TMJCt8AAAAGAQAADwAA&#10;AGRycy9kb3ducmV2LnhtbEyPQUvDQBCF74L/YRnBS7G7rdaGmE2xgiC9FKsevG2zYxLcnQ3ZbRr7&#10;6x296OXB8B7vfVOsRu/EgH1sA2mYTRUIpCrYlmoNry+PVxmImAxZ4wKhhi+MsCrPzwqT23CkZxx2&#10;qRZcQjE3GpqUulzKWDXoTZyGDom9j9B7k/jsa2l7c+Ry7+RcqVvpTUu80JgOHxqsPncHr+HttBmq&#10;ucqu3UROtpv1+uk0vN9ofXkx3t+BSDimvzD84DM6lMy0DweyUTgN/Ej6VfayxXIJYs8hlc0WIMtC&#10;/scvvwEAAP//AwBQSwECLQAUAAYACAAAACEAtoM4kv4AAADhAQAAEwAAAAAAAAAAAAAAAAAAAAAA&#10;W0NvbnRlbnRfVHlwZXNdLnhtbFBLAQItABQABgAIAAAAIQA4/SH/1gAAAJQBAAALAAAAAAAAAAAA&#10;AAAAAC8BAABfcmVscy8ucmVsc1BLAQItABQABgAIAAAAIQBKdbCsbwIAAB4FAAAOAAAAAAAAAAAA&#10;AAAAAC4CAABkcnMvZTJvRG9jLnhtbFBLAQItABQABgAIAAAAIQD1MwkK3wAAAAYBAAAPAAAAAAAA&#10;AAAAAAAAAMkEAABkcnMvZG93bnJldi54bWxQSwUGAAAAAAQABADzAAAA1QUAAAAA&#10;" fillcolor="white [3201]" strokecolor="#d8d8d8 [2732]" strokeweight="1pt">
                <v:textbox>
                  <w:txbxContent>
                    <w:p w14:paraId="3E66C417" w14:textId="77777777" w:rsidR="00145253" w:rsidRDefault="00145253" w:rsidP="007D27DB">
                      <w:r>
                        <w:rPr>
                          <w:noProof/>
                          <w:lang w:eastAsia="en-GB"/>
                        </w:rPr>
                        <w:drawing>
                          <wp:inline distT="0" distB="0" distL="0" distR="0" wp14:anchorId="16A2747F" wp14:editId="715BE4A1">
                            <wp:extent cx="5250815" cy="2708315"/>
                            <wp:effectExtent l="0" t="0" r="6985" b="0"/>
                            <wp:docPr id="328" name="Picture 328" descr="cid:image006.png@01D6927F.ED9E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6927F.ED9ED6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250815" cy="2708315"/>
                                    </a:xfrm>
                                    <a:prstGeom prst="rect">
                                      <a:avLst/>
                                    </a:prstGeom>
                                    <a:noFill/>
                                    <a:ln>
                                      <a:noFill/>
                                    </a:ln>
                                  </pic:spPr>
                                </pic:pic>
                              </a:graphicData>
                            </a:graphic>
                          </wp:inline>
                        </w:drawing>
                      </w:r>
                    </w:p>
                    <w:p w14:paraId="077D78B5" w14:textId="0F05AB2B" w:rsidR="00145253" w:rsidRDefault="00145253" w:rsidP="007D27DB">
                      <w:r>
                        <w:rPr>
                          <w:noProof/>
                          <w:lang w:eastAsia="en-GB"/>
                        </w:rPr>
                        <w:drawing>
                          <wp:inline distT="0" distB="0" distL="0" distR="0" wp14:anchorId="67844F09" wp14:editId="0A10CA23">
                            <wp:extent cx="5250815" cy="1386840"/>
                            <wp:effectExtent l="0" t="0" r="6985" b="3810"/>
                            <wp:docPr id="329" name="Picture 329" descr="cid:image014.png@01D69281.0CEAA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4.png@01D69281.0CEAA8B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250815" cy="1386840"/>
                                    </a:xfrm>
                                    <a:prstGeom prst="rect">
                                      <a:avLst/>
                                    </a:prstGeom>
                                    <a:noFill/>
                                    <a:ln>
                                      <a:noFill/>
                                    </a:ln>
                                  </pic:spPr>
                                </pic:pic>
                              </a:graphicData>
                            </a:graphic>
                          </wp:inline>
                        </w:drawing>
                      </w:r>
                    </w:p>
                    <w:p w14:paraId="3A615CAF" w14:textId="058DDC4F" w:rsidR="00145253" w:rsidRDefault="00145253" w:rsidP="007D27DB">
                      <w:r>
                        <w:rPr>
                          <w:noProof/>
                        </w:rPr>
                        <w:drawing>
                          <wp:inline distT="0" distB="0" distL="0" distR="0" wp14:anchorId="2E496757" wp14:editId="7058840E">
                            <wp:extent cx="5250815" cy="27051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50815" cy="2705100"/>
                                    </a:xfrm>
                                    <a:prstGeom prst="rect">
                                      <a:avLst/>
                                    </a:prstGeom>
                                  </pic:spPr>
                                </pic:pic>
                              </a:graphicData>
                            </a:graphic>
                          </wp:inline>
                        </w:drawing>
                      </w:r>
                    </w:p>
                    <w:p w14:paraId="1EF6B00A" w14:textId="78CC2042" w:rsidR="00145253" w:rsidRDefault="00145253" w:rsidP="007D27DB"/>
                    <w:p w14:paraId="49FE7FC2" w14:textId="24C0FEC4" w:rsidR="00145253" w:rsidRDefault="00145253" w:rsidP="007D27DB"/>
                    <w:p w14:paraId="7057E370" w14:textId="77777777" w:rsidR="00145253" w:rsidRDefault="00145253" w:rsidP="007D27DB"/>
                    <w:p w14:paraId="738C5CC4" w14:textId="02C6B4B6" w:rsidR="00145253" w:rsidRPr="00ED51B0" w:rsidRDefault="00145253" w:rsidP="007D27DB"/>
                  </w:txbxContent>
                </v:textbox>
                <w10:anchorlock/>
              </v:shape>
            </w:pict>
          </mc:Fallback>
        </mc:AlternateContent>
      </w:r>
    </w:p>
    <w:p w14:paraId="076C6522" w14:textId="148E43F0" w:rsidR="00CE50A7" w:rsidRDefault="00CE50A7" w:rsidP="00A21ED1">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E561AD4" wp14:editId="2C27F75E">
                <wp:extent cx="5446643" cy="3686175"/>
                <wp:effectExtent l="0" t="0" r="20955" b="2857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643" cy="3686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D1C5D51" w14:textId="4375A706" w:rsidR="00145253" w:rsidRDefault="00145253" w:rsidP="00CE50A7">
                            <w:r>
                              <w:t>To account for the footway closures, temporary pedestrian crossings will be installed at the below locations:</w:t>
                            </w:r>
                          </w:p>
                          <w:p w14:paraId="1395688D" w14:textId="5D81E12A" w:rsidR="00145253" w:rsidRDefault="00145253" w:rsidP="00CE50A7">
                            <w:r>
                              <w:rPr>
                                <w:noProof/>
                              </w:rPr>
                              <w:drawing>
                                <wp:inline distT="0" distB="0" distL="0" distR="0" wp14:anchorId="5AA7FB7F" wp14:editId="4D63E10C">
                                  <wp:extent cx="5250815" cy="2522855"/>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0815" cy="2522855"/>
                                          </a:xfrm>
                                          <a:prstGeom prst="rect">
                                            <a:avLst/>
                                          </a:prstGeom>
                                        </pic:spPr>
                                      </pic:pic>
                                    </a:graphicData>
                                  </a:graphic>
                                </wp:inline>
                              </w:drawing>
                            </w:r>
                          </w:p>
                          <w:p w14:paraId="163FBC18" w14:textId="3FCE1EEE" w:rsidR="00145253" w:rsidRDefault="00145253" w:rsidP="00CE50A7">
                            <w:r>
                              <w:t xml:space="preserve">Please refer to </w:t>
                            </w:r>
                            <w:r w:rsidRPr="000214B7">
                              <w:rPr>
                                <w:b/>
                                <w:bCs/>
                              </w:rPr>
                              <w:t>Appendix 5</w:t>
                            </w:r>
                            <w:r>
                              <w:t xml:space="preserve"> for full details of the street signage that will be in place during the construction period. </w:t>
                            </w:r>
                          </w:p>
                          <w:p w14:paraId="261F96FF" w14:textId="06DA9DA6" w:rsidR="00145253" w:rsidRDefault="00145253" w:rsidP="00CE50A7"/>
                          <w:p w14:paraId="24F089E8" w14:textId="77777777" w:rsidR="00145253" w:rsidRDefault="00145253" w:rsidP="00CE50A7"/>
                          <w:p w14:paraId="3AE757E2" w14:textId="77777777" w:rsidR="00145253" w:rsidRDefault="00145253" w:rsidP="00CE50A7"/>
                          <w:p w14:paraId="58234155" w14:textId="77777777" w:rsidR="00145253" w:rsidRDefault="00145253" w:rsidP="00CE50A7"/>
                          <w:p w14:paraId="5B8E379D" w14:textId="77777777" w:rsidR="00145253" w:rsidRPr="00ED51B0" w:rsidRDefault="00145253" w:rsidP="00CE50A7"/>
                        </w:txbxContent>
                      </wps:txbx>
                      <wps:bodyPr rot="0" vert="horz" wrap="square" lIns="91440" tIns="45720" rIns="91440" bIns="45720" anchor="t" anchorCtr="0">
                        <a:noAutofit/>
                      </wps:bodyPr>
                    </wps:wsp>
                  </a:graphicData>
                </a:graphic>
              </wp:inline>
            </w:drawing>
          </mc:Choice>
          <mc:Fallback>
            <w:pict>
              <v:shape w14:anchorId="4E561AD4" id="_x0000_s1105" type="#_x0000_t202" style="width:428.85pt;height:2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u0cAIAAB4FAAAOAAAAZHJzL2Uyb0RvYy54bWysVNtu1DAQfUfiHyy/02TTvZSo2aq0FCGV&#10;i2j5AK9jb6w6nmB7N1m+nrGdTbcg8YB4sXyZc+bMzZdXQ6vJXlinwFR0dpZTIgyHWpltRb8/3r25&#10;oMR5ZmqmwYiKHoSjV+vXry77rhQFNKBrYQmSGFf2XUUb77syyxxvRMvcGXTC4KME2zKPR7vNast6&#10;ZG91VuT5MuvB1p0FLpzD29v0SNeRX0rB/RcpnfBEVxS1+bjauG7Cmq0vWbm1rGsUH2Wwf1DRMmXQ&#10;6UR1yzwjO6v+oGoVt+BA+jMObQZSKi5iDBjNLP8tmoeGdSLGgslx3ZQm9/9o+ef9V0tUXdFiRYlh&#10;LdboUQyevIOBFCE9fedKtHro0M4PeI1ljqG67h74kyMGbhpmtuLaWugbwWqUNwvI7ASaeFwg2fSf&#10;oEY3bOchEg3StiF3mA2C7Fimw1SaIIXj5WI+Xy7n55RwfDtfXixnq0X0wcojvLPOfxDQkrCpqMXa&#10;R3q2v3c+yGHl0SR404b0KLRY5XkKB7Sq75TW4TH2n7jRluwZds5mm0LWuxa1p7uLRY7IxDuZRy/u&#10;lCkk5L2p0Y6Vnimd9qhFmzFDISljevxBi6Ttm5BYFQy8SOLCPDzrqZ9SggMLWgaIROUTaCzQS5D2&#10;R9BoG2AizsgEHFPxEvjsbbKOHsH4CdgqA/bvUmWyP0adYg0t4ofNEFtwOTXcBuoDtoqFNLD4weCm&#10;AfuTkh6HtaLux45ZQYn+aLDd3s7m8zDd8TBfrAo82NOXzekLMxypKuopSdsbH3+EEJSBa2xLqWLD&#10;BHFJySgahzBWePwwwpSfnqPV87e2/gUAAP//AwBQSwMEFAAGAAgAAAAhAJgHMgjeAAAABQEAAA8A&#10;AABkcnMvZG93bnJldi54bWxMj0FLw0AQhe+C/2EZwUuxu1ZjQ8ymWEGQXsSqB2/b7JgEd2dDdpvG&#10;/npHL3oZeLzHe9+Uq8k7MeIQu0AaLucKBFIdbEeNhteXh4scREyGrHGBUMMXRlhVpyelKWw40DOO&#10;29QILqFYGA1tSn0hZaxb9CbOQ4/E3kcYvEksh0bawRy43Du5UOpGetMRL7Smx/sW68/t3mt4O27G&#10;eqHyKzeTs6fNev14HN+vtT4/m+5uQSSc0l8YfvAZHSpm2oU92SicBn4k/V728my5BLHTkOUqA1mV&#10;8j999Q0AAP//AwBQSwECLQAUAAYACAAAACEAtoM4kv4AAADhAQAAEwAAAAAAAAAAAAAAAAAAAAAA&#10;W0NvbnRlbnRfVHlwZXNdLnhtbFBLAQItABQABgAIAAAAIQA4/SH/1gAAAJQBAAALAAAAAAAAAAAA&#10;AAAAAC8BAABfcmVscy8ucmVsc1BLAQItABQABgAIAAAAIQCxnyu0cAIAAB4FAAAOAAAAAAAAAAAA&#10;AAAAAC4CAABkcnMvZTJvRG9jLnhtbFBLAQItABQABgAIAAAAIQCYBzII3gAAAAUBAAAPAAAAAAAA&#10;AAAAAAAAAMoEAABkcnMvZG93bnJldi54bWxQSwUGAAAAAAQABADzAAAA1QUAAAAA&#10;" fillcolor="white [3201]" strokecolor="#d8d8d8 [2732]" strokeweight="1pt">
                <v:textbox>
                  <w:txbxContent>
                    <w:p w14:paraId="4D1C5D51" w14:textId="4375A706" w:rsidR="00145253" w:rsidRDefault="00145253" w:rsidP="00CE50A7">
                      <w:r>
                        <w:t>To account for the footway closures, temporary pedestrian crossings will be installed at the below locations:</w:t>
                      </w:r>
                    </w:p>
                    <w:p w14:paraId="1395688D" w14:textId="5D81E12A" w:rsidR="00145253" w:rsidRDefault="00145253" w:rsidP="00CE50A7">
                      <w:r>
                        <w:rPr>
                          <w:noProof/>
                        </w:rPr>
                        <w:drawing>
                          <wp:inline distT="0" distB="0" distL="0" distR="0" wp14:anchorId="5AA7FB7F" wp14:editId="4D63E10C">
                            <wp:extent cx="5250815" cy="2522855"/>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0815" cy="2522855"/>
                                    </a:xfrm>
                                    <a:prstGeom prst="rect">
                                      <a:avLst/>
                                    </a:prstGeom>
                                  </pic:spPr>
                                </pic:pic>
                              </a:graphicData>
                            </a:graphic>
                          </wp:inline>
                        </w:drawing>
                      </w:r>
                    </w:p>
                    <w:p w14:paraId="163FBC18" w14:textId="3FCE1EEE" w:rsidR="00145253" w:rsidRDefault="00145253" w:rsidP="00CE50A7">
                      <w:r>
                        <w:t xml:space="preserve">Please refer to </w:t>
                      </w:r>
                      <w:r w:rsidRPr="000214B7">
                        <w:rPr>
                          <w:b/>
                          <w:bCs/>
                        </w:rPr>
                        <w:t>Appendix 5</w:t>
                      </w:r>
                      <w:r>
                        <w:t xml:space="preserve"> for full details of the street signage that will be in place during the construction period. </w:t>
                      </w:r>
                    </w:p>
                    <w:p w14:paraId="261F96FF" w14:textId="06DA9DA6" w:rsidR="00145253" w:rsidRDefault="00145253" w:rsidP="00CE50A7"/>
                    <w:p w14:paraId="24F089E8" w14:textId="77777777" w:rsidR="00145253" w:rsidRDefault="00145253" w:rsidP="00CE50A7"/>
                    <w:p w14:paraId="3AE757E2" w14:textId="77777777" w:rsidR="00145253" w:rsidRDefault="00145253" w:rsidP="00CE50A7"/>
                    <w:p w14:paraId="58234155" w14:textId="77777777" w:rsidR="00145253" w:rsidRDefault="00145253" w:rsidP="00CE50A7"/>
                    <w:p w14:paraId="5B8E379D" w14:textId="77777777" w:rsidR="00145253" w:rsidRPr="00ED51B0" w:rsidRDefault="00145253" w:rsidP="00CE50A7"/>
                  </w:txbxContent>
                </v:textbox>
                <w10:anchorlock/>
              </v:shape>
            </w:pict>
          </mc:Fallback>
        </mc:AlternateContent>
      </w:r>
      <w:r>
        <w:rPr>
          <w:rFonts w:ascii="Calibri" w:hAnsi="Calibri" w:cs="Tahoma"/>
          <w:sz w:val="24"/>
          <w:szCs w:val="24"/>
        </w:rPr>
        <w:t xml:space="preserve"> </w:t>
      </w:r>
    </w:p>
    <w:p w14:paraId="7BE3E8C5" w14:textId="30D1143F" w:rsidR="00A21ED1" w:rsidRPr="00CE50A7" w:rsidRDefault="00A96D59" w:rsidP="00E72864">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/oversail</w:t>
      </w:r>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7165BC88" w14:textId="77777777"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2903C22D" wp14:editId="14498BF8">
                <wp:extent cx="5506720" cy="3175000"/>
                <wp:effectExtent l="0" t="0" r="17780" b="2540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75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2E7860" w14:textId="580CE73F" w:rsidR="00145253" w:rsidRDefault="00145253" w:rsidP="00E72864">
                            <w:r>
                              <w:t xml:space="preserve">The two footpaths where work over hangs the site will be closed, one on Grafton Terrace is due to the footpath being used as the haul road.  The other is Maitland Park Road which will be closed due to </w:t>
                            </w:r>
                            <w:proofErr w:type="gramStart"/>
                            <w:r>
                              <w:t>close proximity</w:t>
                            </w:r>
                            <w:proofErr w:type="gramEnd"/>
                            <w:r>
                              <w:t xml:space="preserve"> of build to footpath to allow scaffold installation.  The scaffold to front Aspen Villas will have a protection fan as per the below, which will overhang the carriage way on Maitland Park Road.</w:t>
                            </w:r>
                          </w:p>
                          <w:p w14:paraId="74CCD490" w14:textId="77777777" w:rsidR="00145253" w:rsidRPr="00ED51B0" w:rsidRDefault="00145253" w:rsidP="004A389B">
                            <w:pPr>
                              <w:jc w:val="center"/>
                            </w:pPr>
                            <w:r>
                              <w:rPr>
                                <w:noProof/>
                                <w:lang w:eastAsia="en-GB"/>
                              </w:rPr>
                              <w:drawing>
                                <wp:inline distT="0" distB="0" distL="0" distR="0" wp14:anchorId="5B0E1F32" wp14:editId="47CFB06F">
                                  <wp:extent cx="3088640" cy="2264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88640" cy="226441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903C22D" id="_x0000_s1106" type="#_x0000_t202" style="width:433.6pt;height:2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Y2bQIAAB4FAAAOAAAAZHJzL2Uyb0RvYy54bWysVG1v2yAQ/j5p/wHxfbWTNG1nxam6dp0m&#10;dS9aux+AMcSomPOAxM5+/Q5w3GST9mHaFwTc3XPP3T2wuh5aTXbCOgWmpLOznBJhONTKbEr6/en+&#10;zRUlzjNTMw1GlHQvHL1ev3616rtCzKEBXQtLEMS4ou9K2njfFVnmeCNa5s6gEwaNEmzLPB7tJqst&#10;6xG91dk8zy+yHmzdWeDCOby9S0a6jvhSCu6/SOmEJ7qkyM3H1ca1Cmu2XrFiY1nXKD7SYP/AomXK&#10;YNIJ6o55RrZW/QHVKm7BgfRnHNoMpFRcxBqwmln+WzWPDetErAWb47qpTe7/wfLPu6+WqLqkixkl&#10;hrU4oycxePIOBjIP7ek7V6DXY4d+fsBrHHMs1XUPwJ8dMXDbMLMRN9ZC3whWI71ZiMyOQhOOCyBV&#10;/wlqTMO2HiLQIG0beofdIIiOY9pPowlUOF4ul/nF5RxNHG2L2eUyz+PwMlYcwjvr/AcBLQmbklqc&#10;fYRnuwfnAx1WHFxCNm1Ij0TnlwgUzg60qu+V1vEQ9CdutSU7hsqpNqlkvW2Re7q7OqIQ5RrcY5YT&#10;pNCQ96aOOvNM6bRHLtqMHQpNGdvj91okbt+ExKlg4fNE7pRP/ZwaHFDQM4RIZD4FjQM6DdL+EDT6&#10;hjAR38gUOLbiNPAl2+QdM4LxU2CrDNi/U5XJ/1B1qjVIxA/VECV4sTgIroJ6j1KxkB4sfjC4acD+&#10;pKTHx1pS92PLrKBEfzQot7ez8/PwuuPhfBmFYo8t1bGFGY5QJfWUpO2tjz9CKMrADcpSqiiYQC4x&#10;GUnjI4wTHj+M8MqPz9Hr5Vtb/wIAAP//AwBQSwMEFAAGAAgAAAAhACWviVDeAAAABQEAAA8AAABk&#10;cnMvZG93bnJldi54bWxMj0FLw0AQhe+C/2EZwUuxu0atIWZTrCBIL8WqB2/b7JgEd2dDdpvG/npH&#10;L3oZeLzHe9+Uy8k7MeIQu0AaLucKBFIdbEeNhteXx4scREyGrHGBUMMXRlhWpyelKWw40DOO29QI&#10;LqFYGA1tSn0hZaxb9CbOQ4/E3kcYvEksh0bawRy43DuZKbWQ3nTEC63p8aHF+nO79xrejuuxzlR+&#10;5WZytlmvVk/H8f1a6/Oz6f4ORMIp/YXhB5/RoWKmXdiTjcJp4EfS72UvX9xmIHYabpRSIKtS/qev&#10;vgEAAP//AwBQSwECLQAUAAYACAAAACEAtoM4kv4AAADhAQAAEwAAAAAAAAAAAAAAAAAAAAAAW0Nv&#10;bnRlbnRfVHlwZXNdLnhtbFBLAQItABQABgAIAAAAIQA4/SH/1gAAAJQBAAALAAAAAAAAAAAAAAAA&#10;AC8BAABfcmVscy8ucmVsc1BLAQItABQABgAIAAAAIQAhALY2bQIAAB4FAAAOAAAAAAAAAAAAAAAA&#10;AC4CAABkcnMvZTJvRG9jLnhtbFBLAQItABQABgAIAAAAIQAlr4lQ3gAAAAUBAAAPAAAAAAAAAAAA&#10;AAAAAMcEAABkcnMvZG93bnJldi54bWxQSwUGAAAAAAQABADzAAAA0gUAAAAA&#10;" fillcolor="white [3201]" strokecolor="#d8d8d8 [2732]" strokeweight="1pt">
                <v:textbox>
                  <w:txbxContent>
                    <w:p w14:paraId="3F2E7860" w14:textId="580CE73F" w:rsidR="00145253" w:rsidRDefault="00145253" w:rsidP="00E72864">
                      <w:r>
                        <w:t xml:space="preserve">The two footpaths where work over hangs the site will be closed, one on Grafton Terrace is due to the footpath being used as the haul road.  The other is Maitland Park Road which will be closed due to </w:t>
                      </w:r>
                      <w:proofErr w:type="gramStart"/>
                      <w:r>
                        <w:t>close proximity</w:t>
                      </w:r>
                      <w:proofErr w:type="gramEnd"/>
                      <w:r>
                        <w:t xml:space="preserve"> of build to footpath to allow scaffold installation.  The scaffold to front Aspen Villas will have a protection fan as per the below, which will overhang the carriage way on Maitland Park Road.</w:t>
                      </w:r>
                    </w:p>
                    <w:p w14:paraId="74CCD490" w14:textId="77777777" w:rsidR="00145253" w:rsidRPr="00ED51B0" w:rsidRDefault="00145253" w:rsidP="004A389B">
                      <w:pPr>
                        <w:jc w:val="center"/>
                      </w:pPr>
                      <w:r>
                        <w:rPr>
                          <w:noProof/>
                          <w:lang w:eastAsia="en-GB"/>
                        </w:rPr>
                        <w:drawing>
                          <wp:inline distT="0" distB="0" distL="0" distR="0" wp14:anchorId="5B0E1F32" wp14:editId="47CFB06F">
                            <wp:extent cx="3088640" cy="2264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88640" cy="2264410"/>
                                    </a:xfrm>
                                    <a:prstGeom prst="rect">
                                      <a:avLst/>
                                    </a:prstGeom>
                                  </pic:spPr>
                                </pic:pic>
                              </a:graphicData>
                            </a:graphic>
                          </wp:inline>
                        </w:drawing>
                      </w:r>
                    </w:p>
                  </w:txbxContent>
                </v:textbox>
                <w10:anchorlock/>
              </v:shape>
            </w:pict>
          </mc:Fallback>
        </mc:AlternateContent>
      </w:r>
    </w:p>
    <w:p w14:paraId="54C18745" w14:textId="77777777" w:rsidR="00CB78EC" w:rsidRDefault="00CB78EC" w:rsidP="00DA70A5">
      <w:pPr>
        <w:autoSpaceDE w:val="0"/>
        <w:autoSpaceDN w:val="0"/>
        <w:adjustRightInd w:val="0"/>
        <w:ind w:left="39" w:hanging="39"/>
        <w:rPr>
          <w:rFonts w:ascii="Calibri" w:hAnsi="Calibri" w:cs="Tahoma"/>
          <w:b/>
          <w:bCs/>
          <w:sz w:val="24"/>
          <w:szCs w:val="24"/>
        </w:rPr>
      </w:pPr>
    </w:p>
    <w:p w14:paraId="0BE0C7DC" w14:textId="77777777" w:rsidR="00CB78EC" w:rsidRDefault="00CB78EC" w:rsidP="00DA70A5">
      <w:pPr>
        <w:autoSpaceDE w:val="0"/>
        <w:autoSpaceDN w:val="0"/>
        <w:adjustRightInd w:val="0"/>
        <w:ind w:left="39" w:hanging="39"/>
        <w:rPr>
          <w:rFonts w:ascii="Calibri" w:hAnsi="Calibri" w:cs="Tahoma"/>
          <w:b/>
          <w:bCs/>
          <w:sz w:val="24"/>
          <w:szCs w:val="24"/>
        </w:rPr>
      </w:pPr>
    </w:p>
    <w:p w14:paraId="66FEAE0E" w14:textId="1F6F4CC4"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lastRenderedPageBreak/>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53684AA4" w14:textId="77777777"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63046392" w14:textId="77777777"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0CA2CA28" wp14:editId="648B731F">
                <wp:extent cx="5506720" cy="2965450"/>
                <wp:effectExtent l="0" t="0" r="17780" b="254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65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AED7C7" w14:textId="77777777" w:rsidR="00145253" w:rsidRDefault="00145253" w:rsidP="00346FB2">
                            <w:r>
                              <w:t>We will be installing new utilities to both Aspen and Grafton sites for the new build apartments.  Below are the suppliers of these utilities:</w:t>
                            </w:r>
                          </w:p>
                          <w:p w14:paraId="0498BAD9" w14:textId="77777777" w:rsidR="00145253" w:rsidRDefault="00145253" w:rsidP="00346FB2">
                            <w:r>
                              <w:t>Electric – UKPN</w:t>
                            </w:r>
                          </w:p>
                          <w:p w14:paraId="7244CA3B" w14:textId="77777777" w:rsidR="00145253" w:rsidRDefault="00145253" w:rsidP="00346FB2">
                            <w:r>
                              <w:t xml:space="preserve">Gas – Fulkrum </w:t>
                            </w:r>
                          </w:p>
                          <w:p w14:paraId="540F2A80" w14:textId="77777777" w:rsidR="00145253" w:rsidRDefault="00145253" w:rsidP="00346FB2">
                            <w:r>
                              <w:t>Water – Thames water</w:t>
                            </w:r>
                          </w:p>
                          <w:p w14:paraId="64DE4E15" w14:textId="77777777" w:rsidR="00145253" w:rsidRDefault="00145253" w:rsidP="00346FB2">
                            <w:r>
                              <w:t>Foul sewers – Thames water</w:t>
                            </w:r>
                          </w:p>
                          <w:p w14:paraId="3F6676D0" w14:textId="77777777" w:rsidR="00145253" w:rsidRDefault="00145253" w:rsidP="00346FB2">
                            <w:r>
                              <w:t>Telephone - BT</w:t>
                            </w:r>
                          </w:p>
                          <w:p w14:paraId="58E8D4B7" w14:textId="77777777" w:rsidR="00145253" w:rsidRPr="00ED51B0" w:rsidRDefault="00145253" w:rsidP="00346FB2">
                            <w:r>
                              <w:t>We are currently not in contract for these elements of works so will be unable to provide the rest of the requested information, however once in contract we will make all efforts to install multiple services into the same excavations.</w:t>
                            </w:r>
                          </w:p>
                        </w:txbxContent>
                      </wps:txbx>
                      <wps:bodyPr rot="0" vert="horz" wrap="square" lIns="91440" tIns="45720" rIns="91440" bIns="45720" anchor="t" anchorCtr="0">
                        <a:noAutofit/>
                      </wps:bodyPr>
                    </wps:wsp>
                  </a:graphicData>
                </a:graphic>
              </wp:inline>
            </w:drawing>
          </mc:Choice>
          <mc:Fallback>
            <w:pict>
              <v:shape w14:anchorId="0CA2CA28" id="_x0000_s1107" type="#_x0000_t202" style="width:433.6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sVbgIAAB4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Gms3o8Sw&#10;Fmv0JAZP3sNAipCevnMlej126OcHvEbXGKrrHoA/O2LgtmFmI26shb4RrEZ5s4DMTqCJxwWSdf8Z&#10;anyGbT1EokHaNuQOs0GQHcu0n0oTpHC8XCzy5XmBJo624nK5mC9i8TJWHuCddf6jgJaETUUt1j7S&#10;s92D80EOKw8u4TVtSI9Ci/M8T+GAVvW90joYY/+JW23JjmHnrDcpZL1tUXu6u1jkiEy8k3t8xZ0y&#10;hYR8MDX6sdIzpdMetWgzZigkZUyP32uRtH0XEquCgRdJXJiHo576OSU4sKBngEhUPoHGAr0GaX8A&#10;jb4BJuKMTMAxFa+Bx9cm7/giGD8BW2XA/l2qTP6HqFOsoUX8sB5iCy7nh4ZbQ73HVrGQBhY/GNw0&#10;YH9R0uOwVtT93DIrKNGfDLbb5Ww+D9MdD/NFbBR7almfWpjhSFVRT0na3vr4I4SgDNxgW0oVGyaI&#10;S0pG0TiEscLjhxGm/PQcvY7f2uoFAAD//wMAUEsDBBQABgAIAAAAIQCwaNhQ3wAAAAUBAAAPAAAA&#10;ZHJzL2Rvd25yZXYueG1sTI/BasMwEETvhfyD2EAvoZHqBse4lkNSKJRcStPmkJtibW0TaWUsxXHz&#10;9VV7aS8Lwwwzb4vVaA0bsPetIwn3cwEMqXK6pVrCx/vzXQbMB0VaGUco4Qs9rMrJTaFy7S70hsMu&#10;1CyWkM+VhCaELufcVw1a5eeuQ4rep+utClH2Nde9usRya3giRMqtaikuNKrDpwar0+5sJeyv26FK&#10;RPZgZnz2ut1sXq7DYSHl7XRcPwILOIa/MPzgR3QoI9PRnUl7ZiTER8LvjV6WLhNgRwmLdCmAlwX/&#10;T19+AwAA//8DAFBLAQItABQABgAIAAAAIQC2gziS/gAAAOEBAAATAAAAAAAAAAAAAAAAAAAAAABb&#10;Q29udGVudF9UeXBlc10ueG1sUEsBAi0AFAAGAAgAAAAhADj9If/WAAAAlAEAAAsAAAAAAAAAAAAA&#10;AAAALwEAAF9yZWxzLy5yZWxzUEsBAi0AFAAGAAgAAAAhANrnWxVuAgAAHgUAAA4AAAAAAAAAAAAA&#10;AAAALgIAAGRycy9lMm9Eb2MueG1sUEsBAi0AFAAGAAgAAAAhALBo2FDfAAAABQEAAA8AAAAAAAAA&#10;AAAAAAAAyAQAAGRycy9kb3ducmV2LnhtbFBLBQYAAAAABAAEAPMAAADUBQAAAAA=&#10;" fillcolor="white [3201]" strokecolor="#d8d8d8 [2732]" strokeweight="1pt">
                <v:textbox>
                  <w:txbxContent>
                    <w:p w14:paraId="2EAED7C7" w14:textId="77777777" w:rsidR="00145253" w:rsidRDefault="00145253" w:rsidP="00346FB2">
                      <w:r>
                        <w:t>We will be installing new utilities to both Aspen and Grafton sites for the new build apartments.  Below are the suppliers of these utilities:</w:t>
                      </w:r>
                    </w:p>
                    <w:p w14:paraId="0498BAD9" w14:textId="77777777" w:rsidR="00145253" w:rsidRDefault="00145253" w:rsidP="00346FB2">
                      <w:r>
                        <w:t>Electric – UKPN</w:t>
                      </w:r>
                    </w:p>
                    <w:p w14:paraId="7244CA3B" w14:textId="77777777" w:rsidR="00145253" w:rsidRDefault="00145253" w:rsidP="00346FB2">
                      <w:r>
                        <w:t xml:space="preserve">Gas – Fulkrum </w:t>
                      </w:r>
                    </w:p>
                    <w:p w14:paraId="540F2A80" w14:textId="77777777" w:rsidR="00145253" w:rsidRDefault="00145253" w:rsidP="00346FB2">
                      <w:r>
                        <w:t>Water – Thames water</w:t>
                      </w:r>
                    </w:p>
                    <w:p w14:paraId="64DE4E15" w14:textId="77777777" w:rsidR="00145253" w:rsidRDefault="00145253" w:rsidP="00346FB2">
                      <w:r>
                        <w:t>Foul sewers – Thames water</w:t>
                      </w:r>
                    </w:p>
                    <w:p w14:paraId="3F6676D0" w14:textId="77777777" w:rsidR="00145253" w:rsidRDefault="00145253" w:rsidP="00346FB2">
                      <w:r>
                        <w:t>Telephone - BT</w:t>
                      </w:r>
                    </w:p>
                    <w:p w14:paraId="58E8D4B7" w14:textId="77777777" w:rsidR="00145253" w:rsidRPr="00ED51B0" w:rsidRDefault="00145253" w:rsidP="00346FB2">
                      <w:r>
                        <w:t>We are currently not in contract for these elements of works so will be unable to provide the rest of the requested information, however once in contract we will make all efforts to install multiple services into the same excavations.</w:t>
                      </w:r>
                    </w:p>
                  </w:txbxContent>
                </v:textbox>
                <w10:anchorlock/>
              </v:shape>
            </w:pict>
          </mc:Fallback>
        </mc:AlternateContent>
      </w:r>
    </w:p>
    <w:p w14:paraId="3A6CCAC1" w14:textId="495FEF6E" w:rsidR="00A23516" w:rsidRDefault="00A23516" w:rsidP="00A23516">
      <w:pPr>
        <w:rPr>
          <w:b/>
          <w:color w:val="92D050"/>
          <w:sz w:val="96"/>
          <w:szCs w:val="96"/>
        </w:rPr>
      </w:pPr>
      <w:bookmarkStart w:id="7" w:name="_Environment"/>
      <w:bookmarkEnd w:id="7"/>
    </w:p>
    <w:p w14:paraId="007124C2" w14:textId="0F9BD922" w:rsidR="00CB78EC" w:rsidRDefault="00CB78EC" w:rsidP="00A23516">
      <w:pPr>
        <w:rPr>
          <w:b/>
          <w:color w:val="92D050"/>
          <w:sz w:val="96"/>
          <w:szCs w:val="96"/>
        </w:rPr>
      </w:pPr>
    </w:p>
    <w:p w14:paraId="68E598BC" w14:textId="77777777" w:rsidR="00CB78EC" w:rsidRDefault="00CB78EC" w:rsidP="00A23516">
      <w:pPr>
        <w:rPr>
          <w:b/>
          <w:color w:val="92D050"/>
          <w:sz w:val="96"/>
          <w:szCs w:val="96"/>
        </w:rPr>
      </w:pPr>
    </w:p>
    <w:p w14:paraId="7AAB2B78" w14:textId="77777777" w:rsidR="00836D0A" w:rsidRPr="00A23516" w:rsidRDefault="00836D0A" w:rsidP="00A23516">
      <w:pPr>
        <w:rPr>
          <w:b/>
          <w:color w:val="92D050"/>
          <w:sz w:val="96"/>
          <w:szCs w:val="96"/>
        </w:rPr>
      </w:pPr>
      <w:r w:rsidRPr="00836D0A">
        <w:rPr>
          <w:color w:val="244061" w:themeColor="accent1" w:themeShade="80"/>
          <w:sz w:val="56"/>
          <w:szCs w:val="56"/>
        </w:rPr>
        <w:lastRenderedPageBreak/>
        <w:t>Environment</w:t>
      </w:r>
      <w:r w:rsidRPr="00836D0A">
        <w:rPr>
          <w:rFonts w:ascii="Calibri" w:hAnsi="Calibri" w:cs="Tahoma"/>
          <w:b/>
          <w:bCs/>
          <w:sz w:val="24"/>
          <w:szCs w:val="24"/>
        </w:rPr>
        <w:t xml:space="preserve"> </w:t>
      </w:r>
    </w:p>
    <w:p w14:paraId="54AF8063" w14:textId="02103821"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50" w:history="1">
        <w:r w:rsidRPr="00BB5C68">
          <w:rPr>
            <w:rStyle w:val="Hyperlink"/>
            <w:rFonts w:ascii="Calibri" w:hAnsi="Calibri"/>
            <w:b/>
            <w:sz w:val="24"/>
            <w:szCs w:val="24"/>
          </w:rPr>
          <w:t>CMRBC</w:t>
        </w:r>
      </w:hyperlink>
      <w:r w:rsidRPr="00BB5C68">
        <w:rPr>
          <w:rFonts w:ascii="Calibri" w:hAnsi="Calibri" w:cs="Tahoma"/>
          <w:b/>
          <w:sz w:val="24"/>
          <w:szCs w:val="24"/>
        </w:rPr>
        <w:t>).</w:t>
      </w:r>
    </w:p>
    <w:p w14:paraId="6BDD3CC4"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51"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21710D23"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67036D6" wp14:editId="591B6101">
                <wp:extent cx="5506720" cy="2456121"/>
                <wp:effectExtent l="0" t="0" r="17780" b="2095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5612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82112D" w14:textId="516AB907" w:rsidR="00145253" w:rsidRDefault="00145253" w:rsidP="004A389B">
                            <w:pPr>
                              <w:pStyle w:val="ListParagraph"/>
                              <w:numPr>
                                <w:ilvl w:val="0"/>
                                <w:numId w:val="6"/>
                              </w:numPr>
                            </w:pPr>
                            <w:r>
                              <w:t>Ground works, machine movements in line with working hours agreed</w:t>
                            </w:r>
                          </w:p>
                          <w:p w14:paraId="3FD9BCF2" w14:textId="06492008" w:rsidR="00145253" w:rsidRPr="007A0A4E" w:rsidRDefault="00145253" w:rsidP="00BD32FD">
                            <w:pPr>
                              <w:numPr>
                                <w:ilvl w:val="0"/>
                                <w:numId w:val="6"/>
                              </w:numPr>
                            </w:pPr>
                            <w:r>
                              <w:t>Concrete frame installation in line with working hours agreed</w:t>
                            </w:r>
                          </w:p>
                          <w:p w14:paraId="1F326256" w14:textId="3E5E8841" w:rsidR="00145253" w:rsidRDefault="00145253" w:rsidP="00BD32FD">
                            <w:pPr>
                              <w:numPr>
                                <w:ilvl w:val="0"/>
                                <w:numId w:val="6"/>
                              </w:numPr>
                            </w:pPr>
                            <w:r>
                              <w:t>SFS installation and cutting of SFS metal in line with working hours agreed</w:t>
                            </w:r>
                          </w:p>
                          <w:p w14:paraId="6AF34F96" w14:textId="77777777" w:rsidR="00145253" w:rsidRDefault="00145253" w:rsidP="00BD32FD">
                            <w:pPr>
                              <w:numPr>
                                <w:ilvl w:val="0"/>
                                <w:numId w:val="6"/>
                              </w:numPr>
                            </w:pPr>
                            <w:r>
                              <w:t>Deliveries of concrete to site in line with working hours</w:t>
                            </w:r>
                          </w:p>
                          <w:p w14:paraId="13411F3D" w14:textId="77777777" w:rsidR="00145253" w:rsidRDefault="00145253" w:rsidP="00BD32FD">
                            <w:pPr>
                              <w:numPr>
                                <w:ilvl w:val="0"/>
                                <w:numId w:val="6"/>
                              </w:numPr>
                            </w:pPr>
                            <w:r>
                              <w:t>Scaffolding installation</w:t>
                            </w:r>
                          </w:p>
                          <w:p w14:paraId="44581072" w14:textId="77777777" w:rsidR="00145253" w:rsidRDefault="00145253" w:rsidP="00BD32FD">
                            <w:pPr>
                              <w:numPr>
                                <w:ilvl w:val="0"/>
                                <w:numId w:val="6"/>
                              </w:numPr>
                            </w:pPr>
                            <w:r>
                              <w:t>Brickwork</w:t>
                            </w:r>
                          </w:p>
                          <w:p w14:paraId="017BC27B" w14:textId="4B9E0C0A" w:rsidR="00145253" w:rsidRDefault="00145253" w:rsidP="00BD32FD">
                            <w:pPr>
                              <w:numPr>
                                <w:ilvl w:val="0"/>
                                <w:numId w:val="6"/>
                              </w:numPr>
                            </w:pPr>
                            <w:r>
                              <w:t>External hard landscaping works – cutting of slabs and breaking out obstructions in ground.  In line with agreed working hours</w:t>
                            </w:r>
                          </w:p>
                          <w:p w14:paraId="03E08CBA" w14:textId="77777777" w:rsidR="00145253" w:rsidRPr="007A0A4E" w:rsidRDefault="00145253" w:rsidP="007A0A4E">
                            <w:r>
                              <w:t xml:space="preserve">. </w:t>
                            </w:r>
                          </w:p>
                          <w:p w14:paraId="58837D35" w14:textId="77777777" w:rsidR="00145253" w:rsidRDefault="00145253" w:rsidP="00836D0A"/>
                        </w:txbxContent>
                      </wps:txbx>
                      <wps:bodyPr rot="0" vert="horz" wrap="square" lIns="91440" tIns="45720" rIns="91440" bIns="45720" anchor="t" anchorCtr="0">
                        <a:noAutofit/>
                      </wps:bodyPr>
                    </wps:wsp>
                  </a:graphicData>
                </a:graphic>
              </wp:inline>
            </w:drawing>
          </mc:Choice>
          <mc:Fallback>
            <w:pict>
              <v:shape w14:anchorId="067036D6" id="_x0000_s1108" type="#_x0000_t202" style="width:433.6pt;height:1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SvbwIAAB8FAAAOAAAAZHJzL2Uyb0RvYy54bWysVMtu2zAQvBfoPxC8N5IF20mEyEGaNEWB&#10;9IEm/QCaIi0iFFclaUvu12dJyrLTAj0UvQgUd2d29sWr66HVZCesU2AqOjvLKRGGQ63MpqI/nu7f&#10;XVDiPDM102BERffC0evV2zdXfVeKAhrQtbAESYwr+66ijfddmWWON6Jl7gw6YdAowbbM46/dZLVl&#10;PbK3OivyfJn1YOvOAhfO4e1dMtJV5JdScP9VSic80RVFbT5+bfyuwzdbXbFyY1nXKD7KYP+gomXK&#10;YNCJ6o55RrZW/UHVKm7BgfRnHNoMpFRcxBwwm1n+WzaPDetEzAWL47qpTO7/0fIvu2+WqLqixcUl&#10;JYa12KQnMXjyHgZShPr0nSvR7bFDRz/gNfY55uq6B+DPjhi4bZjZiBtroW8Eq1HfLCCzE2jicYFk&#10;3X+GGsOwrYdINEjbhuJhOQiyY5/2U2+CFI6Xi0W+PC/QxNFWzBfLWZFisPIA76zzHwW0JBwqarH5&#10;kZ7tHpwPclh5cAnRtCE9Ci3O8zylA1rV90rrYIwDKG61JTuGo7PepJT1tkXt6e5ikSMy8U7uMYo7&#10;ZQoF+WBq9GOlZ0qnM2rRZqxQKMpYHr/XImn7LiS2BRMvkriwEEc99fMheW3QM0AkKp9AY4Neg7Q/&#10;gEbfABNxSSbgWIrXwGO0yTtGBOMnYKsM2L9Llcn/kHXKNYyIH9ZDnMHl4jBwa6j3OCoW0sbiC4OH&#10;BuwvSnrc1oq6n1tmBSX6k8Fxu5zN52G94898EQfFnlrWpxZmOFJV1FOSjrc+PgkhKQM3OJZSxYEJ&#10;4pKSUTRuYezw+GKENT/9j17Hd231AgAA//8DAFBLAwQUAAYACAAAACEAg3wIit8AAAAFAQAADwAA&#10;AGRycy9kb3ducmV2LnhtbEyPzWrDMBCE74W+g9hCLyGR6xRHuJZDUyiUXEr+Drkp1tY2lVbGUhw3&#10;T1+1l/ayMMww822xHK1hA/a+dSThYZYAQ6qcbqmWsN+9TgUwHxRpZRyhhC/0sCxvbwqVa3ehDQ7b&#10;ULNYQj5XEpoQupxzXzVolZ+5Dil6H663KkTZ11z36hLLreFpkmTcqpbiQqM6fGmw+tyerYTDdT1U&#10;aSLmZsIn7+vV6u06HB+lvL8bn5+ABRzDXxh+8CM6lJHp5M6kPTMS4iPh90ZPZIsU2EnCXGQCeFnw&#10;//TlNwAAAP//AwBQSwECLQAUAAYACAAAACEAtoM4kv4AAADhAQAAEwAAAAAAAAAAAAAAAAAAAAAA&#10;W0NvbnRlbnRfVHlwZXNdLnhtbFBLAQItABQABgAIAAAAIQA4/SH/1gAAAJQBAAALAAAAAAAAAAAA&#10;AAAAAC8BAABfcmVscy8ucmVsc1BLAQItABQABgAIAAAAIQDi0zSvbwIAAB8FAAAOAAAAAAAAAAAA&#10;AAAAAC4CAABkcnMvZTJvRG9jLnhtbFBLAQItABQABgAIAAAAIQCDfAiK3wAAAAUBAAAPAAAAAAAA&#10;AAAAAAAAAMkEAABkcnMvZG93bnJldi54bWxQSwUGAAAAAAQABADzAAAA1QUAAAAA&#10;" fillcolor="white [3201]" strokecolor="#d8d8d8 [2732]" strokeweight="1pt">
                <v:textbox>
                  <w:txbxContent>
                    <w:p w14:paraId="5382112D" w14:textId="516AB907" w:rsidR="00145253" w:rsidRDefault="00145253" w:rsidP="004A389B">
                      <w:pPr>
                        <w:pStyle w:val="ListParagraph"/>
                        <w:numPr>
                          <w:ilvl w:val="0"/>
                          <w:numId w:val="6"/>
                        </w:numPr>
                      </w:pPr>
                      <w:r>
                        <w:t>Ground works, machine movements in line with working hours agreed</w:t>
                      </w:r>
                    </w:p>
                    <w:p w14:paraId="3FD9BCF2" w14:textId="06492008" w:rsidR="00145253" w:rsidRPr="007A0A4E" w:rsidRDefault="00145253" w:rsidP="00BD32FD">
                      <w:pPr>
                        <w:numPr>
                          <w:ilvl w:val="0"/>
                          <w:numId w:val="6"/>
                        </w:numPr>
                      </w:pPr>
                      <w:r>
                        <w:t>Concrete frame installation in line with working hours agreed</w:t>
                      </w:r>
                    </w:p>
                    <w:p w14:paraId="1F326256" w14:textId="3E5E8841" w:rsidR="00145253" w:rsidRDefault="00145253" w:rsidP="00BD32FD">
                      <w:pPr>
                        <w:numPr>
                          <w:ilvl w:val="0"/>
                          <w:numId w:val="6"/>
                        </w:numPr>
                      </w:pPr>
                      <w:r>
                        <w:t>SFS installation and cutting of SFS metal in line with working hours agreed</w:t>
                      </w:r>
                    </w:p>
                    <w:p w14:paraId="6AF34F96" w14:textId="77777777" w:rsidR="00145253" w:rsidRDefault="00145253" w:rsidP="00BD32FD">
                      <w:pPr>
                        <w:numPr>
                          <w:ilvl w:val="0"/>
                          <w:numId w:val="6"/>
                        </w:numPr>
                      </w:pPr>
                      <w:r>
                        <w:t>Deliveries of concrete to site in line with working hours</w:t>
                      </w:r>
                    </w:p>
                    <w:p w14:paraId="13411F3D" w14:textId="77777777" w:rsidR="00145253" w:rsidRDefault="00145253" w:rsidP="00BD32FD">
                      <w:pPr>
                        <w:numPr>
                          <w:ilvl w:val="0"/>
                          <w:numId w:val="6"/>
                        </w:numPr>
                      </w:pPr>
                      <w:r>
                        <w:t>Scaffolding installation</w:t>
                      </w:r>
                    </w:p>
                    <w:p w14:paraId="44581072" w14:textId="77777777" w:rsidR="00145253" w:rsidRDefault="00145253" w:rsidP="00BD32FD">
                      <w:pPr>
                        <w:numPr>
                          <w:ilvl w:val="0"/>
                          <w:numId w:val="6"/>
                        </w:numPr>
                      </w:pPr>
                      <w:r>
                        <w:t>Brickwork</w:t>
                      </w:r>
                    </w:p>
                    <w:p w14:paraId="017BC27B" w14:textId="4B9E0C0A" w:rsidR="00145253" w:rsidRDefault="00145253" w:rsidP="00BD32FD">
                      <w:pPr>
                        <w:numPr>
                          <w:ilvl w:val="0"/>
                          <w:numId w:val="6"/>
                        </w:numPr>
                      </w:pPr>
                      <w:r>
                        <w:t>External hard landscaping works – cutting of slabs and breaking out obstructions in ground.  In line with agreed working hours</w:t>
                      </w:r>
                    </w:p>
                    <w:p w14:paraId="03E08CBA" w14:textId="77777777" w:rsidR="00145253" w:rsidRPr="007A0A4E" w:rsidRDefault="00145253" w:rsidP="007A0A4E">
                      <w:r>
                        <w:t xml:space="preserve">. </w:t>
                      </w:r>
                    </w:p>
                    <w:p w14:paraId="58837D35" w14:textId="77777777" w:rsidR="00145253" w:rsidRDefault="00145253" w:rsidP="00836D0A"/>
                  </w:txbxContent>
                </v:textbox>
                <w10:anchorlock/>
              </v:shape>
            </w:pict>
          </mc:Fallback>
        </mc:AlternateContent>
      </w:r>
    </w:p>
    <w:p w14:paraId="0911BAC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08372D94"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F55AF9A" wp14:editId="2561B496">
                <wp:extent cx="5506720" cy="393404"/>
                <wp:effectExtent l="0" t="0" r="17780" b="2603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340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FABD4CF" w14:textId="02F22FF1" w:rsidR="00145253" w:rsidRDefault="00145253" w:rsidP="00836D0A">
                            <w:r>
                              <w:t xml:space="preserve">Noise and Vibration Impact Assessment prepared in July 2014. Attached in </w:t>
                            </w:r>
                            <w:r w:rsidRPr="00253D4D">
                              <w:rPr>
                                <w:b/>
                                <w:bCs/>
                              </w:rPr>
                              <w:t xml:space="preserve">Appendix </w:t>
                            </w:r>
                            <w:r>
                              <w:rPr>
                                <w:b/>
                                <w:bCs/>
                              </w:rPr>
                              <w:t>6</w:t>
                            </w:r>
                            <w:r>
                              <w:t xml:space="preserve">. </w:t>
                            </w:r>
                          </w:p>
                        </w:txbxContent>
                      </wps:txbx>
                      <wps:bodyPr rot="0" vert="horz" wrap="square" lIns="91440" tIns="45720" rIns="91440" bIns="45720" anchor="t" anchorCtr="0">
                        <a:noAutofit/>
                      </wps:bodyPr>
                    </wps:wsp>
                  </a:graphicData>
                </a:graphic>
              </wp:inline>
            </w:drawing>
          </mc:Choice>
          <mc:Fallback>
            <w:pict>
              <v:shape w14:anchorId="4F55AF9A" id="_x0000_s1109" type="#_x0000_t202" style="width:433.6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TTcAIAAB4FAAAOAAAAZHJzL2Uyb0RvYy54bWysVMtu2zAQvBfoPxC8N5IV20mEyEGaNEWB&#10;9IEm/QCaIi0iFFclaUvO13dJyorTAj0UvQgUd2d29sXLq6HVZCesU2AqOjvJKRGGQ63MpqI/Hu/e&#10;nVPiPDM102BERffC0avV2zeXfVeKAhrQtbAESYwr+66ijfddmWWON6Jl7gQ6YdAowbbM46/dZLVl&#10;PbK3OivyfJn1YOvOAhfO4e1tMtJV5JdScP9VSic80RVFbT5+bfyuwzdbXbJyY1nXKD7KYP+gomXK&#10;YNCJ6pZ5RrZW/UHVKm7BgfQnHNoMpFRcxBwwm1n+WzYPDetEzAWL47qpTO7/0fIvu2+WqLqixQXW&#10;x7AWm/QoBk/ew0CKUJ++cyW6PXTo6Ae8xj7HXF13D/zJEQM3DTMbcW0t9I1gNeqbBWR2BE08LpCs&#10;+89QYxi29RCJBmnbUDwsB0F21LGfehOkcLxcLPLlWYEmjrbTi9N5Po8hWHlAd9b5jwJaEg4Vtdj7&#10;yM52984HNaw8uIRg2pAedRZneZ6yAa3qO6V1MMb5Ezfakh3DyVlvUsZ626L0dHe+yBGZeCf3GMUd&#10;M4V6fDA1+rHSM6XTGbVoMxYo1GSsjt9rkbR9FxK7gnkXSVzYhxc99VOqb2BBzwCRqHwCjf15DdL+&#10;ABp9A0zEHZmAYyleA1+iTd4xIhg/AVtlwP5dqkz+h6xTrmFC/LAe4ggul4d5W0O9x0mxkBYWHxg8&#10;NGCfKelxWSvqfm6ZFZToTwan7WI2n4ftjj/zRZwTe2xZH1uY4UhVUU9JOt74+CKEpAxc41RKFQcm&#10;iEtKRtG4hLHD44MRtvz4P3q9PGurXwAAAP//AwBQSwMEFAAGAAgAAAAhAMgYu9XdAAAABAEAAA8A&#10;AABkcnMvZG93bnJldi54bWxMj0FLxDAQhe+C/yGM4GVxE6vUUpsuriDIXsRVD96yzdgWk0lpst26&#10;v97Ri14GHu/x3jfVavZOTDjGPpCGy6UCgdQE21Or4fXl4aIAEZMha1wg1PCFEVb16UllShsO9IzT&#10;NrWCSyiWRkOX0lBKGZsOvYnLMCCx9xFGbxLLsZV2NAcu905mSuXSm554oTMD3nfYfG73XsPbcTM1&#10;mSqu3EIunjbr9eNxer/W+vxsvrsFkXBOf2H4wWd0qJlpF/Zko3Aa+JH0e9kr8psMxE5DnimQdSX/&#10;w9ffAAAA//8DAFBLAQItABQABgAIAAAAIQC2gziS/gAAAOEBAAATAAAAAAAAAAAAAAAAAAAAAABb&#10;Q29udGVudF9UeXBlc10ueG1sUEsBAi0AFAAGAAgAAAAhADj9If/WAAAAlAEAAAsAAAAAAAAAAAAA&#10;AAAALwEAAF9yZWxzLy5yZWxzUEsBAi0AFAAGAAgAAAAhAAaWtNNwAgAAHgUAAA4AAAAAAAAAAAAA&#10;AAAALgIAAGRycy9lMm9Eb2MueG1sUEsBAi0AFAAGAAgAAAAhAMgYu9XdAAAABAEAAA8AAAAAAAAA&#10;AAAAAAAAygQAAGRycy9kb3ducmV2LnhtbFBLBQYAAAAABAAEAPMAAADUBQAAAAA=&#10;" fillcolor="white [3201]" strokecolor="#d8d8d8 [2732]" strokeweight="1pt">
                <v:textbox>
                  <w:txbxContent>
                    <w:p w14:paraId="5FABD4CF" w14:textId="02F22FF1" w:rsidR="00145253" w:rsidRDefault="00145253" w:rsidP="00836D0A">
                      <w:r>
                        <w:t xml:space="preserve">Noise and Vibration Impact Assessment prepared in July 2014. Attached in </w:t>
                      </w:r>
                      <w:r w:rsidRPr="00253D4D">
                        <w:rPr>
                          <w:b/>
                          <w:bCs/>
                        </w:rPr>
                        <w:t xml:space="preserve">Appendix </w:t>
                      </w:r>
                      <w:r>
                        <w:rPr>
                          <w:b/>
                          <w:bCs/>
                        </w:rPr>
                        <w:t>6</w:t>
                      </w:r>
                      <w:r>
                        <w:t xml:space="preserve">. </w:t>
                      </w:r>
                    </w:p>
                  </w:txbxContent>
                </v:textbox>
                <w10:anchorlock/>
              </v:shape>
            </w:pict>
          </mc:Fallback>
        </mc:AlternateContent>
      </w:r>
    </w:p>
    <w:p w14:paraId="47DC2C9B"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52"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5BD3C9E8" w14:textId="1C0E9E65" w:rsidR="00D934C1" w:rsidRPr="00145253"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6AA8A7A3" wp14:editId="02039AFB">
                <wp:extent cx="5506720" cy="478465"/>
                <wp:effectExtent l="0" t="0" r="17780" b="1714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84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121F71" w14:textId="674B01FE" w:rsidR="00145253" w:rsidRDefault="00145253" w:rsidP="00836D0A">
                            <w:r>
                              <w:t xml:space="preserve">Please refer to Table 16 of the Noise and Vibration Impact Assessment, attached in </w:t>
                            </w:r>
                            <w:r w:rsidRPr="00253D4D">
                              <w:rPr>
                                <w:b/>
                                <w:bCs/>
                              </w:rPr>
                              <w:t xml:space="preserve">Appendix </w:t>
                            </w:r>
                            <w:r>
                              <w:rPr>
                                <w:b/>
                                <w:bCs/>
                              </w:rPr>
                              <w:t>6</w:t>
                            </w:r>
                            <w:r w:rsidRPr="00253D4D">
                              <w:t>.</w:t>
                            </w:r>
                            <w:r>
                              <w:t xml:space="preserve"> </w:t>
                            </w:r>
                          </w:p>
                        </w:txbxContent>
                      </wps:txbx>
                      <wps:bodyPr rot="0" vert="horz" wrap="square" lIns="91440" tIns="45720" rIns="91440" bIns="45720" anchor="t" anchorCtr="0">
                        <a:noAutofit/>
                      </wps:bodyPr>
                    </wps:wsp>
                  </a:graphicData>
                </a:graphic>
              </wp:inline>
            </w:drawing>
          </mc:Choice>
          <mc:Fallback>
            <w:pict>
              <v:shape w14:anchorId="6AA8A7A3" id="_x0000_s1110" type="#_x0000_t202" style="width:433.6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q+cAIAAB4FAAAOAAAAZHJzL2Uyb0RvYy54bWysVNtu3CAQfa/Uf0C8N/Zae0mseKM0aapK&#10;6UVN+gEshjUKZlxg195+fQbwOptW6kPVFwszc86cuXF5NbSa7IV1CkxFZ2c5JcJwqJXZVvTH4927&#10;c0qcZ6ZmGoyo6EE4erV+++ay70pRQAO6FpYgiXFl31W08b4rs8zxRrTMnUEnDBol2JZ5/LXbrLas&#10;R/ZWZ0WeL7MebN1Z4MI5vL1NRrqO/FIK7r9K6YQnuqKozcevjd9N+GbrS1ZuLesaxUcZ7B9UtEwZ&#10;DDpR3TLPyM6qP6haxS04kP6MQ5uBlIqLmANmM8t/y+ahYZ2IuWBxXDeVyf0/Wv5l/80SVVe0uJhR&#10;YliLTXoUgyfvYSBFqE/fuRLdHjp09ANeY59jrq67B/7kiIGbhpmtuLYW+kawGvXNAjI7gSYeF0g2&#10;/WeoMQzbeYhEg7RtKB6WgyA79ukw9SZI4Xi5WOTLVYEmjrb56ny+XMQQrDyiO+v8RwEtCYeKWux9&#10;ZGf7e+eDGlYeXUIwbUiPOotVnqdsQKv6TmkdjHH+xI22ZM9wcjbblLHetSg93Z0vckQm3sk9RnGn&#10;TKEeH0yNfqz0TOl0Ri3ajAUKNRmr4w9aJG3fhcSuYN5FEhf24UVP/ZTqG1jQM0AkKp9AY39eg7Q/&#10;gkbfABNxRybgWIrXwJdok3eMCMZPwFYZsH+XKpP/MeuUa5gQP2yGOILL1XHeNlAfcFIspIXFBwYP&#10;DdhflPS4rBV1P3fMCkr0J4PTdjGbz8N2x5/5Is6JPbVsTi3McKSqqKckHW98fBFCUgaucSqligMT&#10;xCUlo2hcwtjh8cEIW376H71enrX1MwAAAP//AwBQSwMEFAAGAAgAAAAhAGy7cwjeAAAABAEAAA8A&#10;AABkcnMvZG93bnJldi54bWxMj0FLw0AQhe+C/2EZwUtpN6bahphJsYIgvRRrPXjbZsckuDsbsts0&#10;9te7etHLwOM93vumWI3WiIF63zpGuJklIIgrp1uuEfavT9MMhA+KtTKOCeGLPKzKy4tC5dqd+IWG&#10;XahFLGGfK4QmhC6X0lcNWeVnriOO3ofrrQpR9rXUvTrFcmtkmiQLaVXLcaFRHT02VH3ujhbh7bwZ&#10;qjTJ5mYiJ9vNev18Ht5vEa+vxod7EIHG8BeGH/yIDmVkOrgjay8MQnwk/N7oZYtlCuKAsLybgywL&#10;+R++/AYAAP//AwBQSwECLQAUAAYACAAAACEAtoM4kv4AAADhAQAAEwAAAAAAAAAAAAAAAAAAAAAA&#10;W0NvbnRlbnRfVHlwZXNdLnhtbFBLAQItABQABgAIAAAAIQA4/SH/1gAAAJQBAAALAAAAAAAAAAAA&#10;AAAAAC8BAABfcmVscy8ucmVsc1BLAQItABQABgAIAAAAIQCPJDq+cAIAAB4FAAAOAAAAAAAAAAAA&#10;AAAAAC4CAABkcnMvZTJvRG9jLnhtbFBLAQItABQABgAIAAAAIQBsu3MI3gAAAAQBAAAPAAAAAAAA&#10;AAAAAAAAAMoEAABkcnMvZG93bnJldi54bWxQSwUGAAAAAAQABADzAAAA1QUAAAAA&#10;" fillcolor="white [3201]" strokecolor="#d8d8d8 [2732]" strokeweight="1pt">
                <v:textbox>
                  <w:txbxContent>
                    <w:p w14:paraId="26121F71" w14:textId="674B01FE" w:rsidR="00145253" w:rsidRDefault="00145253" w:rsidP="00836D0A">
                      <w:r>
                        <w:t xml:space="preserve">Please refer to Table 16 of the Noise and Vibration Impact Assessment, attached in </w:t>
                      </w:r>
                      <w:r w:rsidRPr="00253D4D">
                        <w:rPr>
                          <w:b/>
                          <w:bCs/>
                        </w:rPr>
                        <w:t xml:space="preserve">Appendix </w:t>
                      </w:r>
                      <w:r>
                        <w:rPr>
                          <w:b/>
                          <w:bCs/>
                        </w:rPr>
                        <w:t>6</w:t>
                      </w:r>
                      <w:r w:rsidRPr="00253D4D">
                        <w:t>.</w:t>
                      </w:r>
                      <w:r>
                        <w:t xml:space="preserve"> </w:t>
                      </w:r>
                    </w:p>
                  </w:txbxContent>
                </v:textbox>
                <w10:anchorlock/>
              </v:shape>
            </w:pict>
          </mc:Fallback>
        </mc:AlternateContent>
      </w:r>
    </w:p>
    <w:p w14:paraId="66F5B02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53"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7A73D76D"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D8BB5B8" wp14:editId="1EB6D9F7">
                <wp:extent cx="5506720" cy="830580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305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14D7ADF" w14:textId="47E9674C" w:rsidR="00145253" w:rsidRPr="00253D4D" w:rsidRDefault="00145253" w:rsidP="00253D4D">
                            <w:r>
                              <w:t xml:space="preserve">Details of the noise monitors being used on site are provided in </w:t>
                            </w:r>
                            <w:r w:rsidRPr="00253D4D">
                              <w:rPr>
                                <w:b/>
                                <w:bCs/>
                              </w:rPr>
                              <w:t xml:space="preserve">Appendix </w:t>
                            </w:r>
                            <w:r>
                              <w:rPr>
                                <w:b/>
                                <w:bCs/>
                              </w:rPr>
                              <w:t>7</w:t>
                            </w:r>
                            <w:r w:rsidRPr="00253D4D">
                              <w:t>.</w:t>
                            </w:r>
                            <w:r>
                              <w:t xml:space="preserve"> </w:t>
                            </w:r>
                          </w:p>
                          <w:p w14:paraId="55D313B2" w14:textId="2F0BB89C" w:rsidR="00145253" w:rsidRDefault="00145253" w:rsidP="00A60017">
                            <w:pPr>
                              <w:ind w:right="3"/>
                              <w:jc w:val="both"/>
                              <w:rPr>
                                <w:rFonts w:cstheme="minorHAnsi"/>
                                <w:lang w:val="en-CA"/>
                              </w:rPr>
                            </w:pPr>
                            <w:r>
                              <w:rPr>
                                <w:rFonts w:cstheme="minorHAnsi"/>
                                <w:lang w:val="en-CA"/>
                              </w:rPr>
                              <w:t xml:space="preserve">Excessive vibration is unlikely to be a factor for this project. To help minimise the vibration passed through an element of hand separation is to be completed. When loading materials into bins/lorries the material must be gradually lowered in and not dropped from height. Once a layer of material is in the bottom of the bin this will act as a cushion for the remaining material to be loaded in. </w:t>
                            </w:r>
                          </w:p>
                          <w:p w14:paraId="1DA78508" w14:textId="77777777" w:rsidR="00145253" w:rsidRDefault="00145253" w:rsidP="00A60017">
                            <w:pPr>
                              <w:ind w:right="3"/>
                              <w:jc w:val="both"/>
                              <w:rPr>
                                <w:rFonts w:cstheme="minorHAnsi"/>
                                <w:lang w:val="en-CA"/>
                              </w:rPr>
                            </w:pPr>
                            <w:r>
                              <w:rPr>
                                <w:rFonts w:cstheme="minorHAnsi"/>
                                <w:lang w:val="en-CA"/>
                              </w:rPr>
                              <w:t>Excessive plant movements must be avoided when working close to the boundary lines with neighbouring properties. To help reduce the impact of vibrations travelling through the ground where possible machines are to sit on a bed or demolition debris to act a s a cushion.</w:t>
                            </w:r>
                          </w:p>
                          <w:p w14:paraId="3EA756ED" w14:textId="77777777" w:rsidR="00145253" w:rsidRDefault="00145253" w:rsidP="00A60017">
                            <w:pPr>
                              <w:ind w:right="3"/>
                              <w:rPr>
                                <w:rFonts w:cstheme="minorHAnsi"/>
                                <w:lang w:val="en-CA"/>
                              </w:rPr>
                            </w:pPr>
                            <w:r>
                              <w:rPr>
                                <w:rFonts w:cstheme="minorHAnsi"/>
                                <w:lang w:val="en-CA"/>
                              </w:rPr>
                              <w:t xml:space="preserve">(Control of Vibration at Work Regulations 2005. The exposure limit value ELV is a daily exposure of 5m/s2 </w:t>
                            </w:r>
                            <w:proofErr w:type="gramStart"/>
                            <w:r>
                              <w:rPr>
                                <w:rFonts w:cstheme="minorHAnsi"/>
                                <w:lang w:val="en-CA"/>
                              </w:rPr>
                              <w:t>A(</w:t>
                            </w:r>
                            <w:proofErr w:type="gramEnd"/>
                            <w:r>
                              <w:rPr>
                                <w:rFonts w:cstheme="minorHAnsi"/>
                                <w:lang w:val="en-CA"/>
                              </w:rPr>
                              <w:t>8).) An operative rotation system will also be employed.</w:t>
                            </w:r>
                          </w:p>
                          <w:p w14:paraId="34BEA5D4" w14:textId="77777777" w:rsidR="00145253" w:rsidRDefault="00145253" w:rsidP="00A60017">
                            <w:pPr>
                              <w:ind w:right="3"/>
                              <w:jc w:val="both"/>
                              <w:rPr>
                                <w:rFonts w:cstheme="minorHAnsi"/>
                                <w:bCs/>
                                <w:lang w:val="en-CA"/>
                              </w:rPr>
                            </w:pPr>
                            <w:r>
                              <w:rPr>
                                <w:rFonts w:cstheme="minorHAnsi"/>
                                <w:bCs/>
                                <w:lang w:val="en-CA"/>
                              </w:rPr>
                              <w:t xml:space="preserve">Strategically placed dust monitoring devices will be placed within the site boundary as set out in the Camden presentation. The equipment will monitor noise levels and notify the project team and other key personnel who require the readings, should levels exceed those set by the local authority/EA suggested levels. </w:t>
                            </w:r>
                          </w:p>
                          <w:p w14:paraId="10EC86CB" w14:textId="77777777" w:rsidR="00145253" w:rsidRPr="007E08C8" w:rsidRDefault="00145253" w:rsidP="00A60017">
                            <w:pPr>
                              <w:ind w:right="3"/>
                              <w:jc w:val="both"/>
                              <w:rPr>
                                <w:rFonts w:cstheme="minorHAnsi"/>
                                <w:b/>
                                <w:lang w:val="en-CA"/>
                              </w:rPr>
                            </w:pPr>
                            <w:r>
                              <w:rPr>
                                <w:rFonts w:cstheme="minorHAnsi"/>
                                <w:b/>
                                <w:lang w:val="en-CA"/>
                              </w:rPr>
                              <w:t>Noise/vibration levels above trigger levels:</w:t>
                            </w:r>
                          </w:p>
                          <w:p w14:paraId="5CFBC5E1" w14:textId="77777777" w:rsidR="00145253" w:rsidRDefault="00145253" w:rsidP="00A60017">
                            <w:pPr>
                              <w:ind w:right="3"/>
                              <w:jc w:val="both"/>
                              <w:rPr>
                                <w:rFonts w:cstheme="minorHAnsi"/>
                                <w:bCs/>
                                <w:lang w:val="en-CA"/>
                              </w:rPr>
                            </w:pPr>
                            <w:r w:rsidRPr="007E08C8">
                              <w:rPr>
                                <w:rFonts w:cstheme="minorHAnsi"/>
                                <w:bCs/>
                                <w:lang w:val="en-CA"/>
                              </w:rPr>
                              <w:t>In the occasion that management receive an alert from the monitor notifying them that the trigger level has been exceeded, or in the event of a complaint, an investigation shall be carried out to determine the cause of the exceedance and/or complaint and a check will be carried out to ensure that Best Practicable Means are being used to control noise/ vibration.  Noise/vibration levels shall be reduced further if it is reasonably practicable to do so. Further noise/vibration monitoring may also be required and undertaken as appropriate and directed by the Council.</w:t>
                            </w:r>
                          </w:p>
                          <w:p w14:paraId="41E3220E" w14:textId="77777777" w:rsidR="00145253" w:rsidRPr="007E08C8" w:rsidRDefault="00145253" w:rsidP="00A60017">
                            <w:pPr>
                              <w:ind w:right="3"/>
                              <w:jc w:val="both"/>
                              <w:rPr>
                                <w:rFonts w:cstheme="minorHAnsi"/>
                                <w:b/>
                                <w:lang w:val="en-CA"/>
                              </w:rPr>
                            </w:pPr>
                            <w:r>
                              <w:rPr>
                                <w:rFonts w:cstheme="minorHAnsi"/>
                                <w:b/>
                                <w:lang w:val="en-CA"/>
                              </w:rPr>
                              <w:t>Noise/vibration levels above action levels:</w:t>
                            </w:r>
                          </w:p>
                          <w:p w14:paraId="419E3A58" w14:textId="77777777" w:rsidR="00145253" w:rsidRDefault="00145253" w:rsidP="00A60017">
                            <w:pPr>
                              <w:ind w:right="3"/>
                              <w:jc w:val="both"/>
                              <w:rPr>
                                <w:rFonts w:cstheme="minorHAnsi"/>
                                <w:lang w:val="en-CA"/>
                              </w:rPr>
                            </w:pPr>
                            <w:r w:rsidRPr="007E08C8">
                              <w:rPr>
                                <w:rFonts w:cstheme="minorHAnsi"/>
                                <w:lang w:val="en-CA"/>
                              </w:rPr>
                              <w:t>In the occasion that management receive an alert from the monitors notifying them that the alert level has been exceeded or in the event of a noise/vibration complaint being substantiated by the Council, a stop of works notice will be issued for the work activity causing the exceedance and/or complaint and an investigation shall be carried out to determine the reason behind the exceedance and/or complaint. Activities will be compared against BYUK minimum standards and checks will be made to ensure that Best Practicable Means are being used to control the noise/vibration.</w:t>
                            </w:r>
                          </w:p>
                          <w:p w14:paraId="6E3111D7" w14:textId="77777777" w:rsidR="00145253" w:rsidRDefault="00145253" w:rsidP="00836D0A"/>
                        </w:txbxContent>
                      </wps:txbx>
                      <wps:bodyPr rot="0" vert="horz" wrap="square" lIns="91440" tIns="45720" rIns="91440" bIns="45720" anchor="t" anchorCtr="0">
                        <a:noAutofit/>
                      </wps:bodyPr>
                    </wps:wsp>
                  </a:graphicData>
                </a:graphic>
              </wp:inline>
            </w:drawing>
          </mc:Choice>
          <mc:Fallback>
            <w:pict>
              <v:shape w14:anchorId="5D8BB5B8" id="_x0000_s1111" type="#_x0000_t202" style="width:433.6pt;height: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HmbwIAAB8FAAAOAAAAZHJzL2Uyb0RvYy54bWysVG1v2yAQ/j5p/wHxfbXjNW1qxam6dp0m&#10;dS9aux9AMMSomPOAxM5+/Q5w3GST9mHaFwTc3XPP3T2wvB5aTXbCOgWmorOznBJhONTKbCr6/en+&#10;zYIS55mpmQYjKroXjl6vXr9a9l0pCmhA18ISBDGu7LuKNt53ZZY53oiWuTPohEGjBNsyj0e7yWrL&#10;ekRvdVbk+UXWg607C1w4h7d3yUhXEV9Kwf0XKZ3wRFcUufm42riuw5qtlqzcWNY1io802D+waJky&#10;mHSCumOeka1Vf0C1iltwIP0ZhzYDKRUXsQasZpb/Vs1jwzoRa8HmuG5qk/t/sPzz7qslqq5ocVVQ&#10;YliLQ3oSgyfvYCBF6E/fuRLdHjt09ANe45xjra57AP7siIHbhpmNuLEW+kawGvnNQmR2FJpwXABZ&#10;95+gxjRs6yECDdK2oXnYDoLoOKf9NJtAhePlfJ5fXBZo4mhbvM3nizxOL2PlIbyzzn8Q0JKwqajF&#10;4Ud4tntwPtBh5cElZNOG9Ei0uESgcHagVX2vtI6HIEBxqy3ZMZTOepNK1tsWuae7xTyfKES9BveY&#10;5QQpNOS9qaPQPFM67ZGLNmOHQlPG9vi9FonbNyFxLFh4kcid8qmfU4MDCnqGEInMp6BxQKdB2h+C&#10;Rt8QJuIjmQLHVpwGvmSbvGNGMH4KbJUB+3eqMvkfqk61Bon4YT1EDV4sDoJbQ71HqVhILxZ/GNw0&#10;YH9S0uNrraj7sWVWUKI/GpTb1ez8PDzveDifR6HYY8v62MIMR6iKekrS9tbHLyEUZeAGZSlVFEwg&#10;l5iMpPEVxgmPP0Z45sfn6PXyr61+AQAA//8DAFBLAwQUAAYACAAAACEAC3X0994AAAAGAQAADwAA&#10;AGRycy9kb3ducmV2LnhtbEyPQUvDQBCF74L/YRnBS7G7plJDzKZYQZBepFUP3rbZMQnuzobsNo39&#10;9Y5e9PJgeI/3vilXk3dixCF2gTRczxUIpDrYjhoNry+PVzmImAxZ4wKhhi+MsKrOz0pT2HCkLY67&#10;1AguoVgYDW1KfSFlrFv0Js5Dj8TeRxi8SXwOjbSDOXK5dzJTaim96YgXWtPjQ4v15+7gNbydNmOd&#10;qXzhZnL2vFmvn07j+43WlxfT/R2IhFP6C8MPPqNDxUz7cCAbhdPAj6RfZS9f3mYg9hxaqFyBrEr5&#10;H7/6BgAA//8DAFBLAQItABQABgAIAAAAIQC2gziS/gAAAOEBAAATAAAAAAAAAAAAAAAAAAAAAABb&#10;Q29udGVudF9UeXBlc10ueG1sUEsBAi0AFAAGAAgAAAAhADj9If/WAAAAlAEAAAsAAAAAAAAAAAAA&#10;AAAALwEAAF9yZWxzLy5yZWxzUEsBAi0AFAAGAAgAAAAhABjl0eZvAgAAHwUAAA4AAAAAAAAAAAAA&#10;AAAALgIAAGRycy9lMm9Eb2MueG1sUEsBAi0AFAAGAAgAAAAhAAt19PfeAAAABgEAAA8AAAAAAAAA&#10;AAAAAAAAyQQAAGRycy9kb3ducmV2LnhtbFBLBQYAAAAABAAEAPMAAADUBQAAAAA=&#10;" fillcolor="white [3201]" strokecolor="#d8d8d8 [2732]" strokeweight="1pt">
                <v:textbox>
                  <w:txbxContent>
                    <w:p w14:paraId="414D7ADF" w14:textId="47E9674C" w:rsidR="00145253" w:rsidRPr="00253D4D" w:rsidRDefault="00145253" w:rsidP="00253D4D">
                      <w:r>
                        <w:t xml:space="preserve">Details of the noise monitors being used on site are provided in </w:t>
                      </w:r>
                      <w:r w:rsidRPr="00253D4D">
                        <w:rPr>
                          <w:b/>
                          <w:bCs/>
                        </w:rPr>
                        <w:t xml:space="preserve">Appendix </w:t>
                      </w:r>
                      <w:r>
                        <w:rPr>
                          <w:b/>
                          <w:bCs/>
                        </w:rPr>
                        <w:t>7</w:t>
                      </w:r>
                      <w:r w:rsidRPr="00253D4D">
                        <w:t>.</w:t>
                      </w:r>
                      <w:r>
                        <w:t xml:space="preserve"> </w:t>
                      </w:r>
                    </w:p>
                    <w:p w14:paraId="55D313B2" w14:textId="2F0BB89C" w:rsidR="00145253" w:rsidRDefault="00145253" w:rsidP="00A60017">
                      <w:pPr>
                        <w:ind w:right="3"/>
                        <w:jc w:val="both"/>
                        <w:rPr>
                          <w:rFonts w:cstheme="minorHAnsi"/>
                          <w:lang w:val="en-CA"/>
                        </w:rPr>
                      </w:pPr>
                      <w:r>
                        <w:rPr>
                          <w:rFonts w:cstheme="minorHAnsi"/>
                          <w:lang w:val="en-CA"/>
                        </w:rPr>
                        <w:t xml:space="preserve">Excessive vibration is unlikely to be a factor for this project. To help minimise the vibration passed through an element of hand separation is to be completed. When loading materials into bins/lorries the material must be gradually lowered in and not dropped from height. Once a layer of material is in the bottom of the bin this will act as a cushion for the remaining material to be loaded in. </w:t>
                      </w:r>
                    </w:p>
                    <w:p w14:paraId="1DA78508" w14:textId="77777777" w:rsidR="00145253" w:rsidRDefault="00145253" w:rsidP="00A60017">
                      <w:pPr>
                        <w:ind w:right="3"/>
                        <w:jc w:val="both"/>
                        <w:rPr>
                          <w:rFonts w:cstheme="minorHAnsi"/>
                          <w:lang w:val="en-CA"/>
                        </w:rPr>
                      </w:pPr>
                      <w:r>
                        <w:rPr>
                          <w:rFonts w:cstheme="minorHAnsi"/>
                          <w:lang w:val="en-CA"/>
                        </w:rPr>
                        <w:t>Excessive plant movements must be avoided when working close to the boundary lines with neighbouring properties. To help reduce the impact of vibrations travelling through the ground where possible machines are to sit on a bed or demolition debris to act a s a cushion.</w:t>
                      </w:r>
                    </w:p>
                    <w:p w14:paraId="3EA756ED" w14:textId="77777777" w:rsidR="00145253" w:rsidRDefault="00145253" w:rsidP="00A60017">
                      <w:pPr>
                        <w:ind w:right="3"/>
                        <w:rPr>
                          <w:rFonts w:cstheme="minorHAnsi"/>
                          <w:lang w:val="en-CA"/>
                        </w:rPr>
                      </w:pPr>
                      <w:r>
                        <w:rPr>
                          <w:rFonts w:cstheme="minorHAnsi"/>
                          <w:lang w:val="en-CA"/>
                        </w:rPr>
                        <w:t xml:space="preserve">(Control of Vibration at Work Regulations 2005. The exposure limit value ELV is a daily exposure of 5m/s2 </w:t>
                      </w:r>
                      <w:proofErr w:type="gramStart"/>
                      <w:r>
                        <w:rPr>
                          <w:rFonts w:cstheme="minorHAnsi"/>
                          <w:lang w:val="en-CA"/>
                        </w:rPr>
                        <w:t>A(</w:t>
                      </w:r>
                      <w:proofErr w:type="gramEnd"/>
                      <w:r>
                        <w:rPr>
                          <w:rFonts w:cstheme="minorHAnsi"/>
                          <w:lang w:val="en-CA"/>
                        </w:rPr>
                        <w:t>8).) An operative rotation system will also be employed.</w:t>
                      </w:r>
                    </w:p>
                    <w:p w14:paraId="34BEA5D4" w14:textId="77777777" w:rsidR="00145253" w:rsidRDefault="00145253" w:rsidP="00A60017">
                      <w:pPr>
                        <w:ind w:right="3"/>
                        <w:jc w:val="both"/>
                        <w:rPr>
                          <w:rFonts w:cstheme="minorHAnsi"/>
                          <w:bCs/>
                          <w:lang w:val="en-CA"/>
                        </w:rPr>
                      </w:pPr>
                      <w:r>
                        <w:rPr>
                          <w:rFonts w:cstheme="minorHAnsi"/>
                          <w:bCs/>
                          <w:lang w:val="en-CA"/>
                        </w:rPr>
                        <w:t xml:space="preserve">Strategically placed dust monitoring devices will be placed within the site boundary as set out in the Camden presentation. The equipment will monitor noise levels and notify the project team and other key personnel who require the readings, should levels exceed those set by the local authority/EA suggested levels. </w:t>
                      </w:r>
                    </w:p>
                    <w:p w14:paraId="10EC86CB" w14:textId="77777777" w:rsidR="00145253" w:rsidRPr="007E08C8" w:rsidRDefault="00145253" w:rsidP="00A60017">
                      <w:pPr>
                        <w:ind w:right="3"/>
                        <w:jc w:val="both"/>
                        <w:rPr>
                          <w:rFonts w:cstheme="minorHAnsi"/>
                          <w:b/>
                          <w:lang w:val="en-CA"/>
                        </w:rPr>
                      </w:pPr>
                      <w:r>
                        <w:rPr>
                          <w:rFonts w:cstheme="minorHAnsi"/>
                          <w:b/>
                          <w:lang w:val="en-CA"/>
                        </w:rPr>
                        <w:t>Noise/vibration levels above trigger levels:</w:t>
                      </w:r>
                    </w:p>
                    <w:p w14:paraId="5CFBC5E1" w14:textId="77777777" w:rsidR="00145253" w:rsidRDefault="00145253" w:rsidP="00A60017">
                      <w:pPr>
                        <w:ind w:right="3"/>
                        <w:jc w:val="both"/>
                        <w:rPr>
                          <w:rFonts w:cstheme="minorHAnsi"/>
                          <w:bCs/>
                          <w:lang w:val="en-CA"/>
                        </w:rPr>
                      </w:pPr>
                      <w:r w:rsidRPr="007E08C8">
                        <w:rPr>
                          <w:rFonts w:cstheme="minorHAnsi"/>
                          <w:bCs/>
                          <w:lang w:val="en-CA"/>
                        </w:rPr>
                        <w:t>In the occasion that management receive an alert from the monitor notifying them that the trigger level has been exceeded, or in the event of a complaint, an investigation shall be carried out to determine the cause of the exceedance and/or complaint and a check will be carried out to ensure that Best Practicable Means are being used to control noise/ vibration.  Noise/vibration levels shall be reduced further if it is reasonably practicable to do so. Further noise/vibration monitoring may also be required and undertaken as appropriate and directed by the Council.</w:t>
                      </w:r>
                    </w:p>
                    <w:p w14:paraId="41E3220E" w14:textId="77777777" w:rsidR="00145253" w:rsidRPr="007E08C8" w:rsidRDefault="00145253" w:rsidP="00A60017">
                      <w:pPr>
                        <w:ind w:right="3"/>
                        <w:jc w:val="both"/>
                        <w:rPr>
                          <w:rFonts w:cstheme="minorHAnsi"/>
                          <w:b/>
                          <w:lang w:val="en-CA"/>
                        </w:rPr>
                      </w:pPr>
                      <w:r>
                        <w:rPr>
                          <w:rFonts w:cstheme="minorHAnsi"/>
                          <w:b/>
                          <w:lang w:val="en-CA"/>
                        </w:rPr>
                        <w:t>Noise/vibration levels above action levels:</w:t>
                      </w:r>
                    </w:p>
                    <w:p w14:paraId="419E3A58" w14:textId="77777777" w:rsidR="00145253" w:rsidRDefault="00145253" w:rsidP="00A60017">
                      <w:pPr>
                        <w:ind w:right="3"/>
                        <w:jc w:val="both"/>
                        <w:rPr>
                          <w:rFonts w:cstheme="minorHAnsi"/>
                          <w:lang w:val="en-CA"/>
                        </w:rPr>
                      </w:pPr>
                      <w:r w:rsidRPr="007E08C8">
                        <w:rPr>
                          <w:rFonts w:cstheme="minorHAnsi"/>
                          <w:lang w:val="en-CA"/>
                        </w:rPr>
                        <w:t>In the occasion that management receive an alert from the monitors notifying them that the alert level has been exceeded or in the event of a noise/vibration complaint being substantiated by the Council, a stop of works notice will be issued for the work activity causing the exceedance and/or complaint and an investigation shall be carried out to determine the reason behind the exceedance and/or complaint. Activities will be compared against BYUK minimum standards and checks will be made to ensure that Best Practicable Means are being used to control the noise/vibration.</w:t>
                      </w:r>
                    </w:p>
                    <w:p w14:paraId="6E3111D7" w14:textId="77777777" w:rsidR="00145253" w:rsidRDefault="00145253" w:rsidP="00836D0A"/>
                  </w:txbxContent>
                </v:textbox>
                <w10:anchorlock/>
              </v:shape>
            </w:pict>
          </mc:Fallback>
        </mc:AlternateContent>
      </w:r>
    </w:p>
    <w:p w14:paraId="491C7C30" w14:textId="77777777"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 xml:space="preserve">32. Please provide evidence that staff have been trained on </w:t>
      </w:r>
      <w:bookmarkStart w:id="8" w:name="_Hlk57149233"/>
      <w:r w:rsidRPr="00BB5C68">
        <w:rPr>
          <w:rFonts w:ascii="Calibri" w:hAnsi="Calibri" w:cs="Tahoma"/>
          <w:sz w:val="24"/>
          <w:szCs w:val="24"/>
        </w:rPr>
        <w:t>BS 5228:2009</w:t>
      </w:r>
      <w:bookmarkEnd w:id="8"/>
    </w:p>
    <w:p w14:paraId="64D5268F"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1C61168A" wp14:editId="67D48B01">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C73205" w14:textId="77777777" w:rsidR="00145253" w:rsidRDefault="00145253" w:rsidP="00836D0A">
                            <w:r w:rsidRPr="007E08C8">
                              <w:t>A</w:t>
                            </w:r>
                            <w:r>
                              <w:t>ll</w:t>
                            </w:r>
                            <w:r w:rsidRPr="007E08C8">
                              <w:t xml:space="preserve"> relevant training certifications are provided on the first day of inductions for operatives that are on site</w:t>
                            </w:r>
                            <w:r>
                              <w:t xml:space="preserve">. </w:t>
                            </w:r>
                          </w:p>
                          <w:p w14:paraId="43D6B39F" w14:textId="77777777" w:rsidR="00145253" w:rsidRDefault="00145253" w:rsidP="00836D0A">
                            <w:r>
                              <w:t xml:space="preserve">The standards required by BS 5228:2009 will be further covered in induction, toolbox talks as well as BYUK minimum standards. </w:t>
                            </w:r>
                          </w:p>
                        </w:txbxContent>
                      </wps:txbx>
                      <wps:bodyPr rot="0" vert="horz" wrap="square" lIns="91440" tIns="45720" rIns="91440" bIns="45720" anchor="t" anchorCtr="0">
                        <a:noAutofit/>
                      </wps:bodyPr>
                    </wps:wsp>
                  </a:graphicData>
                </a:graphic>
              </wp:inline>
            </w:drawing>
          </mc:Choice>
          <mc:Fallback>
            <w:pict>
              <v:shape w14:anchorId="1C61168A"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7AcAIAAB8FAAAOAAAAZHJzL2Uyb0RvYy54bWysVF1v2yAUfZ+0/4B4X+14SdtYcaquXadJ&#10;3YfW7gcQDDEq5npAYme/fhdw3HST9jDtBQH3nsO5X6yuhlaTvbBOgano7CynRBgOtTLbin5/vHtz&#10;SYnzzNRMgxEVPQhHr9avX636rhQFNKBrYQmSGFf2XUUb77syyxxvRMvcGXTCoFGCbZnHo91mtWU9&#10;src6K/L8POvB1p0FLpzD29tkpOvIL6Xg/ouUTniiK4rafFxtXDdhzdYrVm4t6xrFRxnsH1S0TBl8&#10;dKK6ZZ6RnVV/ULWKW3Ag/RmHNgMpFRcxBoxmlv8WzUPDOhFjweS4bkqT+3+0/PP+qyWqrmixfEuJ&#10;YS0W6VEMnryDgRQhP33nSnR76NDRD3iNdY6xuu4e+JMjBm4aZrbi2lroG8Fq1DcLyOwEmnhcINn0&#10;n6DGZ9jOQyQapG1D8jAdBNmxToepNkEKx8vFIj+/KNDE0TbLlxfFZaxexsojvLPOfxDQkrCpqMXi&#10;R3q2v3c+yGHl0SW8pg3pkaq4yPMUDmhV3ymtgzE2oLjRluwZts5mm0LWuxa1p7vLRY7IxDu5x1fc&#10;KVNIyHtTox8rPVM67VGLNmOGQlLG9PiDFknbNyGxLBh4kcSFgXjWUz+lBAcW9AwQicon0FiglyDt&#10;j6DRN8BEHJIJOKbiJfD5tck7vgjGT8BWGbB/lyqT/zHqFGtoET9shtiD58tjw22gPmCrWEgTiz8M&#10;bhqwPynpcVor6n7smBWU6I8G220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HCZ7AcAIAAB8FAAAOAAAAAAAAAAAA&#10;AAAAAC4CAABkcnMvZTJvRG9jLnhtbFBLAQItABQABgAIAAAAIQB00aCm3gAAAAUBAAAPAAAAAAAA&#10;AAAAAAAAAMoEAABkcnMvZG93bnJldi54bWxQSwUGAAAAAAQABADzAAAA1QUAAAAA&#10;" fillcolor="white [3201]" strokecolor="#d8d8d8 [2732]" strokeweight="1pt">
                <v:textbox>
                  <w:txbxContent>
                    <w:p w14:paraId="1BC73205" w14:textId="77777777" w:rsidR="00145253" w:rsidRDefault="00145253" w:rsidP="00836D0A">
                      <w:r w:rsidRPr="007E08C8">
                        <w:t>A</w:t>
                      </w:r>
                      <w:r>
                        <w:t>ll</w:t>
                      </w:r>
                      <w:r w:rsidRPr="007E08C8">
                        <w:t xml:space="preserve"> relevant training certifications are provided on the first day of inductions for operatives that are on site</w:t>
                      </w:r>
                      <w:r>
                        <w:t xml:space="preserve">. </w:t>
                      </w:r>
                    </w:p>
                    <w:p w14:paraId="43D6B39F" w14:textId="77777777" w:rsidR="00145253" w:rsidRDefault="00145253" w:rsidP="00836D0A">
                      <w:r>
                        <w:t xml:space="preserve">The standards required by BS 5228:2009 will be further covered in induction, toolbox talks as well as BYUK minimum standards. </w:t>
                      </w:r>
                    </w:p>
                  </w:txbxContent>
                </v:textbox>
                <w10:anchorlock/>
              </v:shape>
            </w:pict>
          </mc:Fallback>
        </mc:AlternateContent>
      </w:r>
    </w:p>
    <w:p w14:paraId="60353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7468A05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D980D83" wp14:editId="5FE5A0FE">
                <wp:extent cx="5506720" cy="5114925"/>
                <wp:effectExtent l="0" t="0" r="17780" b="285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14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62AF2E" w14:textId="77777777" w:rsidR="00145253" w:rsidRDefault="00145253" w:rsidP="003A3552">
                            <w:pPr>
                              <w:ind w:right="3"/>
                              <w:jc w:val="both"/>
                              <w:rPr>
                                <w:rFonts w:cstheme="minorHAnsi"/>
                                <w:lang w:val="en-CA"/>
                              </w:rPr>
                            </w:pPr>
                            <w:r>
                              <w:rPr>
                                <w:rFonts w:cstheme="minorHAnsi"/>
                                <w:lang w:val="en-CA"/>
                              </w:rPr>
                              <w:t>If exposure to dusty works cannot be avoided, then adequate PPE must be provided to personnel on site. For all respiratory equipment used on site a valid face fit test must have been completed. This can be provided by the subcontractor SHEQ department. Only respiratory equipment with a minimum value of FFP3 is to be used.</w:t>
                            </w:r>
                          </w:p>
                          <w:p w14:paraId="53E7427D" w14:textId="77777777" w:rsidR="00145253" w:rsidRDefault="00145253" w:rsidP="003A3552">
                            <w:pPr>
                              <w:ind w:right="3"/>
                              <w:jc w:val="both"/>
                              <w:rPr>
                                <w:rFonts w:cstheme="minorHAnsi"/>
                                <w:lang w:val="en-CA"/>
                              </w:rPr>
                            </w:pPr>
                            <w:r>
                              <w:rPr>
                                <w:rFonts w:cstheme="minorHAnsi"/>
                                <w:lang w:val="en-CA"/>
                              </w:rPr>
                              <w:t xml:space="preserve">To help prevent dust from ground works water is to be used to help suppress this dust. Water will be sprayed onto the works to keep the areas dampened. The dust suppression techniques will vary as the works. For medium to low level dust mist spraying units (dust boss) will be used to spray a fine water mist at the works. When working on the ground water hoses/moto fog will be used to keep the ground and stockpiles of concrete damp and prevent dust from blowing off the ground of the stockpiles. </w:t>
                            </w:r>
                          </w:p>
                          <w:p w14:paraId="69EE99E3" w14:textId="77777777" w:rsidR="00145253" w:rsidRDefault="00145253" w:rsidP="003A3552">
                            <w:pPr>
                              <w:ind w:right="3"/>
                              <w:jc w:val="both"/>
                              <w:rPr>
                                <w:rFonts w:cstheme="minorHAnsi"/>
                                <w:lang w:val="en-CA"/>
                              </w:rPr>
                            </w:pPr>
                            <w:r>
                              <w:rPr>
                                <w:rFonts w:cstheme="minorHAnsi"/>
                                <w:lang w:val="en-CA"/>
                              </w:rPr>
                              <w:t xml:space="preserve">Where stockpiles of material are being left on site, they must be kept dampened to prevent the wind from blowing off the stockpile. All muckaway from the site will be covered to ensure that the spread of dust is minimised. Any timber cutting will be carried out with an extractor attached to help reduce the spread of possible dust. BYUK minimum standards will be adhered to in the minimisation of dust on Site. </w:t>
                            </w:r>
                          </w:p>
                          <w:p w14:paraId="01928990" w14:textId="6194946A" w:rsidR="00145253" w:rsidRDefault="00145253" w:rsidP="003A3552">
                            <w:r>
                              <w:rPr>
                                <w:rFonts w:cstheme="minorHAnsi"/>
                                <w:bCs/>
                                <w:lang w:val="en-CA"/>
                              </w:rPr>
                              <w:t>Strategically placed dust monitoring devices will be placed within the site boundary as set out in the Camden presentation. The equipment will monitor dust levels and notify the project team and other key personnel who require the readings, should levels exceed those set by the local authority/EA suggested levels. If levels exceed then the current work activities will cease, and the incident will be investigated. Work methods and protection measures can then be adapted to try and ensure that an exceeded level does not happen again.</w:t>
                            </w:r>
                          </w:p>
                        </w:txbxContent>
                      </wps:txbx>
                      <wps:bodyPr rot="0" vert="horz" wrap="square" lIns="91440" tIns="45720" rIns="91440" bIns="45720" anchor="t" anchorCtr="0">
                        <a:noAutofit/>
                      </wps:bodyPr>
                    </wps:wsp>
                  </a:graphicData>
                </a:graphic>
              </wp:inline>
            </w:drawing>
          </mc:Choice>
          <mc:Fallback>
            <w:pict>
              <v:shape w14:anchorId="4D980D83" id="_x0000_s1113" type="#_x0000_t202" style="width:433.6pt;height:4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wKbwIAAB8FAAAOAAAAZHJzL2Uyb0RvYy54bWysVMtu2zAQvBfoPxC8N5IFO4mFyEGaNEWB&#10;9IEm/QCaIi0iFFclaUvu12dJyrLTAj0UvQgUd2d29sWr66HVZCesU2AqOjvLKRGGQ63MpqI/nu7f&#10;XVLiPDM102BERffC0evV2zdXfVeKAhrQtbAESYwr+66ijfddmWWON6Jl7gw6YdAowbbM46/dZLVl&#10;PbK3Oivy/DzrwdadBS6cw9u7ZKSryC+l4P6rlE54oiuK2nz82vhdh2+2umLlxrKuUXyUwf5BRcuU&#10;waAT1R3zjGyt+oOqVdyCA+nPOLQZSKm4iDlgNrP8t2weG9aJmAsWx3VTmdz/o+Vfdt8sUXVFi+Wc&#10;EsNabNKTGDx5DwMpQn36zpXo9tihox/wGvscc3XdA/BnRwzcNsxsxI210DeC1ahvFpDZCTTxuECy&#10;7j9DjWHY1kMkGqRtQ/GwHATZsU/7qTdBCsfLxSI/vyjQxNG2mM3my2IRY7DyAO+s8x8FtCQcKmqx&#10;+ZGe7R6cD3JYeXAJ0bQhPQotLvI8pQNa1fdK62CMAyhutSU7hqOz3qSU9bZF7enucpEjMvFO7jGK&#10;O2UKBflgavRjpWdKpzNq0WasUCjKWB6/1yJp+y4ktgUTL5K4sBBHPfVzKnBgQc8Akah8Ao0Neg3S&#10;/gAafQNMxCWZgGMpXgOP0SbvGBGMn4CtMmD/LlUm/0PWKdcwIn5YD3EGL2I9w9Ua6j2OioW0sfjC&#10;4KEB+4uSHre1ou7nlllBif5kcNyWs/k8rHf8mS/ioNhTy/rUwgxHqop6StLx1scnISRl4AbHUqo4&#10;MEclo2jcwtjh8cUIa376H72O79rqBQAA//8DAFBLAwQUAAYACAAAACEAQCNDt94AAAAFAQAADwAA&#10;AGRycy9kb3ducmV2LnhtbEyPQU/DMAyF70j8h8hIXCaWUNioStOJISGhXRADDtyyxrQViVM1WVf2&#10;6zFc4GI961nvfS5Xk3dixCF2gTRczhUIpDrYjhoNry8PFzmImAxZ4wKhhi+MsKpOT0pT2HCgZxy3&#10;qREcQrEwGtqU+kLKWLfoTZyHHom9jzB4k3gdGmkHc+Bw72Sm1FJ60xE3tKbH+xbrz+3ea3g7bsY6&#10;U/mVm8nZ02a9fjyO79dan59Nd7cgEk7p7xh+8BkdKmbahT3ZKJwGfiT9Tvby5U0GYsdCLRYgq1L+&#10;p6++AQAA//8DAFBLAQItABQABgAIAAAAIQC2gziS/gAAAOEBAAATAAAAAAAAAAAAAAAAAAAAAABb&#10;Q29udGVudF9UeXBlc10ueG1sUEsBAi0AFAAGAAgAAAAhADj9If/WAAAAlAEAAAsAAAAAAAAAAAAA&#10;AAAALwEAAF9yZWxzLy5yZWxzUEsBAi0AFAAGAAgAAAAhAGAPvApvAgAAHwUAAA4AAAAAAAAAAAAA&#10;AAAALgIAAGRycy9lMm9Eb2MueG1sUEsBAi0AFAAGAAgAAAAhAEAjQ7feAAAABQEAAA8AAAAAAAAA&#10;AAAAAAAAyQQAAGRycy9kb3ducmV2LnhtbFBLBQYAAAAABAAEAPMAAADUBQAAAAA=&#10;" fillcolor="white [3201]" strokecolor="#d8d8d8 [2732]" strokeweight="1pt">
                <v:textbox>
                  <w:txbxContent>
                    <w:p w14:paraId="3B62AF2E" w14:textId="77777777" w:rsidR="00145253" w:rsidRDefault="00145253" w:rsidP="003A3552">
                      <w:pPr>
                        <w:ind w:right="3"/>
                        <w:jc w:val="both"/>
                        <w:rPr>
                          <w:rFonts w:cstheme="minorHAnsi"/>
                          <w:lang w:val="en-CA"/>
                        </w:rPr>
                      </w:pPr>
                      <w:r>
                        <w:rPr>
                          <w:rFonts w:cstheme="minorHAnsi"/>
                          <w:lang w:val="en-CA"/>
                        </w:rPr>
                        <w:t>If exposure to dusty works cannot be avoided, then adequate PPE must be provided to personnel on site. For all respiratory equipment used on site a valid face fit test must have been completed. This can be provided by the subcontractor SHEQ department. Only respiratory equipment with a minimum value of FFP3 is to be used.</w:t>
                      </w:r>
                    </w:p>
                    <w:p w14:paraId="53E7427D" w14:textId="77777777" w:rsidR="00145253" w:rsidRDefault="00145253" w:rsidP="003A3552">
                      <w:pPr>
                        <w:ind w:right="3"/>
                        <w:jc w:val="both"/>
                        <w:rPr>
                          <w:rFonts w:cstheme="minorHAnsi"/>
                          <w:lang w:val="en-CA"/>
                        </w:rPr>
                      </w:pPr>
                      <w:r>
                        <w:rPr>
                          <w:rFonts w:cstheme="minorHAnsi"/>
                          <w:lang w:val="en-CA"/>
                        </w:rPr>
                        <w:t xml:space="preserve">To help prevent dust from ground works water is to be used to help suppress this dust. Water will be sprayed onto the works to keep the areas dampened. The dust suppression techniques will vary as the works. For medium to low level dust mist spraying units (dust boss) will be used to spray a fine water mist at the works. When working on the ground water hoses/moto fog will be used to keep the ground and stockpiles of concrete damp and prevent dust from blowing off the ground of the stockpiles. </w:t>
                      </w:r>
                    </w:p>
                    <w:p w14:paraId="69EE99E3" w14:textId="77777777" w:rsidR="00145253" w:rsidRDefault="00145253" w:rsidP="003A3552">
                      <w:pPr>
                        <w:ind w:right="3"/>
                        <w:jc w:val="both"/>
                        <w:rPr>
                          <w:rFonts w:cstheme="minorHAnsi"/>
                          <w:lang w:val="en-CA"/>
                        </w:rPr>
                      </w:pPr>
                      <w:r>
                        <w:rPr>
                          <w:rFonts w:cstheme="minorHAnsi"/>
                          <w:lang w:val="en-CA"/>
                        </w:rPr>
                        <w:t xml:space="preserve">Where stockpiles of material are being left on site, they must be kept dampened to prevent the wind from blowing off the stockpile. All muckaway from the site will be covered to ensure that the spread of dust is minimised. Any timber cutting will be carried out with an extractor attached to help reduce the spread of possible dust. BYUK minimum standards will be adhered to in the minimisation of dust on Site. </w:t>
                      </w:r>
                    </w:p>
                    <w:p w14:paraId="01928990" w14:textId="6194946A" w:rsidR="00145253" w:rsidRDefault="00145253" w:rsidP="003A3552">
                      <w:r>
                        <w:rPr>
                          <w:rFonts w:cstheme="minorHAnsi"/>
                          <w:bCs/>
                          <w:lang w:val="en-CA"/>
                        </w:rPr>
                        <w:t>Strategically placed dust monitoring devices will be placed within the site boundary as set out in the Camden presentation. The equipment will monitor dust levels and notify the project team and other key personnel who require the readings, should levels exceed those set by the local authority/EA suggested levels. If levels exceed then the current work activities will cease, and the incident will be investigated. Work methods and protection measures can then be adapted to try and ensure that an exceeded level does not happen again.</w:t>
                      </w:r>
                    </w:p>
                  </w:txbxContent>
                </v:textbox>
                <w10:anchorlock/>
              </v:shape>
            </w:pict>
          </mc:Fallback>
        </mc:AlternateContent>
      </w:r>
    </w:p>
    <w:p w14:paraId="6CDB1159" w14:textId="77777777" w:rsidR="003A3552" w:rsidRDefault="003A3552" w:rsidP="00836D0A">
      <w:pPr>
        <w:pStyle w:val="NoSpacing"/>
        <w:rPr>
          <w:sz w:val="24"/>
          <w:szCs w:val="24"/>
        </w:rPr>
      </w:pPr>
    </w:p>
    <w:p w14:paraId="2B357FF0" w14:textId="77777777" w:rsidR="003A3552" w:rsidRDefault="003A3552" w:rsidP="00836D0A">
      <w:pPr>
        <w:pStyle w:val="NoSpacing"/>
        <w:rPr>
          <w:sz w:val="24"/>
          <w:szCs w:val="24"/>
        </w:rPr>
      </w:pPr>
      <w:r>
        <w:rPr>
          <w:noProof/>
          <w:lang w:eastAsia="en-GB"/>
        </w:rPr>
        <w:lastRenderedPageBreak/>
        <w:drawing>
          <wp:inline distT="0" distB="0" distL="0" distR="0" wp14:anchorId="2897781A" wp14:editId="075E253E">
            <wp:extent cx="5731510" cy="4610735"/>
            <wp:effectExtent l="0" t="0" r="2540" b="0"/>
            <wp:docPr id="37" name="Picture 37" descr="A screenshot of a cell phone screen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 screen with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4610735"/>
                    </a:xfrm>
                    <a:prstGeom prst="rect">
                      <a:avLst/>
                    </a:prstGeom>
                  </pic:spPr>
                </pic:pic>
              </a:graphicData>
            </a:graphic>
          </wp:inline>
        </w:drawing>
      </w:r>
    </w:p>
    <w:p w14:paraId="3E79F6B9"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67FAFD8F" w14:textId="77777777" w:rsidR="00836D0A" w:rsidRPr="00BB5C68" w:rsidRDefault="00836D0A" w:rsidP="00836D0A">
      <w:pPr>
        <w:pStyle w:val="NoSpacing"/>
        <w:rPr>
          <w:sz w:val="24"/>
          <w:szCs w:val="24"/>
        </w:rPr>
      </w:pPr>
    </w:p>
    <w:p w14:paraId="22DE3570"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5D879D" wp14:editId="41C75D64">
                <wp:extent cx="5506720" cy="322897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28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DD484A5" w14:textId="77777777" w:rsidR="00145253" w:rsidRDefault="00145253" w:rsidP="003A3552">
                            <w:r>
                              <w:t xml:space="preserve">Vehicles leaving the site will be checked for loose debris and have their wheels cleaned if excessively dirty. The roads surrounding the site will be regularly checked for debris and dirt. If identified this will be cleaned at the earliest convenience. Run-off water is to be allowed to disperse down the surface water drainage that has had a filter cover placed over it to prevent soil/dirt from entering the drain. </w:t>
                            </w:r>
                          </w:p>
                          <w:p w14:paraId="4CF183E2" w14:textId="77777777" w:rsidR="00145253" w:rsidRDefault="00145253" w:rsidP="003A3552">
                            <w:pPr>
                              <w:pStyle w:val="ListParagraph"/>
                              <w:numPr>
                                <w:ilvl w:val="0"/>
                                <w:numId w:val="11"/>
                              </w:numPr>
                            </w:pPr>
                            <w:r>
                              <w:t>All structures will be dampened down during the works</w:t>
                            </w:r>
                          </w:p>
                          <w:p w14:paraId="685D5C0D" w14:textId="77777777" w:rsidR="00145253" w:rsidRDefault="00145253" w:rsidP="003A3552">
                            <w:pPr>
                              <w:pStyle w:val="ListParagraph"/>
                              <w:numPr>
                                <w:ilvl w:val="0"/>
                                <w:numId w:val="11"/>
                              </w:numPr>
                            </w:pPr>
                            <w:r>
                              <w:t>Stockpiles will be kept damped down</w:t>
                            </w:r>
                          </w:p>
                          <w:p w14:paraId="60A14E97" w14:textId="77777777" w:rsidR="00145253" w:rsidRDefault="00145253" w:rsidP="003A3552">
                            <w:pPr>
                              <w:pStyle w:val="ListParagraph"/>
                              <w:numPr>
                                <w:ilvl w:val="0"/>
                                <w:numId w:val="11"/>
                              </w:numPr>
                            </w:pPr>
                            <w:r>
                              <w:t>Dampening down when loading lorries/skips</w:t>
                            </w:r>
                          </w:p>
                          <w:p w14:paraId="2750D7F7" w14:textId="77777777" w:rsidR="00145253" w:rsidRDefault="00145253" w:rsidP="003A3552">
                            <w:pPr>
                              <w:pStyle w:val="ListParagraph"/>
                              <w:numPr>
                                <w:ilvl w:val="0"/>
                                <w:numId w:val="11"/>
                              </w:numPr>
                            </w:pPr>
                            <w:r>
                              <w:t xml:space="preserve">Sheet over muck away lorry load during dry and windy </w:t>
                            </w:r>
                            <w:proofErr w:type="gramStart"/>
                            <w:r>
                              <w:t>weather;</w:t>
                            </w:r>
                            <w:proofErr w:type="gramEnd"/>
                          </w:p>
                          <w:p w14:paraId="6379E1CA" w14:textId="77777777" w:rsidR="00145253" w:rsidRDefault="00145253" w:rsidP="003A3552">
                            <w:pPr>
                              <w:pStyle w:val="ListParagraph"/>
                              <w:numPr>
                                <w:ilvl w:val="0"/>
                                <w:numId w:val="11"/>
                              </w:numPr>
                            </w:pPr>
                            <w:r>
                              <w:t>Wheel wash at site exit</w:t>
                            </w:r>
                          </w:p>
                          <w:p w14:paraId="55D7F206" w14:textId="77777777" w:rsidR="00145253" w:rsidRDefault="00145253" w:rsidP="003A3552">
                            <w:pPr>
                              <w:pStyle w:val="ListParagraph"/>
                              <w:numPr>
                                <w:ilvl w:val="0"/>
                                <w:numId w:val="11"/>
                              </w:numPr>
                            </w:pPr>
                            <w:r>
                              <w:t xml:space="preserve">Use of hardstanding for loading and unloading where </w:t>
                            </w:r>
                            <w:proofErr w:type="gramStart"/>
                            <w:r>
                              <w:t>practicable;</w:t>
                            </w:r>
                            <w:proofErr w:type="gramEnd"/>
                          </w:p>
                          <w:p w14:paraId="586CC2BE" w14:textId="77777777" w:rsidR="00145253" w:rsidRDefault="00145253" w:rsidP="003A3552">
                            <w:pPr>
                              <w:pStyle w:val="ListParagraph"/>
                              <w:numPr>
                                <w:ilvl w:val="0"/>
                                <w:numId w:val="11"/>
                              </w:numPr>
                            </w:pPr>
                            <w:r>
                              <w:t>Fully scaffold with Mona flex to contain the dust</w:t>
                            </w:r>
                          </w:p>
                          <w:p w14:paraId="5F77E8CF" w14:textId="77777777" w:rsidR="00145253" w:rsidRDefault="00145253" w:rsidP="003A3552">
                            <w:r>
                              <w:t xml:space="preserve">All highways </w:t>
                            </w:r>
                            <w:proofErr w:type="gramStart"/>
                            <w:r>
                              <w:t>will be kept clean and tidy at all times</w:t>
                            </w:r>
                            <w:proofErr w:type="gramEnd"/>
                            <w:r>
                              <w:t xml:space="preserve"> with the road being hosed down and wet swept at regular intervals or as required.</w:t>
                            </w:r>
                          </w:p>
                          <w:p w14:paraId="162B3BB9" w14:textId="77777777" w:rsidR="00145253" w:rsidRDefault="00145253" w:rsidP="00836D0A"/>
                        </w:txbxContent>
                      </wps:txbx>
                      <wps:bodyPr rot="0" vert="horz" wrap="square" lIns="91440" tIns="45720" rIns="91440" bIns="45720" anchor="t" anchorCtr="0">
                        <a:noAutofit/>
                      </wps:bodyPr>
                    </wps:wsp>
                  </a:graphicData>
                </a:graphic>
              </wp:inline>
            </w:drawing>
          </mc:Choice>
          <mc:Fallback>
            <w:pict>
              <v:shape w14:anchorId="235D879D" id="_x0000_s1114" type="#_x0000_t202" style="width:433.6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8MbwIAAB8FAAAOAAAAZHJzL2Uyb0RvYy54bWysVF1v0zAUfUfiP1h+Z0nDunbR0mlsDCGN&#10;D7HxA1zHbqw5vsF2m5Rfz7Wdph1IPCBeIsf3nnPP/fLV9dBqshPWKTAVnZ3llAjDoVZmU9HvT/dv&#10;lpQ4z0zNNBhR0b1w9Hr1+tVV35WigAZ0LSxBEuPKvqto431XZpnjjWiZO4NOGDRKsC3z+Gs3WW1Z&#10;j+ytzoo8v8h6sHVngQvn8PYuGekq8kspuP8ipROe6IqiNh+/Nn7X4Zutrli5saxrFB9lsH9Q0TJl&#10;MOhEdcc8I1ur/qBqFbfgQPozDm0GUiouYg6YzSz/LZvHhnUi5oLFcd1UJvf/aPnn3VdLVF3R4nJO&#10;iWEtNulJDJ68g4EUoT5950p0e+zQ0Q94jX2OubruAfizIwZuG2Y24sZa6BvBatQ3C8jsBJp4XCBZ&#10;95+gxjBs6yESDdK2oXhYDoLs2Kf91JsghePlfJ5fLAo0cbS9LYrl5WIeY7DyAO+s8x8EtCQcKmqx&#10;+ZGe7R6cD3JYeXAJ0bQhPQotFnme0gGt6nuldTDGARS32pIdw9FZb1LKetui9nS3nOeITLyTe4zi&#10;TplCQd6bGv1Y6ZnS6YxatBkrFIoylsfvtUjavgmJbcHEiyQuLMRRT/2cChxY0DNAJCqfQGODXoK0&#10;P4BG3wATcUkm4FiKl8BjtMk7RgTjJ2CrDNi/S5XJ/5B1yjWMiB/WQ5zBRRQYrtZQ73FULKSNxRcG&#10;Dw3Yn5T0uK0VdT+2zApK9EeD43Y5Oz8P6x1/zudxUOypZX1qYYYjVUU9Jel46+OTEJIycINjKVUc&#10;mKOSUTRuYezw+GKENT/9j17Hd231CwAA//8DAFBLAwQUAAYACAAAACEALfTY894AAAAFAQAADwAA&#10;AGRycy9kb3ducmV2LnhtbEyPQUvDQBCF74L/YRnBS7G7RltDzKRYQZBexKoHb9vsmAR3Z0N2m8b+&#10;elcvehl4vMd735SryVkx0hA6zwiXcwWCuPam4wbh9eXhIgcRomajrWdC+KIAq+r0pNSF8Qd+pnEb&#10;G5FKOBQaoY2xL6QMdUtOh7nviZP34QenY5JDI82gD6ncWZkptZROd5wWWt3TfUv153bvEN6Om7HO&#10;VH5lZ3L2tFmvH4/j+zXi+dl0dwsi0hT/wvCDn9ChSkw7v2cThEVIj8Tfm7x8eZOB2CEsVL4AWZXy&#10;P331DQAA//8DAFBLAQItABQABgAIAAAAIQC2gziS/gAAAOEBAAATAAAAAAAAAAAAAAAAAAAAAABb&#10;Q29udGVudF9UeXBlc10ueG1sUEsBAi0AFAAGAAgAAAAhADj9If/WAAAAlAEAAAsAAAAAAAAAAAAA&#10;AAAALwEAAF9yZWxzLy5yZWxzUEsBAi0AFAAGAAgAAAAhABlXTwxvAgAAHwUAAA4AAAAAAAAAAAAA&#10;AAAALgIAAGRycy9lMm9Eb2MueG1sUEsBAi0AFAAGAAgAAAAhAC302PPeAAAABQEAAA8AAAAAAAAA&#10;AAAAAAAAyQQAAGRycy9kb3ducmV2LnhtbFBLBQYAAAAABAAEAPMAAADUBQAAAAA=&#10;" fillcolor="white [3201]" strokecolor="#d8d8d8 [2732]" strokeweight="1pt">
                <v:textbox>
                  <w:txbxContent>
                    <w:p w14:paraId="2DD484A5" w14:textId="77777777" w:rsidR="00145253" w:rsidRDefault="00145253" w:rsidP="003A3552">
                      <w:r>
                        <w:t xml:space="preserve">Vehicles leaving the site will be checked for loose debris and have their wheels cleaned if excessively dirty. The roads surrounding the site will be regularly checked for debris and dirt. If identified this will be cleaned at the earliest convenience. Run-off water is to be allowed to disperse down the surface water drainage that has had a filter cover placed over it to prevent soil/dirt from entering the drain. </w:t>
                      </w:r>
                    </w:p>
                    <w:p w14:paraId="4CF183E2" w14:textId="77777777" w:rsidR="00145253" w:rsidRDefault="00145253" w:rsidP="003A3552">
                      <w:pPr>
                        <w:pStyle w:val="ListParagraph"/>
                        <w:numPr>
                          <w:ilvl w:val="0"/>
                          <w:numId w:val="11"/>
                        </w:numPr>
                      </w:pPr>
                      <w:r>
                        <w:t>All structures will be dampened down during the works</w:t>
                      </w:r>
                    </w:p>
                    <w:p w14:paraId="685D5C0D" w14:textId="77777777" w:rsidR="00145253" w:rsidRDefault="00145253" w:rsidP="003A3552">
                      <w:pPr>
                        <w:pStyle w:val="ListParagraph"/>
                        <w:numPr>
                          <w:ilvl w:val="0"/>
                          <w:numId w:val="11"/>
                        </w:numPr>
                      </w:pPr>
                      <w:r>
                        <w:t>Stockpiles will be kept damped down</w:t>
                      </w:r>
                    </w:p>
                    <w:p w14:paraId="60A14E97" w14:textId="77777777" w:rsidR="00145253" w:rsidRDefault="00145253" w:rsidP="003A3552">
                      <w:pPr>
                        <w:pStyle w:val="ListParagraph"/>
                        <w:numPr>
                          <w:ilvl w:val="0"/>
                          <w:numId w:val="11"/>
                        </w:numPr>
                      </w:pPr>
                      <w:r>
                        <w:t>Dampening down when loading lorries/skips</w:t>
                      </w:r>
                    </w:p>
                    <w:p w14:paraId="2750D7F7" w14:textId="77777777" w:rsidR="00145253" w:rsidRDefault="00145253" w:rsidP="003A3552">
                      <w:pPr>
                        <w:pStyle w:val="ListParagraph"/>
                        <w:numPr>
                          <w:ilvl w:val="0"/>
                          <w:numId w:val="11"/>
                        </w:numPr>
                      </w:pPr>
                      <w:r>
                        <w:t xml:space="preserve">Sheet over muck away lorry load during dry and windy </w:t>
                      </w:r>
                      <w:proofErr w:type="gramStart"/>
                      <w:r>
                        <w:t>weather;</w:t>
                      </w:r>
                      <w:proofErr w:type="gramEnd"/>
                    </w:p>
                    <w:p w14:paraId="6379E1CA" w14:textId="77777777" w:rsidR="00145253" w:rsidRDefault="00145253" w:rsidP="003A3552">
                      <w:pPr>
                        <w:pStyle w:val="ListParagraph"/>
                        <w:numPr>
                          <w:ilvl w:val="0"/>
                          <w:numId w:val="11"/>
                        </w:numPr>
                      </w:pPr>
                      <w:r>
                        <w:t>Wheel wash at site exit</w:t>
                      </w:r>
                    </w:p>
                    <w:p w14:paraId="55D7F206" w14:textId="77777777" w:rsidR="00145253" w:rsidRDefault="00145253" w:rsidP="003A3552">
                      <w:pPr>
                        <w:pStyle w:val="ListParagraph"/>
                        <w:numPr>
                          <w:ilvl w:val="0"/>
                          <w:numId w:val="11"/>
                        </w:numPr>
                      </w:pPr>
                      <w:r>
                        <w:t xml:space="preserve">Use of hardstanding for loading and unloading where </w:t>
                      </w:r>
                      <w:proofErr w:type="gramStart"/>
                      <w:r>
                        <w:t>practicable;</w:t>
                      </w:r>
                      <w:proofErr w:type="gramEnd"/>
                    </w:p>
                    <w:p w14:paraId="586CC2BE" w14:textId="77777777" w:rsidR="00145253" w:rsidRDefault="00145253" w:rsidP="003A3552">
                      <w:pPr>
                        <w:pStyle w:val="ListParagraph"/>
                        <w:numPr>
                          <w:ilvl w:val="0"/>
                          <w:numId w:val="11"/>
                        </w:numPr>
                      </w:pPr>
                      <w:r>
                        <w:t>Fully scaffold with Mona flex to contain the dust</w:t>
                      </w:r>
                    </w:p>
                    <w:p w14:paraId="5F77E8CF" w14:textId="77777777" w:rsidR="00145253" w:rsidRDefault="00145253" w:rsidP="003A3552">
                      <w:r>
                        <w:t xml:space="preserve">All highways </w:t>
                      </w:r>
                      <w:proofErr w:type="gramStart"/>
                      <w:r>
                        <w:t>will be kept clean and tidy at all times</w:t>
                      </w:r>
                      <w:proofErr w:type="gramEnd"/>
                      <w:r>
                        <w:t xml:space="preserve"> with the road being hosed down and wet swept at regular intervals or as required.</w:t>
                      </w:r>
                    </w:p>
                    <w:p w14:paraId="162B3BB9" w14:textId="77777777" w:rsidR="00145253" w:rsidRDefault="00145253" w:rsidP="00836D0A"/>
                  </w:txbxContent>
                </v:textbox>
                <w10:anchorlock/>
              </v:shape>
            </w:pict>
          </mc:Fallback>
        </mc:AlternateContent>
      </w:r>
    </w:p>
    <w:p w14:paraId="41B4BF09" w14:textId="77777777" w:rsidR="00836D0A" w:rsidRPr="00BB5C68" w:rsidRDefault="00836D0A" w:rsidP="00836D0A">
      <w:pPr>
        <w:pStyle w:val="NoSpacing"/>
        <w:rPr>
          <w:sz w:val="24"/>
          <w:szCs w:val="24"/>
        </w:rPr>
      </w:pPr>
    </w:p>
    <w:p w14:paraId="4E11A2B2" w14:textId="77777777"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55"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p>
    <w:p w14:paraId="159B6C1F" w14:textId="77777777" w:rsidR="00836D0A" w:rsidRPr="00BB5C68" w:rsidRDefault="00836D0A" w:rsidP="00836D0A">
      <w:pPr>
        <w:pStyle w:val="NoSpacing"/>
        <w:rPr>
          <w:rFonts w:ascii="Calibri" w:hAnsi="Calibri" w:cs="Tahoma"/>
          <w:sz w:val="24"/>
          <w:szCs w:val="24"/>
        </w:rPr>
      </w:pPr>
    </w:p>
    <w:p w14:paraId="068F927E"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63473584" wp14:editId="7D89F8A0">
                <wp:extent cx="5506720" cy="7634177"/>
                <wp:effectExtent l="0" t="0" r="17780" b="2413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3417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E8BF8C" w14:textId="2B6F7F26" w:rsidR="00145253" w:rsidRPr="006B06D9" w:rsidRDefault="00145253" w:rsidP="003A3552">
                            <w:pPr>
                              <w:rPr>
                                <w:bCs/>
                                <w:color w:val="000000" w:themeColor="text1"/>
                              </w:rPr>
                            </w:pPr>
                            <w:r w:rsidRPr="006B06D9">
                              <w:rPr>
                                <w:bCs/>
                                <w:color w:val="000000" w:themeColor="text1"/>
                              </w:rPr>
                              <w:t>The A</w:t>
                            </w:r>
                            <w:r>
                              <w:rPr>
                                <w:bCs/>
                                <w:color w:val="000000" w:themeColor="text1"/>
                              </w:rPr>
                              <w:t>ir Quality Assessment and Dust Management Plan</w:t>
                            </w:r>
                            <w:r w:rsidRPr="006B06D9">
                              <w:rPr>
                                <w:bCs/>
                                <w:color w:val="000000" w:themeColor="text1"/>
                              </w:rPr>
                              <w:t xml:space="preserve"> </w:t>
                            </w:r>
                            <w:r>
                              <w:rPr>
                                <w:bCs/>
                                <w:color w:val="000000" w:themeColor="text1"/>
                              </w:rPr>
                              <w:t>is</w:t>
                            </w:r>
                            <w:r w:rsidRPr="006B06D9">
                              <w:rPr>
                                <w:bCs/>
                                <w:color w:val="000000" w:themeColor="text1"/>
                              </w:rPr>
                              <w:t xml:space="preserve"> provided at </w:t>
                            </w:r>
                            <w:r w:rsidRPr="00253D4D">
                              <w:rPr>
                                <w:b/>
                                <w:color w:val="000000" w:themeColor="text1"/>
                              </w:rPr>
                              <w:t xml:space="preserve">Appendix </w:t>
                            </w:r>
                            <w:r>
                              <w:rPr>
                                <w:b/>
                                <w:color w:val="000000" w:themeColor="text1"/>
                              </w:rPr>
                              <w:t>8</w:t>
                            </w:r>
                            <w:r w:rsidRPr="00253D4D">
                              <w:rPr>
                                <w:bCs/>
                                <w:color w:val="000000" w:themeColor="text1"/>
                              </w:rPr>
                              <w:t>.</w:t>
                            </w:r>
                            <w:r w:rsidRPr="006B06D9">
                              <w:rPr>
                                <w:bCs/>
                                <w:color w:val="000000" w:themeColor="text1"/>
                              </w:rPr>
                              <w:t xml:space="preserve"> </w:t>
                            </w:r>
                          </w:p>
                          <w:p w14:paraId="2F0946C3" w14:textId="5E13DEA3" w:rsidR="00145253" w:rsidRPr="00253D4D" w:rsidRDefault="00145253" w:rsidP="00253D4D">
                            <w:pPr>
                              <w:rPr>
                                <w:b/>
                                <w:bCs/>
                              </w:rPr>
                            </w:pPr>
                            <w:r>
                              <w:t xml:space="preserve">Details of the dust monitors that are being used on site are </w:t>
                            </w:r>
                            <w:r w:rsidRPr="00253D4D">
                              <w:t xml:space="preserve">provided in </w:t>
                            </w:r>
                            <w:r w:rsidRPr="00253D4D">
                              <w:rPr>
                                <w:b/>
                                <w:bCs/>
                              </w:rPr>
                              <w:t xml:space="preserve">Appendix </w:t>
                            </w:r>
                            <w:r>
                              <w:rPr>
                                <w:b/>
                                <w:bCs/>
                              </w:rPr>
                              <w:t>9</w:t>
                            </w:r>
                            <w:r w:rsidRPr="00253D4D">
                              <w:rPr>
                                <w:b/>
                                <w:bCs/>
                              </w:rPr>
                              <w:t>.</w:t>
                            </w:r>
                          </w:p>
                          <w:p w14:paraId="11EC65B5" w14:textId="5FFE09C8" w:rsidR="00145253" w:rsidRPr="00253D4D" w:rsidRDefault="00145253" w:rsidP="00253D4D">
                            <w:pPr>
                              <w:rPr>
                                <w:b/>
                                <w:bCs/>
                              </w:rPr>
                            </w:pPr>
                            <w:r w:rsidRPr="00253D4D">
                              <w:t xml:space="preserve">Details of the vibration monitors being used on site are provided in </w:t>
                            </w:r>
                            <w:r w:rsidRPr="00253D4D">
                              <w:rPr>
                                <w:b/>
                                <w:bCs/>
                              </w:rPr>
                              <w:t xml:space="preserve">Appendix </w:t>
                            </w:r>
                            <w:r>
                              <w:rPr>
                                <w:b/>
                                <w:bCs/>
                              </w:rPr>
                              <w:t>10</w:t>
                            </w:r>
                            <w:r w:rsidRPr="00253D4D">
                              <w:rPr>
                                <w:b/>
                                <w:bCs/>
                              </w:rPr>
                              <w:t>.</w:t>
                            </w:r>
                            <w:r>
                              <w:rPr>
                                <w:b/>
                                <w:bCs/>
                              </w:rPr>
                              <w:t xml:space="preserve"> </w:t>
                            </w:r>
                          </w:p>
                          <w:p w14:paraId="35069371" w14:textId="77777777" w:rsidR="00145253" w:rsidRDefault="00145253" w:rsidP="003A3552">
                            <w:r>
                              <w:t>Strategically placed dust monitoring devices will be placed at locations agreed with London Borough of Camden. The equipment will monitor noise levels, vibrations and PM10 concentrations. The monitors will issue email alerts and notify the project team and other key personnel who require the readings. The amber and red alert levels are set to those agreed with Camden. If levels exceed the red alert site action level then the current work activities will cease, and the incident will be investigated. Work methods and mitigations measures can then be adapted to try and ensure that an exceeded level does not happen again. The measures for monitoring of dust/particulates are presented in section A9 of the Air Quality Assessment and Dust Management Plan.</w:t>
                            </w:r>
                          </w:p>
                          <w:p w14:paraId="585322DA" w14:textId="77777777" w:rsidR="00145253" w:rsidRPr="00473C1B" w:rsidRDefault="00145253" w:rsidP="003A3552">
                            <w:pPr>
                              <w:rPr>
                                <w:b/>
                                <w:bCs/>
                              </w:rPr>
                            </w:pPr>
                            <w:r w:rsidRPr="00473C1B">
                              <w:rPr>
                                <w:b/>
                                <w:bCs/>
                              </w:rPr>
                              <w:t>Dust/Particulates</w:t>
                            </w:r>
                          </w:p>
                          <w:p w14:paraId="086CE602" w14:textId="77777777" w:rsidR="00145253" w:rsidRDefault="00145253" w:rsidP="003A3552">
                            <w:r>
                              <w:t>The continuous measurement of airborne PM</w:t>
                            </w:r>
                            <w:r>
                              <w:rPr>
                                <w:vertAlign w:val="subscript"/>
                              </w:rPr>
                              <w:t>10</w:t>
                            </w:r>
                            <w:r>
                              <w:t xml:space="preserve"> concentrations will be undertaken using systems capable of the following:</w:t>
                            </w:r>
                          </w:p>
                          <w:p w14:paraId="54C081EA" w14:textId="77777777" w:rsidR="00145253" w:rsidRDefault="00145253" w:rsidP="003A3552">
                            <w:pPr>
                              <w:pStyle w:val="ListParagraph"/>
                              <w:numPr>
                                <w:ilvl w:val="0"/>
                                <w:numId w:val="12"/>
                              </w:numPr>
                              <w:spacing w:after="0" w:line="240" w:lineRule="auto"/>
                            </w:pPr>
                            <w:r>
                              <w:t xml:space="preserve">display of live data direct to a secure </w:t>
                            </w:r>
                            <w:proofErr w:type="gramStart"/>
                            <w:r>
                              <w:t>website;</w:t>
                            </w:r>
                            <w:proofErr w:type="gramEnd"/>
                          </w:p>
                          <w:p w14:paraId="7844C7C5" w14:textId="77777777" w:rsidR="00145253" w:rsidRDefault="00145253" w:rsidP="003A3552">
                            <w:pPr>
                              <w:pStyle w:val="ListParagraph"/>
                              <w:numPr>
                                <w:ilvl w:val="0"/>
                                <w:numId w:val="12"/>
                              </w:numPr>
                              <w:spacing w:after="0" w:line="240" w:lineRule="auto"/>
                            </w:pPr>
                            <w:r>
                              <w:t xml:space="preserve">web repository of historic data with which the Council can be provided stakeholder </w:t>
                            </w:r>
                            <w:proofErr w:type="gramStart"/>
                            <w:r>
                              <w:t>access;</w:t>
                            </w:r>
                            <w:proofErr w:type="gramEnd"/>
                          </w:p>
                          <w:p w14:paraId="01B0C1A3" w14:textId="77777777" w:rsidR="00145253" w:rsidRDefault="00145253" w:rsidP="003A3552">
                            <w:pPr>
                              <w:pStyle w:val="ListParagraph"/>
                              <w:numPr>
                                <w:ilvl w:val="0"/>
                                <w:numId w:val="12"/>
                              </w:numPr>
                              <w:spacing w:after="0" w:line="240" w:lineRule="auto"/>
                            </w:pPr>
                            <w:r>
                              <w:t>continuous measurement of PM</w:t>
                            </w:r>
                            <w:r>
                              <w:rPr>
                                <w:vertAlign w:val="subscript"/>
                              </w:rPr>
                              <w:t>2.5</w:t>
                            </w:r>
                            <w:r>
                              <w:t>, PM</w:t>
                            </w:r>
                            <w:proofErr w:type="gramStart"/>
                            <w:r>
                              <w:rPr>
                                <w:vertAlign w:val="subscript"/>
                              </w:rPr>
                              <w:t xml:space="preserve">10  </w:t>
                            </w:r>
                            <w:r>
                              <w:t>and</w:t>
                            </w:r>
                            <w:proofErr w:type="gramEnd"/>
                            <w:r>
                              <w:t xml:space="preserve"> Total Suspended Particulates (TSP) using light scattering method;</w:t>
                            </w:r>
                          </w:p>
                          <w:p w14:paraId="7501416F" w14:textId="77777777" w:rsidR="00145253" w:rsidRDefault="00145253" w:rsidP="003A3552">
                            <w:pPr>
                              <w:pStyle w:val="ListParagraph"/>
                              <w:numPr>
                                <w:ilvl w:val="0"/>
                                <w:numId w:val="12"/>
                              </w:numPr>
                              <w:spacing w:after="0" w:line="240" w:lineRule="auto"/>
                            </w:pPr>
                            <w:r>
                              <w:t>Amber trigger level of a 15-minute PM10 concentration of 150 µgm</w:t>
                            </w:r>
                            <w:r>
                              <w:rPr>
                                <w:vertAlign w:val="superscript"/>
                              </w:rPr>
                              <w:t>-3</w:t>
                            </w:r>
                          </w:p>
                          <w:p w14:paraId="4C383A82" w14:textId="77777777" w:rsidR="00145253" w:rsidRDefault="00145253" w:rsidP="003A3552">
                            <w:pPr>
                              <w:pStyle w:val="ListParagraph"/>
                              <w:numPr>
                                <w:ilvl w:val="0"/>
                                <w:numId w:val="12"/>
                              </w:numPr>
                              <w:spacing w:after="0" w:line="240" w:lineRule="auto"/>
                            </w:pPr>
                            <w:r>
                              <w:t>Red alert trigger action level of 15-minute PM</w:t>
                            </w:r>
                            <w:r>
                              <w:rPr>
                                <w:vertAlign w:val="subscript"/>
                              </w:rPr>
                              <w:t>10</w:t>
                            </w:r>
                            <w:r>
                              <w:t xml:space="preserve"> concentration of 250 µgm</w:t>
                            </w:r>
                            <w:r>
                              <w:rPr>
                                <w:vertAlign w:val="superscript"/>
                              </w:rPr>
                              <w:t>-3</w:t>
                            </w:r>
                            <w:r>
                              <w:t xml:space="preserve"> and 1-hour PM</w:t>
                            </w:r>
                            <w:r>
                              <w:rPr>
                                <w:vertAlign w:val="subscript"/>
                              </w:rPr>
                              <w:t>10</w:t>
                            </w:r>
                            <w:r>
                              <w:t xml:space="preserve"> concentration of 190 µgm</w:t>
                            </w:r>
                            <w:r>
                              <w:rPr>
                                <w:vertAlign w:val="superscript"/>
                              </w:rPr>
                              <w:t>-3</w:t>
                            </w:r>
                            <w:r>
                              <w:t>.</w:t>
                            </w:r>
                          </w:p>
                          <w:p w14:paraId="24296F76" w14:textId="77777777" w:rsidR="00145253" w:rsidRDefault="00145253" w:rsidP="00473C1B">
                            <w:pPr>
                              <w:spacing w:after="0" w:line="240" w:lineRule="auto"/>
                            </w:pPr>
                          </w:p>
                          <w:p w14:paraId="64A5BA5C" w14:textId="77777777" w:rsidR="00145253" w:rsidRPr="00473C1B" w:rsidRDefault="00145253" w:rsidP="00473C1B">
                            <w:pPr>
                              <w:spacing w:after="0" w:line="240" w:lineRule="auto"/>
                              <w:rPr>
                                <w:b/>
                                <w:bCs/>
                              </w:rPr>
                            </w:pPr>
                            <w:r w:rsidRPr="00473C1B">
                              <w:rPr>
                                <w:b/>
                                <w:bCs/>
                              </w:rPr>
                              <w:t xml:space="preserve">Dust levels above Amber Trigger Levels </w:t>
                            </w:r>
                          </w:p>
                          <w:p w14:paraId="44EB59FA" w14:textId="77777777" w:rsidR="00145253" w:rsidRDefault="00145253" w:rsidP="00473C1B">
                            <w:pPr>
                              <w:spacing w:after="0" w:line="240" w:lineRule="auto"/>
                            </w:pPr>
                            <w:r>
                              <w:t xml:space="preserve">Where the measured dust levels are above the trigger levels or in the event of a complaint of dust, an investigation shall be carried out to ascertain the cause of the exceedance and/or complaint and to check that Best Practicable Means are being used to control dust. Dust levels shall be reduced further if it is reasonably practicable to do so. Further dust monitoring may also be required and undertaken as appropriate and directed by the Council. </w:t>
                            </w:r>
                          </w:p>
                          <w:p w14:paraId="13E79DA5" w14:textId="77777777" w:rsidR="00145253" w:rsidRDefault="00145253" w:rsidP="00473C1B">
                            <w:pPr>
                              <w:spacing w:after="0" w:line="240" w:lineRule="auto"/>
                            </w:pPr>
                          </w:p>
                          <w:p w14:paraId="379783E8" w14:textId="77777777" w:rsidR="00145253" w:rsidRPr="00473C1B" w:rsidRDefault="00145253" w:rsidP="00473C1B">
                            <w:pPr>
                              <w:spacing w:after="0" w:line="240" w:lineRule="auto"/>
                              <w:rPr>
                                <w:b/>
                                <w:bCs/>
                              </w:rPr>
                            </w:pPr>
                            <w:r w:rsidRPr="00473C1B">
                              <w:rPr>
                                <w:b/>
                                <w:bCs/>
                              </w:rPr>
                              <w:t xml:space="preserve">Dust Levels above Red Alert Levels </w:t>
                            </w:r>
                          </w:p>
                          <w:p w14:paraId="4AAC2144" w14:textId="77777777" w:rsidR="00145253" w:rsidRDefault="00145253" w:rsidP="00473C1B">
                            <w:pPr>
                              <w:spacing w:after="0" w:line="240" w:lineRule="auto"/>
                            </w:pPr>
                            <w:r>
                              <w:t>Where the dust level exceeds the levels above or in the event of a complaint of dust being substantiated by the Council, the work activity which is likely to be causing the exceedance and/or complaint shall cease and an investigation shall be carried out to ascertain the cause of the exceedance and/or complaint and to check that Best Practicable Means are being used to control the dust.</w:t>
                            </w:r>
                          </w:p>
                          <w:p w14:paraId="4884FA34" w14:textId="77777777" w:rsidR="00145253" w:rsidRDefault="00145253" w:rsidP="00836D0A"/>
                        </w:txbxContent>
                      </wps:txbx>
                      <wps:bodyPr rot="0" vert="horz" wrap="square" lIns="91440" tIns="45720" rIns="91440" bIns="45720" anchor="t" anchorCtr="0">
                        <a:noAutofit/>
                      </wps:bodyPr>
                    </wps:wsp>
                  </a:graphicData>
                </a:graphic>
              </wp:inline>
            </w:drawing>
          </mc:Choice>
          <mc:Fallback>
            <w:pict>
              <v:shape w14:anchorId="63473584" id="_x0000_s1115" type="#_x0000_t202" style="width:433.6pt;height:6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1KcAIAAB8FAAAOAAAAZHJzL2Uyb0RvYy54bWysVNtu1DAQfUfiHyy/02TDXtqo2aq0FCGV&#10;i2j5AK9jb6w6nmB7N1m+nrGdTbcg8YB4iRzPnDNnbr68GlpN9sI6Baais7OcEmE41MpsK/r98e7N&#10;OSXOM1MzDUZU9CAcvVq/fnXZd6UooAFdC0uQxLiy7yraeN+VWeZ4I1rmzqATBo0SbMs8/tptVlvW&#10;I3ursyLPl1kPtu4scOEc3t4mI11HfikF91+kdMITXVHU5uPXxu8mfLP1JSu3lnWN4qMM9g8qWqYM&#10;Bp2obplnZGfVH1St4hYcSH/Goc1ASsVFzAGzmeW/ZfPQsE7EXLA4rpvK5P4fLf+8/2qJqitaXCwp&#10;MazFJj2KwZN3MJAi1KfvXIluDx06+gGvsc8xV9fdA39yxMBNw8xWXFsLfSNYjfpmAZmdQBOPCySb&#10;/hPUGIbtPESiQdo2FA/LQZAd+3SYehOkcLxcLPLlqkATR9tq+XY+W61iDFYe4Z11/oOAloRDRS02&#10;P9Kz/b3zQQ4rjy4hmjakR6HFKs9TOqBVfae0DsY4gOJGW7JnODqbbUpZ71rUnu7OFzkiE+/kHqO4&#10;U6ZQkPemRj9WeqZ0OqMWbcYKhaKM5fEHLZK2b0JiWzDxIokLC/Gsp35KBQ4s6BkgEpVPoLFBL0Ha&#10;H0Gjb4CJuCQTcCzFS+BztMk7RgTjJ2CrDNi/S5XJ/5h1yjWMiB82Q5zB1TRwG6gPOCoW0sbiC4OH&#10;BuxPSnrc1oq6HztmBSX6o8Fxu5jN52G94898EQfFnlo2pxZmOFJV1FOSjjc+PgkhKQPXOJZSxYEJ&#10;4pKSUTRuYezw+GKENT/9j17P79r6FwAAAP//AwBQSwMEFAAGAAgAAAAhAAS3fcPeAAAABgEAAA8A&#10;AABkcnMvZG93bnJldi54bWxMj0FLw0AQhe+C/2EZwUuxu65SQ8ymWEGQXopVD962yZgEd2dDdpvG&#10;/vqOXvTyYHiP974plpN3YsQhdoEMXM8VCKQq1B01Bt5en64yEDFZqq0LhAa+McKyPD8rbF6HA73g&#10;uE2N4BKKuTXQptTnUsaqRW/jPPRI7H2GwdvE59DIerAHLvdOaqUW0tuOeKG1PT62WH1t997A+3E9&#10;VlplN24mZ5v1avV8HD9ujbm8mB7uQSSc0l8YfvAZHUpm2oU91VE4A/xI+lX2ssWdBrHjkFZagywL&#10;+R+/PAEAAP//AwBQSwECLQAUAAYACAAAACEAtoM4kv4AAADhAQAAEwAAAAAAAAAAAAAAAAAAAAAA&#10;W0NvbnRlbnRfVHlwZXNdLnhtbFBLAQItABQABgAIAAAAIQA4/SH/1gAAAJQBAAALAAAAAAAAAAAA&#10;AAAAAC8BAABfcmVscy8ucmVsc1BLAQItABQABgAIAAAAIQCidH1KcAIAAB8FAAAOAAAAAAAAAAAA&#10;AAAAAC4CAABkcnMvZTJvRG9jLnhtbFBLAQItABQABgAIAAAAIQAEt33D3gAAAAYBAAAPAAAAAAAA&#10;AAAAAAAAAMoEAABkcnMvZG93bnJldi54bWxQSwUGAAAAAAQABADzAAAA1QUAAAAA&#10;" fillcolor="white [3201]" strokecolor="#d8d8d8 [2732]" strokeweight="1pt">
                <v:textbox>
                  <w:txbxContent>
                    <w:p w14:paraId="4FE8BF8C" w14:textId="2B6F7F26" w:rsidR="00145253" w:rsidRPr="006B06D9" w:rsidRDefault="00145253" w:rsidP="003A3552">
                      <w:pPr>
                        <w:rPr>
                          <w:bCs/>
                          <w:color w:val="000000" w:themeColor="text1"/>
                        </w:rPr>
                      </w:pPr>
                      <w:r w:rsidRPr="006B06D9">
                        <w:rPr>
                          <w:bCs/>
                          <w:color w:val="000000" w:themeColor="text1"/>
                        </w:rPr>
                        <w:t>The A</w:t>
                      </w:r>
                      <w:r>
                        <w:rPr>
                          <w:bCs/>
                          <w:color w:val="000000" w:themeColor="text1"/>
                        </w:rPr>
                        <w:t>ir Quality Assessment and Dust Management Plan</w:t>
                      </w:r>
                      <w:r w:rsidRPr="006B06D9">
                        <w:rPr>
                          <w:bCs/>
                          <w:color w:val="000000" w:themeColor="text1"/>
                        </w:rPr>
                        <w:t xml:space="preserve"> </w:t>
                      </w:r>
                      <w:r>
                        <w:rPr>
                          <w:bCs/>
                          <w:color w:val="000000" w:themeColor="text1"/>
                        </w:rPr>
                        <w:t>is</w:t>
                      </w:r>
                      <w:r w:rsidRPr="006B06D9">
                        <w:rPr>
                          <w:bCs/>
                          <w:color w:val="000000" w:themeColor="text1"/>
                        </w:rPr>
                        <w:t xml:space="preserve"> provided at </w:t>
                      </w:r>
                      <w:r w:rsidRPr="00253D4D">
                        <w:rPr>
                          <w:b/>
                          <w:color w:val="000000" w:themeColor="text1"/>
                        </w:rPr>
                        <w:t xml:space="preserve">Appendix </w:t>
                      </w:r>
                      <w:r>
                        <w:rPr>
                          <w:b/>
                          <w:color w:val="000000" w:themeColor="text1"/>
                        </w:rPr>
                        <w:t>8</w:t>
                      </w:r>
                      <w:r w:rsidRPr="00253D4D">
                        <w:rPr>
                          <w:bCs/>
                          <w:color w:val="000000" w:themeColor="text1"/>
                        </w:rPr>
                        <w:t>.</w:t>
                      </w:r>
                      <w:r w:rsidRPr="006B06D9">
                        <w:rPr>
                          <w:bCs/>
                          <w:color w:val="000000" w:themeColor="text1"/>
                        </w:rPr>
                        <w:t xml:space="preserve"> </w:t>
                      </w:r>
                    </w:p>
                    <w:p w14:paraId="2F0946C3" w14:textId="5E13DEA3" w:rsidR="00145253" w:rsidRPr="00253D4D" w:rsidRDefault="00145253" w:rsidP="00253D4D">
                      <w:pPr>
                        <w:rPr>
                          <w:b/>
                          <w:bCs/>
                        </w:rPr>
                      </w:pPr>
                      <w:r>
                        <w:t xml:space="preserve">Details of the dust monitors that are being used on site are </w:t>
                      </w:r>
                      <w:r w:rsidRPr="00253D4D">
                        <w:t xml:space="preserve">provided in </w:t>
                      </w:r>
                      <w:r w:rsidRPr="00253D4D">
                        <w:rPr>
                          <w:b/>
                          <w:bCs/>
                        </w:rPr>
                        <w:t xml:space="preserve">Appendix </w:t>
                      </w:r>
                      <w:r>
                        <w:rPr>
                          <w:b/>
                          <w:bCs/>
                        </w:rPr>
                        <w:t>9</w:t>
                      </w:r>
                      <w:r w:rsidRPr="00253D4D">
                        <w:rPr>
                          <w:b/>
                          <w:bCs/>
                        </w:rPr>
                        <w:t>.</w:t>
                      </w:r>
                    </w:p>
                    <w:p w14:paraId="11EC65B5" w14:textId="5FFE09C8" w:rsidR="00145253" w:rsidRPr="00253D4D" w:rsidRDefault="00145253" w:rsidP="00253D4D">
                      <w:pPr>
                        <w:rPr>
                          <w:b/>
                          <w:bCs/>
                        </w:rPr>
                      </w:pPr>
                      <w:r w:rsidRPr="00253D4D">
                        <w:t xml:space="preserve">Details of the vibration monitors being used on site are provided in </w:t>
                      </w:r>
                      <w:r w:rsidRPr="00253D4D">
                        <w:rPr>
                          <w:b/>
                          <w:bCs/>
                        </w:rPr>
                        <w:t xml:space="preserve">Appendix </w:t>
                      </w:r>
                      <w:r>
                        <w:rPr>
                          <w:b/>
                          <w:bCs/>
                        </w:rPr>
                        <w:t>10</w:t>
                      </w:r>
                      <w:r w:rsidRPr="00253D4D">
                        <w:rPr>
                          <w:b/>
                          <w:bCs/>
                        </w:rPr>
                        <w:t>.</w:t>
                      </w:r>
                      <w:r>
                        <w:rPr>
                          <w:b/>
                          <w:bCs/>
                        </w:rPr>
                        <w:t xml:space="preserve"> </w:t>
                      </w:r>
                    </w:p>
                    <w:p w14:paraId="35069371" w14:textId="77777777" w:rsidR="00145253" w:rsidRDefault="00145253" w:rsidP="003A3552">
                      <w:r>
                        <w:t>Strategically placed dust monitoring devices will be placed at locations agreed with London Borough of Camden. The equipment will monitor noise levels, vibrations and PM10 concentrations. The monitors will issue email alerts and notify the project team and other key personnel who require the readings. The amber and red alert levels are set to those agreed with Camden. If levels exceed the red alert site action level then the current work activities will cease, and the incident will be investigated. Work methods and mitigations measures can then be adapted to try and ensure that an exceeded level does not happen again. The measures for monitoring of dust/particulates are presented in section A9 of the Air Quality Assessment and Dust Management Plan.</w:t>
                      </w:r>
                    </w:p>
                    <w:p w14:paraId="585322DA" w14:textId="77777777" w:rsidR="00145253" w:rsidRPr="00473C1B" w:rsidRDefault="00145253" w:rsidP="003A3552">
                      <w:pPr>
                        <w:rPr>
                          <w:b/>
                          <w:bCs/>
                        </w:rPr>
                      </w:pPr>
                      <w:r w:rsidRPr="00473C1B">
                        <w:rPr>
                          <w:b/>
                          <w:bCs/>
                        </w:rPr>
                        <w:t>Dust/Particulates</w:t>
                      </w:r>
                    </w:p>
                    <w:p w14:paraId="086CE602" w14:textId="77777777" w:rsidR="00145253" w:rsidRDefault="00145253" w:rsidP="003A3552">
                      <w:r>
                        <w:t>The continuous measurement of airborne PM</w:t>
                      </w:r>
                      <w:r>
                        <w:rPr>
                          <w:vertAlign w:val="subscript"/>
                        </w:rPr>
                        <w:t>10</w:t>
                      </w:r>
                      <w:r>
                        <w:t xml:space="preserve"> concentrations will be undertaken using systems capable of the following:</w:t>
                      </w:r>
                    </w:p>
                    <w:p w14:paraId="54C081EA" w14:textId="77777777" w:rsidR="00145253" w:rsidRDefault="00145253" w:rsidP="003A3552">
                      <w:pPr>
                        <w:pStyle w:val="ListParagraph"/>
                        <w:numPr>
                          <w:ilvl w:val="0"/>
                          <w:numId w:val="12"/>
                        </w:numPr>
                        <w:spacing w:after="0" w:line="240" w:lineRule="auto"/>
                      </w:pPr>
                      <w:r>
                        <w:t xml:space="preserve">display of live data direct to a secure </w:t>
                      </w:r>
                      <w:proofErr w:type="gramStart"/>
                      <w:r>
                        <w:t>website;</w:t>
                      </w:r>
                      <w:proofErr w:type="gramEnd"/>
                    </w:p>
                    <w:p w14:paraId="7844C7C5" w14:textId="77777777" w:rsidR="00145253" w:rsidRDefault="00145253" w:rsidP="003A3552">
                      <w:pPr>
                        <w:pStyle w:val="ListParagraph"/>
                        <w:numPr>
                          <w:ilvl w:val="0"/>
                          <w:numId w:val="12"/>
                        </w:numPr>
                        <w:spacing w:after="0" w:line="240" w:lineRule="auto"/>
                      </w:pPr>
                      <w:r>
                        <w:t xml:space="preserve">web repository of historic data with which the Council can be provided stakeholder </w:t>
                      </w:r>
                      <w:proofErr w:type="gramStart"/>
                      <w:r>
                        <w:t>access;</w:t>
                      </w:r>
                      <w:proofErr w:type="gramEnd"/>
                    </w:p>
                    <w:p w14:paraId="01B0C1A3" w14:textId="77777777" w:rsidR="00145253" w:rsidRDefault="00145253" w:rsidP="003A3552">
                      <w:pPr>
                        <w:pStyle w:val="ListParagraph"/>
                        <w:numPr>
                          <w:ilvl w:val="0"/>
                          <w:numId w:val="12"/>
                        </w:numPr>
                        <w:spacing w:after="0" w:line="240" w:lineRule="auto"/>
                      </w:pPr>
                      <w:r>
                        <w:t>continuous measurement of PM</w:t>
                      </w:r>
                      <w:r>
                        <w:rPr>
                          <w:vertAlign w:val="subscript"/>
                        </w:rPr>
                        <w:t>2.5</w:t>
                      </w:r>
                      <w:r>
                        <w:t>, PM</w:t>
                      </w:r>
                      <w:proofErr w:type="gramStart"/>
                      <w:r>
                        <w:rPr>
                          <w:vertAlign w:val="subscript"/>
                        </w:rPr>
                        <w:t xml:space="preserve">10  </w:t>
                      </w:r>
                      <w:r>
                        <w:t>and</w:t>
                      </w:r>
                      <w:proofErr w:type="gramEnd"/>
                      <w:r>
                        <w:t xml:space="preserve"> Total Suspended Particulates (TSP) using light scattering method;</w:t>
                      </w:r>
                    </w:p>
                    <w:p w14:paraId="7501416F" w14:textId="77777777" w:rsidR="00145253" w:rsidRDefault="00145253" w:rsidP="003A3552">
                      <w:pPr>
                        <w:pStyle w:val="ListParagraph"/>
                        <w:numPr>
                          <w:ilvl w:val="0"/>
                          <w:numId w:val="12"/>
                        </w:numPr>
                        <w:spacing w:after="0" w:line="240" w:lineRule="auto"/>
                      </w:pPr>
                      <w:r>
                        <w:t>Amber trigger level of a 15-minute PM10 concentration of 150 µgm</w:t>
                      </w:r>
                      <w:r>
                        <w:rPr>
                          <w:vertAlign w:val="superscript"/>
                        </w:rPr>
                        <w:t>-3</w:t>
                      </w:r>
                    </w:p>
                    <w:p w14:paraId="4C383A82" w14:textId="77777777" w:rsidR="00145253" w:rsidRDefault="00145253" w:rsidP="003A3552">
                      <w:pPr>
                        <w:pStyle w:val="ListParagraph"/>
                        <w:numPr>
                          <w:ilvl w:val="0"/>
                          <w:numId w:val="12"/>
                        </w:numPr>
                        <w:spacing w:after="0" w:line="240" w:lineRule="auto"/>
                      </w:pPr>
                      <w:r>
                        <w:t>Red alert trigger action level of 15-minute PM</w:t>
                      </w:r>
                      <w:r>
                        <w:rPr>
                          <w:vertAlign w:val="subscript"/>
                        </w:rPr>
                        <w:t>10</w:t>
                      </w:r>
                      <w:r>
                        <w:t xml:space="preserve"> concentration of 250 µgm</w:t>
                      </w:r>
                      <w:r>
                        <w:rPr>
                          <w:vertAlign w:val="superscript"/>
                        </w:rPr>
                        <w:t>-3</w:t>
                      </w:r>
                      <w:r>
                        <w:t xml:space="preserve"> and 1-hour PM</w:t>
                      </w:r>
                      <w:r>
                        <w:rPr>
                          <w:vertAlign w:val="subscript"/>
                        </w:rPr>
                        <w:t>10</w:t>
                      </w:r>
                      <w:r>
                        <w:t xml:space="preserve"> concentration of 190 µgm</w:t>
                      </w:r>
                      <w:r>
                        <w:rPr>
                          <w:vertAlign w:val="superscript"/>
                        </w:rPr>
                        <w:t>-3</w:t>
                      </w:r>
                      <w:r>
                        <w:t>.</w:t>
                      </w:r>
                    </w:p>
                    <w:p w14:paraId="24296F76" w14:textId="77777777" w:rsidR="00145253" w:rsidRDefault="00145253" w:rsidP="00473C1B">
                      <w:pPr>
                        <w:spacing w:after="0" w:line="240" w:lineRule="auto"/>
                      </w:pPr>
                    </w:p>
                    <w:p w14:paraId="64A5BA5C" w14:textId="77777777" w:rsidR="00145253" w:rsidRPr="00473C1B" w:rsidRDefault="00145253" w:rsidP="00473C1B">
                      <w:pPr>
                        <w:spacing w:after="0" w:line="240" w:lineRule="auto"/>
                        <w:rPr>
                          <w:b/>
                          <w:bCs/>
                        </w:rPr>
                      </w:pPr>
                      <w:r w:rsidRPr="00473C1B">
                        <w:rPr>
                          <w:b/>
                          <w:bCs/>
                        </w:rPr>
                        <w:t xml:space="preserve">Dust levels above Amber Trigger Levels </w:t>
                      </w:r>
                    </w:p>
                    <w:p w14:paraId="44EB59FA" w14:textId="77777777" w:rsidR="00145253" w:rsidRDefault="00145253" w:rsidP="00473C1B">
                      <w:pPr>
                        <w:spacing w:after="0" w:line="240" w:lineRule="auto"/>
                      </w:pPr>
                      <w:r>
                        <w:t xml:space="preserve">Where the measured dust levels are above the trigger levels or in the event of a complaint of dust, an investigation shall be carried out to ascertain the cause of the exceedance and/or complaint and to check that Best Practicable Means are being used to control dust. Dust levels shall be reduced further if it is reasonably practicable to do so. Further dust monitoring may also be required and undertaken as appropriate and directed by the Council. </w:t>
                      </w:r>
                    </w:p>
                    <w:p w14:paraId="13E79DA5" w14:textId="77777777" w:rsidR="00145253" w:rsidRDefault="00145253" w:rsidP="00473C1B">
                      <w:pPr>
                        <w:spacing w:after="0" w:line="240" w:lineRule="auto"/>
                      </w:pPr>
                    </w:p>
                    <w:p w14:paraId="379783E8" w14:textId="77777777" w:rsidR="00145253" w:rsidRPr="00473C1B" w:rsidRDefault="00145253" w:rsidP="00473C1B">
                      <w:pPr>
                        <w:spacing w:after="0" w:line="240" w:lineRule="auto"/>
                        <w:rPr>
                          <w:b/>
                          <w:bCs/>
                        </w:rPr>
                      </w:pPr>
                      <w:r w:rsidRPr="00473C1B">
                        <w:rPr>
                          <w:b/>
                          <w:bCs/>
                        </w:rPr>
                        <w:t xml:space="preserve">Dust Levels above Red Alert Levels </w:t>
                      </w:r>
                    </w:p>
                    <w:p w14:paraId="4AAC2144" w14:textId="77777777" w:rsidR="00145253" w:rsidRDefault="00145253" w:rsidP="00473C1B">
                      <w:pPr>
                        <w:spacing w:after="0" w:line="240" w:lineRule="auto"/>
                      </w:pPr>
                      <w:r>
                        <w:t>Where the dust level exceeds the levels above or in the event of a complaint of dust being substantiated by the Council, the work activity which is likely to be causing the exceedance and/or complaint shall cease and an investigation shall be carried out to ascertain the cause of the exceedance and/or complaint and to check that Best Practicable Means are being used to control the dust.</w:t>
                      </w:r>
                    </w:p>
                    <w:p w14:paraId="4884FA34" w14:textId="77777777" w:rsidR="00145253" w:rsidRDefault="00145253" w:rsidP="00836D0A"/>
                  </w:txbxContent>
                </v:textbox>
                <w10:anchorlock/>
              </v:shape>
            </w:pict>
          </mc:Fallback>
        </mc:AlternateContent>
      </w:r>
    </w:p>
    <w:p w14:paraId="4CF3AC36" w14:textId="77777777" w:rsidR="00836D0A" w:rsidRPr="00BB5C68" w:rsidRDefault="00836D0A" w:rsidP="00836D0A">
      <w:pPr>
        <w:pStyle w:val="NoSpacing"/>
        <w:rPr>
          <w:rFonts w:ascii="Calibri" w:hAnsi="Calibri" w:cs="Tahoma"/>
          <w:sz w:val="24"/>
          <w:szCs w:val="24"/>
        </w:rPr>
      </w:pPr>
    </w:p>
    <w:p w14:paraId="3B22758D"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 xml:space="preserve">36. Please confirm that a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56" w:history="1">
        <w:r w:rsidRPr="00BB5C68">
          <w:rPr>
            <w:rStyle w:val="Hyperlink"/>
            <w:rFonts w:ascii="Calibri" w:hAnsi="Calibri" w:cs="Tahoma"/>
            <w:sz w:val="24"/>
            <w:szCs w:val="24"/>
          </w:rPr>
          <w:t>The Control of Dust and Emissions During Demolition and Construction 2104 (SPG)</w:t>
        </w:r>
      </w:hyperlink>
      <w:r w:rsidRPr="00BB5C68">
        <w:rPr>
          <w:rFonts w:ascii="Calibri" w:hAnsi="Calibri" w:cs="Tahoma"/>
          <w:sz w:val="24"/>
          <w:szCs w:val="24"/>
        </w:rPr>
        <w:t xml:space="preserve">, that the risk level that has been identified, and that the appropriate measures within the GLA mitigation measures checklist have been applied. Please attach the risk assessment and mitigation checklist as an appendix. </w:t>
      </w:r>
    </w:p>
    <w:p w14:paraId="34046536" w14:textId="77777777" w:rsidR="00836D0A" w:rsidRPr="00BB5C68" w:rsidRDefault="00836D0A" w:rsidP="00836D0A">
      <w:pPr>
        <w:pStyle w:val="NoSpacing"/>
        <w:rPr>
          <w:rFonts w:ascii="Calibri" w:hAnsi="Calibri" w:cs="Tahoma"/>
          <w:sz w:val="24"/>
          <w:szCs w:val="24"/>
        </w:rPr>
      </w:pPr>
    </w:p>
    <w:p w14:paraId="27AB8AEE" w14:textId="17B7FA67" w:rsidR="00836D0A" w:rsidRPr="00BB5C68" w:rsidRDefault="00CB78EC"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080DFC9D" wp14:editId="1BA0D98C">
                <wp:extent cx="5506720" cy="1476375"/>
                <wp:effectExtent l="0" t="0" r="17780" b="2857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76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DAA5AB7" w14:textId="77777777" w:rsidR="00CB78EC" w:rsidRDefault="00CB78EC" w:rsidP="00CB78EC">
                            <w:r>
                              <w:t>A Dust Risk Assessment following GLA procedures has been undertaken as part of the Air Quality Assessment and Dust Risk Assessment. The level of risk (prior to mitigation) during the construction phase is “High Risk”, prior to mitigation. The Dust Risk Assessment is reported in section 5 of the Air Quality Assessment.</w:t>
                            </w:r>
                          </w:p>
                          <w:p w14:paraId="2B66DD7F" w14:textId="77777777" w:rsidR="00CB78EC" w:rsidRDefault="00CB78EC" w:rsidP="00CB78EC">
                            <w:r>
                              <w:t xml:space="preserve">The GLA mitigation measures checklist </w:t>
                            </w:r>
                            <w:proofErr w:type="gramStart"/>
                            <w:r>
                              <w:t>are</w:t>
                            </w:r>
                            <w:proofErr w:type="gramEnd"/>
                            <w:r>
                              <w:t xml:space="preserve"> presented in section A-7 of the Dust and Air Quality Management Plan (</w:t>
                            </w:r>
                            <w:r w:rsidRPr="00253D4D">
                              <w:rPr>
                                <w:b/>
                                <w:bCs/>
                              </w:rPr>
                              <w:t xml:space="preserve">Appendix </w:t>
                            </w:r>
                            <w:r>
                              <w:rPr>
                                <w:b/>
                                <w:bCs/>
                              </w:rPr>
                              <w:t>8</w:t>
                            </w:r>
                            <w:r>
                              <w:t>).</w:t>
                            </w:r>
                          </w:p>
                          <w:p w14:paraId="244C21C3" w14:textId="77777777" w:rsidR="00CB78EC" w:rsidRDefault="00CB78EC" w:rsidP="00CB78EC"/>
                        </w:txbxContent>
                      </wps:txbx>
                      <wps:bodyPr rot="0" vert="horz" wrap="square" lIns="91440" tIns="45720" rIns="91440" bIns="45720" anchor="t" anchorCtr="0">
                        <a:noAutofit/>
                      </wps:bodyPr>
                    </wps:wsp>
                  </a:graphicData>
                </a:graphic>
              </wp:inline>
            </w:drawing>
          </mc:Choice>
          <mc:Fallback>
            <w:pict>
              <v:shape w14:anchorId="080DFC9D" id="_x0000_s1116" type="#_x0000_t202" style="width:433.6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qwcQIAAB8FAAAOAAAAZHJzL2Uyb0RvYy54bWysVMtu2zAQvBfoPxC8N5IVO06EyEGaNEWB&#10;9IEm/QCaIi0iFFclaUvO13dJyorTAj0UvQgUd2d29sXLq6HVZCesU2AqOjvJKRGGQ63MpqI/Hu/e&#10;nVPiPDM102BERffC0avV2zeXfVeKAhrQtbAESYwr+66ijfddmWWON6Jl7gQ6YdAowbbM46/dZLVl&#10;PbK3Oivy/CzrwdadBS6cw9vbZKSryC+l4P6rlE54oiuK2nz82vhdh2+2umTlxrKuUXyUwf5BRcuU&#10;waAT1S3zjGyt+oOqVdyCA+lPOLQZSKm4iDlgNrP8t2weGtaJmAsWx3VTmdz/o+Vfdt8sUXVFi4sl&#10;JYa12KRHMXjyHgZShPr0nSvR7aFDRz/gNfY55uq6e+BPjhi4aZjZiGtroW8Eq1HfLCCzI2jicYFk&#10;3X+GGsOwrYdINEjbhuJhOQiyY5/2U2+CFI6Xi0V+tizQxNE2my/PTpeLGIOVB3hnnf8ooCXhUFGL&#10;zY/0bHfvfJDDyoNLiKYN6ZGqWOZ5Sge0qu+U1sEYB1DcaEt2DEdnvUkp622L2tPd+SJHZOKd3GMU&#10;d8wUCvLB1OjHSs+UTmfUos1YoVCUsTx+r0XS9l1IbAsmXiRxYSFe9NRPqcCBBT0DRKLyCTQ26DVI&#10;+wNo9A0wEZdkAo6leA18iTZ5x4hg/ARslQH7d6ky+R+yTrmGEfHDeogzuDw9DNwa6j2OioW0sfjC&#10;4KEB+0xJj9taUfdzy6ygRH8yOG4Xs/k8rHf8mS/ioNhjy/rYwgxHqop6StLxxscnISRl4BrHUqo4&#10;MEFcUjKKxi2MHR5fjLDmx//R6+VdW/0CAAD//wMAUEsDBBQABgAIAAAAIQCw6Aq63gAAAAUBAAAP&#10;AAAAZHJzL2Rvd25yZXYueG1sTI9BS8NAEIXvgv9hGcFLsRu3WkPMplhBkF7Eqgdv2+yYBHdnQ3ab&#10;xv56Ry96GXi8x3vflKvJOzHiELtAGi7nGQikOtiOGg2vLw8XOYiYDFnjAqGGL4ywqk5PSlPYcKBn&#10;HLepEVxCsTAa2pT6QspYt+hNnIceib2PMHiTWA6NtIM5cLl3UmXZUnrTES+0psf7FuvP7d5reDtu&#10;xlpl+cLN5Oxps14/Hsf3K63Pz6a7WxAJp/QXhh98RoeKmXZhTzYKp4EfSb+XvXx5o0DsNKiFugZZ&#10;lfI/ffUNAAD//wMAUEsBAi0AFAAGAAgAAAAhALaDOJL+AAAA4QEAABMAAAAAAAAAAAAAAAAAAAAA&#10;AFtDb250ZW50X1R5cGVzXS54bWxQSwECLQAUAAYACAAAACEAOP0h/9YAAACUAQAACwAAAAAAAAAA&#10;AAAAAAAvAQAAX3JlbHMvLnJlbHNQSwECLQAUAAYACAAAACEAD0J6sHECAAAfBQAADgAAAAAAAAAA&#10;AAAAAAAuAgAAZHJzL2Uyb0RvYy54bWxQSwECLQAUAAYACAAAACEAsOgKut4AAAAFAQAADwAAAAAA&#10;AAAAAAAAAADLBAAAZHJzL2Rvd25yZXYueG1sUEsFBgAAAAAEAAQA8wAAANYFAAAAAA==&#10;" fillcolor="white [3201]" strokecolor="#d8d8d8 [2732]" strokeweight="1pt">
                <v:textbox>
                  <w:txbxContent>
                    <w:p w14:paraId="1DAA5AB7" w14:textId="77777777" w:rsidR="00CB78EC" w:rsidRDefault="00CB78EC" w:rsidP="00CB78EC">
                      <w:r>
                        <w:t>A Dust Risk Assessment following GLA procedures has been undertaken as part of the Air Quality Assessment and Dust Risk Assessment. The level of risk (prior to mitigation) during the construction phase is “High Risk”, prior to mitigation. The Dust Risk Assessment is reported in section 5 of the Air Quality Assessment.</w:t>
                      </w:r>
                    </w:p>
                    <w:p w14:paraId="2B66DD7F" w14:textId="77777777" w:rsidR="00CB78EC" w:rsidRDefault="00CB78EC" w:rsidP="00CB78EC">
                      <w:r>
                        <w:t xml:space="preserve">The GLA mitigation measures checklist </w:t>
                      </w:r>
                      <w:proofErr w:type="gramStart"/>
                      <w:r>
                        <w:t>are</w:t>
                      </w:r>
                      <w:proofErr w:type="gramEnd"/>
                      <w:r>
                        <w:t xml:space="preserve"> presented in section A-7 of the Dust and Air Quality Management Plan (</w:t>
                      </w:r>
                      <w:r w:rsidRPr="00253D4D">
                        <w:rPr>
                          <w:b/>
                          <w:bCs/>
                        </w:rPr>
                        <w:t xml:space="preserve">Appendix </w:t>
                      </w:r>
                      <w:r>
                        <w:rPr>
                          <w:b/>
                          <w:bCs/>
                        </w:rPr>
                        <w:t>8</w:t>
                      </w:r>
                      <w:r>
                        <w:t>).</w:t>
                      </w:r>
                    </w:p>
                    <w:p w14:paraId="244C21C3" w14:textId="77777777" w:rsidR="00CB78EC" w:rsidRDefault="00CB78EC" w:rsidP="00CB78EC"/>
                  </w:txbxContent>
                </v:textbox>
                <w10:anchorlock/>
              </v:shape>
            </w:pict>
          </mc:Fallback>
        </mc:AlternateContent>
      </w:r>
    </w:p>
    <w:p w14:paraId="7AFD9CC8" w14:textId="6D6BCD60" w:rsidR="00836D0A" w:rsidRPr="00BB5C68" w:rsidRDefault="00836D0A" w:rsidP="00836D0A">
      <w:pPr>
        <w:pStyle w:val="NoSpacing"/>
        <w:rPr>
          <w:rFonts w:ascii="Calibri" w:hAnsi="Calibri" w:cs="Tahoma"/>
          <w:sz w:val="24"/>
          <w:szCs w:val="24"/>
        </w:rPr>
      </w:pPr>
    </w:p>
    <w:p w14:paraId="6E749A11" w14:textId="77777777" w:rsidR="00836D0A" w:rsidRPr="00BB5C68" w:rsidRDefault="00836D0A" w:rsidP="00836D0A">
      <w:pPr>
        <w:pStyle w:val="NoSpacing"/>
        <w:rPr>
          <w:rFonts w:ascii="Calibri" w:hAnsi="Calibri" w:cs="Tahoma"/>
          <w:sz w:val="24"/>
          <w:szCs w:val="24"/>
        </w:rPr>
      </w:pPr>
    </w:p>
    <w:p w14:paraId="0A47704C" w14:textId="77777777"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57"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58" w:history="1">
        <w:r w:rsidRPr="00BB5C68">
          <w:rPr>
            <w:rStyle w:val="Hyperlink"/>
          </w:rPr>
          <w:t>GLA mitigation measures checklist</w:t>
        </w:r>
        <w:r w:rsidRPr="00BB5C68">
          <w:rPr>
            <w:rStyle w:val="Hyperlink"/>
            <w:rFonts w:eastAsia="Times New Roman" w:cs="Segoe UI"/>
            <w:sz w:val="24"/>
            <w:szCs w:val="24"/>
            <w:lang w:eastAsia="en-GB"/>
          </w:rPr>
          <w:t>.</w:t>
        </w:r>
      </w:hyperlink>
    </w:p>
    <w:p w14:paraId="71ABB94C" w14:textId="77777777" w:rsidR="00836D0A" w:rsidRPr="00BB5C68" w:rsidRDefault="00836D0A" w:rsidP="00836D0A">
      <w:pPr>
        <w:pStyle w:val="NoSpacing"/>
        <w:rPr>
          <w:rFonts w:ascii="Calibri" w:hAnsi="Calibri" w:cs="Tahoma"/>
          <w:sz w:val="24"/>
          <w:szCs w:val="24"/>
        </w:rPr>
      </w:pPr>
    </w:p>
    <w:p w14:paraId="63F08075" w14:textId="77777777" w:rsidR="00836D0A" w:rsidRPr="00BB5C68" w:rsidRDefault="00836D0A" w:rsidP="00836D0A">
      <w:pPr>
        <w:pStyle w:val="NoSpacing"/>
        <w:rPr>
          <w:rFonts w:ascii="Calibri" w:hAnsi="Calibri" w:cs="Tahoma"/>
          <w:sz w:val="24"/>
          <w:szCs w:val="24"/>
        </w:rPr>
      </w:pPr>
    </w:p>
    <w:p w14:paraId="1C7CFF6B"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3444E9D" wp14:editId="63BCC6F3">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BB1953" w14:textId="6B2B37B2" w:rsidR="00145253" w:rsidRDefault="00145253" w:rsidP="003A3552">
                            <w:r>
                              <w:t xml:space="preserve">It is confirmed the GLA’s highly recommended measures for a </w:t>
                            </w:r>
                            <w:proofErr w:type="gramStart"/>
                            <w:r>
                              <w:t>High Risk</w:t>
                            </w:r>
                            <w:proofErr w:type="gramEnd"/>
                            <w:r>
                              <w:t xml:space="preserve"> site in the construction phase will be applied. These are presented in section A-8 Dust and Air Quality Management Plan, provided a</w:t>
                            </w:r>
                            <w:r w:rsidRPr="00253D4D">
                              <w:t xml:space="preserve">t </w:t>
                            </w:r>
                            <w:r w:rsidRPr="00253D4D">
                              <w:rPr>
                                <w:b/>
                                <w:bCs/>
                              </w:rPr>
                              <w:t xml:space="preserve">Appendix </w:t>
                            </w:r>
                            <w:r>
                              <w:rPr>
                                <w:b/>
                                <w:bCs/>
                              </w:rPr>
                              <w:t>8</w:t>
                            </w:r>
                            <w:r>
                              <w:t xml:space="preserve">. </w:t>
                            </w:r>
                          </w:p>
                          <w:p w14:paraId="31C7747F" w14:textId="77777777" w:rsidR="00145253" w:rsidRPr="009819B7" w:rsidRDefault="00145253" w:rsidP="00836D0A">
                            <w:pPr>
                              <w:rPr>
                                <w:color w:val="FF0000"/>
                              </w:rPr>
                            </w:pPr>
                          </w:p>
                        </w:txbxContent>
                      </wps:txbx>
                      <wps:bodyPr rot="0" vert="horz" wrap="square" lIns="91440" tIns="45720" rIns="91440" bIns="45720" anchor="t" anchorCtr="0">
                        <a:noAutofit/>
                      </wps:bodyPr>
                    </wps:wsp>
                  </a:graphicData>
                </a:graphic>
              </wp:inline>
            </w:drawing>
          </mc:Choice>
          <mc:Fallback>
            <w:pict>
              <v:shape w14:anchorId="73444E9D" id="_x0000_s111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XMcAIAAB8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SyyV&#10;YS0W6UkMnryHgRQhP33nSnR77NDRD3iNdY6xuu4B+LMjBm4bZjbixlroG8Fq1DcLyOwEmnhcIFn3&#10;n6HGZ9jWQyQapG1D8jAdBNmxTvupNkEKx8vFIj9fFmjiaJvll8viIlYvY+UB3lnnPwpoSdhU1GLx&#10;Iz3bPTgf5LDy4BJe04b0SFUs8zyFA1rV90rrYIwNKG61JTuGrbPepJD1tkXt6e5ikSMy8U7u8RV3&#10;yhQS8sHU6MdKz5ROe9SizZihkJQxPX6vRdL2XUgsCwZeJHFhII566ueU4MCCngEiUfkEGgv0GqT9&#10;ATT6BpiIQzIBx1S8Bh5fm7zji2D8BGyVAft3qTL5H6JOsYYW8cN6iD24nB8abg31HlvFQppY/GFw&#10;04D9RUmP01pR93PLrKBEfzLYbpez+TyMdzzMF7FR7KllfWphhiNVRT0laXvr45cQgjJwg20pVWyY&#10;IC4pGUXjFMYKjz9GGPPTc/Q6/mur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satXMcAIAAB8FAAAOAAAAAAAAAAAA&#10;AAAAAC4CAABkcnMvZTJvRG9jLnhtbFBLAQItABQABgAIAAAAIQB00aCm3gAAAAUBAAAPAAAAAAAA&#10;AAAAAAAAAMoEAABkcnMvZG93bnJldi54bWxQSwUGAAAAAAQABADzAAAA1QUAAAAA&#10;" fillcolor="white [3201]" strokecolor="#d8d8d8 [2732]" strokeweight="1pt">
                <v:textbox>
                  <w:txbxContent>
                    <w:p w14:paraId="71BB1953" w14:textId="6B2B37B2" w:rsidR="00145253" w:rsidRDefault="00145253" w:rsidP="003A3552">
                      <w:r>
                        <w:t xml:space="preserve">It is confirmed the GLA’s highly recommended measures for a </w:t>
                      </w:r>
                      <w:proofErr w:type="gramStart"/>
                      <w:r>
                        <w:t>High Risk</w:t>
                      </w:r>
                      <w:proofErr w:type="gramEnd"/>
                      <w:r>
                        <w:t xml:space="preserve"> site in the construction phase will be applied. These are presented in section A-8 Dust and Air Quality Management Plan, provided a</w:t>
                      </w:r>
                      <w:r w:rsidRPr="00253D4D">
                        <w:t xml:space="preserve">t </w:t>
                      </w:r>
                      <w:r w:rsidRPr="00253D4D">
                        <w:rPr>
                          <w:b/>
                          <w:bCs/>
                        </w:rPr>
                        <w:t xml:space="preserve">Appendix </w:t>
                      </w:r>
                      <w:r>
                        <w:rPr>
                          <w:b/>
                          <w:bCs/>
                        </w:rPr>
                        <w:t>8</w:t>
                      </w:r>
                      <w:r>
                        <w:t xml:space="preserve">. </w:t>
                      </w:r>
                    </w:p>
                    <w:p w14:paraId="31C7747F" w14:textId="77777777" w:rsidR="00145253" w:rsidRPr="009819B7" w:rsidRDefault="00145253" w:rsidP="00836D0A">
                      <w:pPr>
                        <w:rPr>
                          <w:color w:val="FF0000"/>
                        </w:rPr>
                      </w:pPr>
                    </w:p>
                  </w:txbxContent>
                </v:textbox>
                <w10:anchorlock/>
              </v:shape>
            </w:pict>
          </mc:Fallback>
        </mc:AlternateContent>
      </w:r>
    </w:p>
    <w:p w14:paraId="025F6977" w14:textId="77777777" w:rsidR="00836D0A" w:rsidRPr="00BB5C68" w:rsidRDefault="00836D0A" w:rsidP="00836D0A">
      <w:pPr>
        <w:pStyle w:val="NoSpacing"/>
        <w:rPr>
          <w:rFonts w:ascii="Calibri" w:hAnsi="Calibri" w:cs="Tahoma"/>
          <w:sz w:val="24"/>
          <w:szCs w:val="24"/>
        </w:rPr>
      </w:pPr>
    </w:p>
    <w:p w14:paraId="215DB98C" w14:textId="77777777" w:rsidR="00836D0A" w:rsidRPr="00BB5C68"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022C4F77" wp14:editId="5C2939FC">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74BD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59" w:history="1">
        <w:r w:rsidRPr="00BB5C68">
          <w:rPr>
            <w:rStyle w:val="Hyperlink"/>
            <w:rFonts w:ascii="Calibri" w:hAnsi="Calibri"/>
            <w:sz w:val="24"/>
            <w:szCs w:val="24"/>
          </w:rPr>
          <w:t>SPG</w:t>
        </w:r>
      </w:hyperlink>
      <w:r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23A3F5FF" w14:textId="77777777" w:rsidR="00836D0A" w:rsidRPr="00BB5C68" w:rsidRDefault="00836D0A" w:rsidP="00836D0A">
      <w:pPr>
        <w:jc w:val="both"/>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91685BB" wp14:editId="34A24CFE">
                <wp:extent cx="5506720" cy="2041451"/>
                <wp:effectExtent l="0" t="0" r="17780" b="1651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4145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F81EAB" w14:textId="3096D59A" w:rsidR="00145253" w:rsidRPr="003A008E" w:rsidRDefault="00145253" w:rsidP="00836D0A">
                            <w:r w:rsidRPr="003A008E">
                              <w:t xml:space="preserve">Please refer to the Air Quality Assessment and Dust Management Plan at </w:t>
                            </w:r>
                            <w:r w:rsidRPr="003A008E">
                              <w:rPr>
                                <w:b/>
                                <w:bCs/>
                              </w:rPr>
                              <w:t>Appendix 8</w:t>
                            </w:r>
                            <w:r w:rsidRPr="003A008E">
                              <w:t xml:space="preserve"> for details of the positioning of dust monitors. Details of the dust monitors that will be used are provided in </w:t>
                            </w:r>
                            <w:r w:rsidRPr="003A008E">
                              <w:rPr>
                                <w:b/>
                                <w:bCs/>
                              </w:rPr>
                              <w:t>Appendix 9</w:t>
                            </w:r>
                            <w:r w:rsidRPr="003A008E">
                              <w:t xml:space="preserve">. </w:t>
                            </w:r>
                          </w:p>
                          <w:p w14:paraId="5BEECEDC" w14:textId="5C5F0842" w:rsidR="00145253" w:rsidRPr="003A008E" w:rsidRDefault="00145253" w:rsidP="00836D0A">
                            <w:pPr>
                              <w:rPr>
                                <w:b/>
                                <w:bCs/>
                              </w:rPr>
                            </w:pPr>
                            <w:r w:rsidRPr="003A008E">
                              <w:t xml:space="preserve">Air quality monitoring was undertaken in preparation for the commencement of demolition works and was approved under application reference 2019/6310/P on 05 June 2020. This data is considered suitable for the construction phase as well. </w:t>
                            </w:r>
                            <w:r>
                              <w:t xml:space="preserve">The monitoring data shows that there are not elevated baseline particulate concentrations at the site. The data can be provided upon request. </w:t>
                            </w:r>
                            <w:r w:rsidRPr="003A008E">
                              <w:rPr>
                                <w:b/>
                                <w:bCs/>
                              </w:rPr>
                              <w:t xml:space="preserve"> </w:t>
                            </w:r>
                          </w:p>
                        </w:txbxContent>
                      </wps:txbx>
                      <wps:bodyPr rot="0" vert="horz" wrap="square" lIns="91440" tIns="45720" rIns="91440" bIns="45720" anchor="t" anchorCtr="0">
                        <a:noAutofit/>
                      </wps:bodyPr>
                    </wps:wsp>
                  </a:graphicData>
                </a:graphic>
              </wp:inline>
            </w:drawing>
          </mc:Choice>
          <mc:Fallback>
            <w:pict>
              <v:shape w14:anchorId="591685BB" id="_x0000_s1118" type="#_x0000_t202" style="width:433.6pt;height:1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kPbwIAAB8FAAAOAAAAZHJzL2Uyb0RvYy54bWysVMlu2zAQvRfoPxC8N5IFO4tgOUidpiiQ&#10;LmjSD6Ap0iJCcVSStuR+fYakrDgt0EPRi0Bx5r15s3F5PbSa7IV1CkxFZ2c5JcJwqJXZVvTH4927&#10;S0qcZ6ZmGoyo6EE4er16+2bZd6UooAFdC0uQxLiy7yraeN+VWeZ4I1rmzqATBo0SbMs8/tptVlvW&#10;I3ursyLPz7MebN1Z4MI5vL1NRrqK/FIK7r9K6YQnuqKozcevjd9N+GarJSu3lnWN4qMM9g8qWqYM&#10;Bp2obplnZGfVH1St4hYcSH/Goc1ASsVFzAGzmeW/ZfPQsE7EXLA4rpvK5P4fLf+y/2aJqitaXF1R&#10;YliLTXoUgyfvYSBFqE/fuRLdHjp09ANeY59jrq67B/7kiIF1w8xW3FgLfSNYjfpmAZmdQBOPCySb&#10;/jPUGIbtPESiQdo2FA/LQZAd+3SYehOkcLxcLPLziwJNHG1FPp/NFykGK4/wzjr/UUBLwqGiFpsf&#10;6dn+3vkgh5VHlxBNG9Kj0OIiz1M6oFV9p7QOxjiAYq0t2TMcnc02pax3LWpPd5eLHJGJd3KPUdwp&#10;UyjIB1OjHys9UzqdUYs2Y4VCUcby+IMWSdt3IbEtmHiRxIWFeNFTPx2T1wY9A0Si8gk0Nug1SPsj&#10;aPQNMBGXZAKOpXgNfIk2eceIYPwEbJUB+3epMvkfs065hhHxw2aIM3ixOA7cBuoDjoqFtLH4wuCh&#10;AfuLkh63taLu545ZQYn+ZHDcrmbzeVjv+DNfxEGxp5bNqYUZjlQV9ZSk49rHJyEkZeAGx1KqODBB&#10;XFIyisYtjB0eX4yw5qf/0evlXVs9AwAA//8DAFBLAwQUAAYACAAAACEAJEJRnd8AAAAFAQAADwAA&#10;AGRycy9kb3ducmV2LnhtbEyPQUvDQBCF74L/YRnBS2k3TbWGmEmxgiC9FGs9eNtmxyS4Oxuy2zT2&#10;17t60cvA4z3e+6ZYjdaIgXrfOkaYzxIQxJXTLdcI+9enaQbCB8VaGceE8EUeVuXlRaFy7U78QsMu&#10;1CKWsM8VQhNCl0vpq4as8jPXEUfvw/VWhSj7WupenWK5NTJNkqW0quW40KiOHhuqPndHi/B23gxV&#10;mmQLM5GT7Wa9fj4P7zeI11fjwz2IQGP4C8MPfkSHMjId3JG1FwYhPhJ+b/Sy5V0K4oCwSOe3IMtC&#10;/qcvvwEAAP//AwBQSwECLQAUAAYACAAAACEAtoM4kv4AAADhAQAAEwAAAAAAAAAAAAAAAAAAAAAA&#10;W0NvbnRlbnRfVHlwZXNdLnhtbFBLAQItABQABgAIAAAAIQA4/SH/1gAAAJQBAAALAAAAAAAAAAAA&#10;AAAAAC8BAABfcmVscy8ucmVsc1BLAQItABQABgAIAAAAIQD16TkPbwIAAB8FAAAOAAAAAAAAAAAA&#10;AAAAAC4CAABkcnMvZTJvRG9jLnhtbFBLAQItABQABgAIAAAAIQAkQlGd3wAAAAUBAAAPAAAAAAAA&#10;AAAAAAAAAMkEAABkcnMvZG93bnJldi54bWxQSwUGAAAAAAQABADzAAAA1QUAAAAA&#10;" fillcolor="white [3201]" strokecolor="#d8d8d8 [2732]" strokeweight="1pt">
                <v:textbox>
                  <w:txbxContent>
                    <w:p w14:paraId="12F81EAB" w14:textId="3096D59A" w:rsidR="00145253" w:rsidRPr="003A008E" w:rsidRDefault="00145253" w:rsidP="00836D0A">
                      <w:r w:rsidRPr="003A008E">
                        <w:t xml:space="preserve">Please refer to the Air Quality Assessment and Dust Management Plan at </w:t>
                      </w:r>
                      <w:r w:rsidRPr="003A008E">
                        <w:rPr>
                          <w:b/>
                          <w:bCs/>
                        </w:rPr>
                        <w:t>Appendix 8</w:t>
                      </w:r>
                      <w:r w:rsidRPr="003A008E">
                        <w:t xml:space="preserve"> for details of the positioning of dust monitors. Details of the dust monitors that will be used are provided in </w:t>
                      </w:r>
                      <w:r w:rsidRPr="003A008E">
                        <w:rPr>
                          <w:b/>
                          <w:bCs/>
                        </w:rPr>
                        <w:t>Appendix 9</w:t>
                      </w:r>
                      <w:r w:rsidRPr="003A008E">
                        <w:t xml:space="preserve">. </w:t>
                      </w:r>
                    </w:p>
                    <w:p w14:paraId="5BEECEDC" w14:textId="5C5F0842" w:rsidR="00145253" w:rsidRPr="003A008E" w:rsidRDefault="00145253" w:rsidP="00836D0A">
                      <w:pPr>
                        <w:rPr>
                          <w:b/>
                          <w:bCs/>
                        </w:rPr>
                      </w:pPr>
                      <w:r w:rsidRPr="003A008E">
                        <w:t xml:space="preserve">Air quality monitoring was undertaken in preparation for the commencement of demolition works and was approved under application reference 2019/6310/P on 05 June 2020. This data is considered suitable for the construction phase as well. </w:t>
                      </w:r>
                      <w:r>
                        <w:t xml:space="preserve">The monitoring data shows that there are not elevated baseline particulate concentrations at the site. The data can be provided upon request. </w:t>
                      </w:r>
                      <w:r w:rsidRPr="003A008E">
                        <w:rPr>
                          <w:b/>
                          <w:bCs/>
                        </w:rPr>
                        <w:t xml:space="preserve"> </w:t>
                      </w:r>
                    </w:p>
                  </w:txbxContent>
                </v:textbox>
                <w10:anchorlock/>
              </v:shape>
            </w:pict>
          </mc:Fallback>
        </mc:AlternateContent>
      </w:r>
    </w:p>
    <w:p w14:paraId="642102B7" w14:textId="77777777" w:rsidR="009819B7" w:rsidRDefault="009819B7" w:rsidP="00836D0A">
      <w:pPr>
        <w:pStyle w:val="NoSpacing"/>
        <w:rPr>
          <w:rFonts w:ascii="Calibri" w:hAnsi="Calibri" w:cs="Arial"/>
          <w:sz w:val="24"/>
          <w:szCs w:val="24"/>
        </w:rPr>
      </w:pPr>
    </w:p>
    <w:p w14:paraId="61720078" w14:textId="77777777"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hyperlink r:id="rId60" w:history="1">
        <w:r w:rsidRPr="00BB5C68">
          <w:rPr>
            <w:rStyle w:val="Hyperlink"/>
            <w:rFonts w:ascii="Calibri" w:hAnsi="Calibri" w:cs="Arial"/>
            <w:sz w:val="24"/>
            <w:szCs w:val="24"/>
          </w:rPr>
          <w:t>ra</w:t>
        </w:r>
        <w:bookmarkStart w:id="9" w:name="_Hlt401316351"/>
        <w:bookmarkStart w:id="10" w:name="_Hlt401316352"/>
        <w:r w:rsidRPr="00BB5C68">
          <w:rPr>
            <w:rStyle w:val="Hyperlink"/>
            <w:rFonts w:ascii="Calibri" w:hAnsi="Calibri" w:cs="Arial"/>
            <w:sz w:val="24"/>
            <w:szCs w:val="24"/>
          </w:rPr>
          <w:t>t</w:t>
        </w:r>
        <w:bookmarkEnd w:id="9"/>
        <w:bookmarkEnd w:id="10"/>
        <w:r w:rsidRPr="00BB5C68">
          <w:rPr>
            <w:rStyle w:val="Hyperlink"/>
            <w:rFonts w:ascii="Calibri" w:hAnsi="Calibri" w:cs="Arial"/>
            <w:sz w:val="24"/>
            <w:szCs w:val="24"/>
          </w:rPr>
          <w:t>s</w:t>
        </w:r>
      </w:hyperlink>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6D88DB33" w14:textId="77777777" w:rsidR="00836D0A" w:rsidRPr="00BB5C68" w:rsidRDefault="00836D0A" w:rsidP="00836D0A">
      <w:pPr>
        <w:pStyle w:val="NoSpacing"/>
        <w:rPr>
          <w:rFonts w:ascii="Calibri" w:hAnsi="Calibri" w:cs="Arial"/>
          <w:sz w:val="24"/>
          <w:szCs w:val="24"/>
        </w:rPr>
      </w:pPr>
    </w:p>
    <w:p w14:paraId="364E2B0A"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7F16E1E" wp14:editId="51707AF3">
                <wp:extent cx="5506720" cy="2622550"/>
                <wp:effectExtent l="0" t="0" r="17780" b="2540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22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EFB2160" w14:textId="77777777" w:rsidR="00145253" w:rsidRPr="00A44173" w:rsidRDefault="00145253" w:rsidP="00A44173">
                            <w:pPr>
                              <w:numPr>
                                <w:ilvl w:val="0"/>
                                <w:numId w:val="17"/>
                              </w:numPr>
                              <w:spacing w:after="0" w:line="240" w:lineRule="auto"/>
                              <w:rPr>
                                <w:rFonts w:ascii="Tahoma" w:hAnsi="Tahoma" w:cs="Tahoma"/>
                              </w:rPr>
                            </w:pPr>
                            <w:r w:rsidRPr="00A44173">
                              <w:rPr>
                                <w:rFonts w:ascii="Tahoma" w:hAnsi="Tahoma" w:cs="Tahoma"/>
                              </w:rPr>
                              <w:t>All bins within the site offices are to be emptied at the end of each working day and when needed throughout the day</w:t>
                            </w:r>
                          </w:p>
                          <w:p w14:paraId="233C1F0B" w14:textId="77777777" w:rsidR="00145253" w:rsidRPr="00A44173" w:rsidRDefault="00145253" w:rsidP="00A44173">
                            <w:pPr>
                              <w:numPr>
                                <w:ilvl w:val="0"/>
                                <w:numId w:val="18"/>
                              </w:numPr>
                              <w:spacing w:after="0" w:line="240" w:lineRule="auto"/>
                              <w:rPr>
                                <w:rFonts w:ascii="Tahoma" w:hAnsi="Tahoma" w:cs="Tahoma"/>
                              </w:rPr>
                            </w:pPr>
                            <w:r w:rsidRPr="00A44173">
                              <w:rPr>
                                <w:rFonts w:ascii="Tahoma" w:hAnsi="Tahoma" w:cs="Tahoma"/>
                              </w:rPr>
                              <w:t>All food waste is to be placed into lidded bins/skips</w:t>
                            </w:r>
                          </w:p>
                          <w:p w14:paraId="547FA131" w14:textId="77777777" w:rsidR="00145253" w:rsidRPr="00A44173" w:rsidRDefault="00145253" w:rsidP="00A44173">
                            <w:pPr>
                              <w:numPr>
                                <w:ilvl w:val="0"/>
                                <w:numId w:val="19"/>
                              </w:numPr>
                              <w:spacing w:after="0" w:line="240" w:lineRule="auto"/>
                              <w:rPr>
                                <w:rFonts w:ascii="Tahoma" w:hAnsi="Tahoma" w:cs="Tahoma"/>
                              </w:rPr>
                            </w:pPr>
                            <w:r w:rsidRPr="00A44173">
                              <w:rPr>
                                <w:rFonts w:ascii="Tahoma" w:hAnsi="Tahoma" w:cs="Tahoma"/>
                              </w:rPr>
                              <w:t>Housekeeping both in within offices and on site will be at high standards- regular inspections by the HSE team and project management will be carried out to ensure that these high standards are met.</w:t>
                            </w:r>
                          </w:p>
                          <w:p w14:paraId="3F57B77B" w14:textId="77777777" w:rsidR="00145253" w:rsidRPr="00A44173" w:rsidRDefault="00145253" w:rsidP="00A44173">
                            <w:pPr>
                              <w:rPr>
                                <w:rFonts w:ascii="Tahoma" w:hAnsi="Tahoma" w:cs="Tahoma"/>
                              </w:rPr>
                            </w:pPr>
                          </w:p>
                          <w:p w14:paraId="226C8EBD" w14:textId="7E2E8BAD" w:rsidR="00145253" w:rsidRPr="00A44173" w:rsidRDefault="00145253" w:rsidP="00A44173">
                            <w:pPr>
                              <w:rPr>
                                <w:rFonts w:ascii="Tahoma" w:hAnsi="Tahoma" w:cs="Tahoma"/>
                              </w:rPr>
                            </w:pPr>
                            <w:r w:rsidRPr="00A44173">
                              <w:rPr>
                                <w:rFonts w:ascii="Tahoma" w:hAnsi="Tahoma" w:cs="Tahoma"/>
                              </w:rPr>
                              <w:t xml:space="preserve">During </w:t>
                            </w:r>
                            <w:proofErr w:type="gramStart"/>
                            <w:r>
                              <w:rPr>
                                <w:rFonts w:ascii="Tahoma" w:hAnsi="Tahoma" w:cs="Tahoma"/>
                              </w:rPr>
                              <w:t>construction</w:t>
                            </w:r>
                            <w:proofErr w:type="gramEnd"/>
                            <w:r w:rsidRPr="00A44173">
                              <w:rPr>
                                <w:rFonts w:ascii="Tahoma" w:hAnsi="Tahoma" w:cs="Tahoma"/>
                              </w:rPr>
                              <w:t xml:space="preserve"> the likelihood to have a pest infestation is high. At the slightest presence of pests of Rentokil will be i</w:t>
                            </w:r>
                            <w:r>
                              <w:rPr>
                                <w:rFonts w:ascii="Tahoma" w:hAnsi="Tahoma" w:cs="Tahoma"/>
                              </w:rPr>
                              <w:t xml:space="preserve">mmediately called for intervene.  During the </w:t>
                            </w:r>
                            <w:proofErr w:type="gramStart"/>
                            <w:r>
                              <w:rPr>
                                <w:rFonts w:ascii="Tahoma" w:hAnsi="Tahoma" w:cs="Tahoma"/>
                              </w:rPr>
                              <w:t>construction</w:t>
                            </w:r>
                            <w:proofErr w:type="gramEnd"/>
                            <w:r>
                              <w:rPr>
                                <w:rFonts w:ascii="Tahoma" w:hAnsi="Tahoma" w:cs="Tahoma"/>
                              </w:rPr>
                              <w:t xml:space="preserve"> the risk is lower, however food waste will be managed throughout the project.</w:t>
                            </w:r>
                          </w:p>
                          <w:p w14:paraId="39ACBCBB" w14:textId="77777777" w:rsidR="00145253" w:rsidRDefault="00145253" w:rsidP="00836D0A"/>
                        </w:txbxContent>
                      </wps:txbx>
                      <wps:bodyPr rot="0" vert="horz" wrap="square" lIns="91440" tIns="45720" rIns="91440" bIns="45720" anchor="t" anchorCtr="0">
                        <a:noAutofit/>
                      </wps:bodyPr>
                    </wps:wsp>
                  </a:graphicData>
                </a:graphic>
              </wp:inline>
            </w:drawing>
          </mc:Choice>
          <mc:Fallback>
            <w:pict>
              <v:shape w14:anchorId="57F16E1E" id="_x0000_s1119" type="#_x0000_t202" style="width:433.6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j3bwIAAB8FAAAOAAAAZHJzL2Uyb0RvYy54bWysVG1v2yAQ/j5p/wHxfbXjNWlnxam6dp0m&#10;dS9aux9AMMSomPOAxE5//Q5w3GST9mHaFwTc3XPPPXewvBpaTXbCOgWmorOznBJhONTKbCr64/Hu&#10;zSUlzjNTMw1GVHQvHL1avX617LtSFNCAroUlCGJc2XcVbbzvyixzvBEtc2fQCYNGCbZlHo92k9WW&#10;9Yje6qzI80XWg607C1w4h7e3yUhXEV9Kwf1XKZ3wRFcUufm42riuw5qtlqzcWNY1io802D+waJky&#10;mHSCumWeka1Vf0C1iltwIP0ZhzYDKRUXsQasZpb/Vs1DwzoRa0FxXDfJ5P4fLP+y+2aJqiv6Nkd9&#10;DGuxSY9i8OQ9DKQI+vSdK9HtoUNHP+A19jnW6rp74E+OGLhpmNmIa2uhbwSrkd8sRGZHoQnHBZB1&#10;/xlqTMO2HiLQIG0bxEM5CKIjj/3Um0CF4+V8ni8uCjRxtBWLosCLmIOVh/DOOv9RQEvCpqIWmx/h&#10;2e7e+UCHlQeXkE0b0iPR4gILD2cHWtV3Sut4CAMobrQlO4ajs96kkvW2Re7p7nKeY2TCjfMa3GOW&#10;E6QgyAdTox8rPVM67ZGLNqNCQZRRHr/XInH7LiS2BQsvErlTPvVTEjigoGcIkch8ChobdBqk/SFo&#10;9A1hIj6SKXCU4jTwJdvkHTOC8VNgqwzYv1OVyf9Qdao1jIgf1kOcwYvFYeDWUO9xVCykF4s/DG4a&#10;sM+U9PhaK+p+bpkVlOhPBsft3ez8PDzveDifx0Gxx5b1sYUZjlAV9ZSk7Y2PX0IoysA1jqVUcWAC&#10;ucRkJI2vMHZ4/DHCMz8+R6+Xf231CwAA//8DAFBLAwQUAAYACAAAACEAsQXSd98AAAAFAQAADwAA&#10;AGRycy9kb3ducmV2LnhtbEyPQWvCQBCF74L/YZlCL6K7RtGQZiNaKBQvom0Pva3ZaRK6Oxuya0z9&#10;9d320l4GHu/x3jf5ZrCG9dj5xpGE+UwAQyqdbqiS8PryNE2B+aBIK+MIJXyhh00xHuUq0+5KR+xP&#10;oWKxhHymJNQhtBnnvqzRKj9zLVL0PlxnVYiyq7ju1DWWW8MTIVbcqobiQq1afKyx/DxdrIS3274v&#10;E5EuzIRPDvvd7vnWvy+lvL8btg/AAg7hLww/+BEdish0dhfSnhkJ8ZHwe6OXrtYJsLOE5XwhgBc5&#10;/09ffAMAAP//AwBQSwECLQAUAAYACAAAACEAtoM4kv4AAADhAQAAEwAAAAAAAAAAAAAAAAAAAAAA&#10;W0NvbnRlbnRfVHlwZXNdLnhtbFBLAQItABQABgAIAAAAIQA4/SH/1gAAAJQBAAALAAAAAAAAAAAA&#10;AAAAAC8BAABfcmVscy8ucmVsc1BLAQItABQABgAIAAAAIQAbZFj3bwIAAB8FAAAOAAAAAAAAAAAA&#10;AAAAAC4CAABkcnMvZTJvRG9jLnhtbFBLAQItABQABgAIAAAAIQCxBdJ33wAAAAUBAAAPAAAAAAAA&#10;AAAAAAAAAMkEAABkcnMvZG93bnJldi54bWxQSwUGAAAAAAQABADzAAAA1QUAAAAA&#10;" fillcolor="white [3201]" strokecolor="#d8d8d8 [2732]" strokeweight="1pt">
                <v:textbox>
                  <w:txbxContent>
                    <w:p w14:paraId="1EFB2160" w14:textId="77777777" w:rsidR="00145253" w:rsidRPr="00A44173" w:rsidRDefault="00145253" w:rsidP="00A44173">
                      <w:pPr>
                        <w:numPr>
                          <w:ilvl w:val="0"/>
                          <w:numId w:val="17"/>
                        </w:numPr>
                        <w:spacing w:after="0" w:line="240" w:lineRule="auto"/>
                        <w:rPr>
                          <w:rFonts w:ascii="Tahoma" w:hAnsi="Tahoma" w:cs="Tahoma"/>
                        </w:rPr>
                      </w:pPr>
                      <w:r w:rsidRPr="00A44173">
                        <w:rPr>
                          <w:rFonts w:ascii="Tahoma" w:hAnsi="Tahoma" w:cs="Tahoma"/>
                        </w:rPr>
                        <w:t>All bins within the site offices are to be emptied at the end of each working day and when needed throughout the day</w:t>
                      </w:r>
                    </w:p>
                    <w:p w14:paraId="233C1F0B" w14:textId="77777777" w:rsidR="00145253" w:rsidRPr="00A44173" w:rsidRDefault="00145253" w:rsidP="00A44173">
                      <w:pPr>
                        <w:numPr>
                          <w:ilvl w:val="0"/>
                          <w:numId w:val="18"/>
                        </w:numPr>
                        <w:spacing w:after="0" w:line="240" w:lineRule="auto"/>
                        <w:rPr>
                          <w:rFonts w:ascii="Tahoma" w:hAnsi="Tahoma" w:cs="Tahoma"/>
                        </w:rPr>
                      </w:pPr>
                      <w:r w:rsidRPr="00A44173">
                        <w:rPr>
                          <w:rFonts w:ascii="Tahoma" w:hAnsi="Tahoma" w:cs="Tahoma"/>
                        </w:rPr>
                        <w:t>All food waste is to be placed into lidded bins/skips</w:t>
                      </w:r>
                    </w:p>
                    <w:p w14:paraId="547FA131" w14:textId="77777777" w:rsidR="00145253" w:rsidRPr="00A44173" w:rsidRDefault="00145253" w:rsidP="00A44173">
                      <w:pPr>
                        <w:numPr>
                          <w:ilvl w:val="0"/>
                          <w:numId w:val="19"/>
                        </w:numPr>
                        <w:spacing w:after="0" w:line="240" w:lineRule="auto"/>
                        <w:rPr>
                          <w:rFonts w:ascii="Tahoma" w:hAnsi="Tahoma" w:cs="Tahoma"/>
                        </w:rPr>
                      </w:pPr>
                      <w:r w:rsidRPr="00A44173">
                        <w:rPr>
                          <w:rFonts w:ascii="Tahoma" w:hAnsi="Tahoma" w:cs="Tahoma"/>
                        </w:rPr>
                        <w:t>Housekeeping both in within offices and on site will be at high standards- regular inspections by the HSE team and project management will be carried out to ensure that these high standards are met.</w:t>
                      </w:r>
                    </w:p>
                    <w:p w14:paraId="3F57B77B" w14:textId="77777777" w:rsidR="00145253" w:rsidRPr="00A44173" w:rsidRDefault="00145253" w:rsidP="00A44173">
                      <w:pPr>
                        <w:rPr>
                          <w:rFonts w:ascii="Tahoma" w:hAnsi="Tahoma" w:cs="Tahoma"/>
                        </w:rPr>
                      </w:pPr>
                    </w:p>
                    <w:p w14:paraId="226C8EBD" w14:textId="7E2E8BAD" w:rsidR="00145253" w:rsidRPr="00A44173" w:rsidRDefault="00145253" w:rsidP="00A44173">
                      <w:pPr>
                        <w:rPr>
                          <w:rFonts w:ascii="Tahoma" w:hAnsi="Tahoma" w:cs="Tahoma"/>
                        </w:rPr>
                      </w:pPr>
                      <w:r w:rsidRPr="00A44173">
                        <w:rPr>
                          <w:rFonts w:ascii="Tahoma" w:hAnsi="Tahoma" w:cs="Tahoma"/>
                        </w:rPr>
                        <w:t xml:space="preserve">During </w:t>
                      </w:r>
                      <w:proofErr w:type="gramStart"/>
                      <w:r>
                        <w:rPr>
                          <w:rFonts w:ascii="Tahoma" w:hAnsi="Tahoma" w:cs="Tahoma"/>
                        </w:rPr>
                        <w:t>construction</w:t>
                      </w:r>
                      <w:proofErr w:type="gramEnd"/>
                      <w:r w:rsidRPr="00A44173">
                        <w:rPr>
                          <w:rFonts w:ascii="Tahoma" w:hAnsi="Tahoma" w:cs="Tahoma"/>
                        </w:rPr>
                        <w:t xml:space="preserve"> the likelihood to have a pest infestation is high. At the slightest presence of pests of Rentokil will be i</w:t>
                      </w:r>
                      <w:r>
                        <w:rPr>
                          <w:rFonts w:ascii="Tahoma" w:hAnsi="Tahoma" w:cs="Tahoma"/>
                        </w:rPr>
                        <w:t xml:space="preserve">mmediately called for intervene.  During the </w:t>
                      </w:r>
                      <w:proofErr w:type="gramStart"/>
                      <w:r>
                        <w:rPr>
                          <w:rFonts w:ascii="Tahoma" w:hAnsi="Tahoma" w:cs="Tahoma"/>
                        </w:rPr>
                        <w:t>construction</w:t>
                      </w:r>
                      <w:proofErr w:type="gramEnd"/>
                      <w:r>
                        <w:rPr>
                          <w:rFonts w:ascii="Tahoma" w:hAnsi="Tahoma" w:cs="Tahoma"/>
                        </w:rPr>
                        <w:t xml:space="preserve"> the risk is lower, however food waste will be managed throughout the project.</w:t>
                      </w:r>
                    </w:p>
                    <w:p w14:paraId="39ACBCBB" w14:textId="77777777" w:rsidR="00145253" w:rsidRDefault="00145253" w:rsidP="00836D0A"/>
                  </w:txbxContent>
                </v:textbox>
                <w10:anchorlock/>
              </v:shape>
            </w:pict>
          </mc:Fallback>
        </mc:AlternateContent>
      </w:r>
    </w:p>
    <w:p w14:paraId="6FD5EDAE" w14:textId="77777777" w:rsidR="00836D0A" w:rsidRPr="00BB5C68" w:rsidRDefault="00836D0A" w:rsidP="00836D0A">
      <w:pPr>
        <w:pStyle w:val="NoSpacing"/>
        <w:rPr>
          <w:rFonts w:ascii="Calibri" w:hAnsi="Calibri" w:cs="Arial"/>
          <w:sz w:val="24"/>
          <w:szCs w:val="24"/>
        </w:rPr>
      </w:pPr>
    </w:p>
    <w:p w14:paraId="7D0C1E40"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54F168C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62B29EA8" wp14:editId="63298B7A">
                <wp:extent cx="5506720" cy="123825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38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63E9CC" w14:textId="77777777" w:rsidR="00145253" w:rsidRDefault="00145253" w:rsidP="00836D0A">
                            <w:r>
                              <w:t xml:space="preserve">18 December 2019. </w:t>
                            </w:r>
                          </w:p>
                          <w:p w14:paraId="4A3FD1C9" w14:textId="60046913" w:rsidR="00145253" w:rsidRDefault="00145253" w:rsidP="00836D0A">
                            <w:r>
                              <w:t xml:space="preserve">High, </w:t>
                            </w:r>
                            <w:proofErr w:type="gramStart"/>
                            <w:r>
                              <w:t>medium</w:t>
                            </w:r>
                            <w:proofErr w:type="gramEnd"/>
                            <w:r>
                              <w:t xml:space="preserve"> and low risk materials found in the Gymnasium and Aspen House. Full report can be provided if required. The Gymnasium and Aspen House are currently in the process of being demolished and all asbestos materials appropriately removed from the site. </w:t>
                            </w:r>
                          </w:p>
                        </w:txbxContent>
                      </wps:txbx>
                      <wps:bodyPr rot="0" vert="horz" wrap="square" lIns="91440" tIns="45720" rIns="91440" bIns="45720" anchor="t" anchorCtr="0">
                        <a:noAutofit/>
                      </wps:bodyPr>
                    </wps:wsp>
                  </a:graphicData>
                </a:graphic>
              </wp:inline>
            </w:drawing>
          </mc:Choice>
          <mc:Fallback>
            <w:pict>
              <v:shape w14:anchorId="62B29EA8" id="_x0000_s1120" type="#_x0000_t202" style="width:433.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g3bwIAAB8FAAAOAAAAZHJzL2Uyb0RvYy54bWysVF1v2yAUfZ+0/4B4X+24SdNZcaquXadJ&#10;3YfW7gcQDDEq5npAYme/fhdw3HST9jDtBQH3nsO5X6yuhlaTvbBOgano7CynRBgOtTLbin5/vHtz&#10;SYnzzNRMgxEVPQhHr9avX636rhQFNKBrYQmSGFf2XUUb77syyxxvRMvcGXTCoFGCbZnHo91mtWU9&#10;src6K/L8IuvB1p0FLpzD29tkpOvIL6Xg/ouUTniiK4rafFxtXDdhzdYrVm4t6xrFRxnsH1S0TBl8&#10;dKK6ZZ6RnVV/ULWKW3Ag/RmHNgMpFRcxBoxmlv8WzUPDOhFjweS4bkqT+3+0/PP+qyWqruj5DEtl&#10;WItFehSDJ+9gIEXIT9+5Et0eOnT0A15jnWOsrrsH/uSIgZuGma24thb6RrAa9c0CMjuBJh4XSDb9&#10;J6jxGbbzEIkGaduQPEwHQXas02GqTZDC8XKxyC+WBZo42mbF+WWxiNXLWHmEd9b5DwJaEjYVtVj8&#10;SM/2984HOaw8uoTXtCF9oFrmeQoHtKrvlNbBGBtQ3GhL9gxbZ7NNIetdi9rT3eUiR2TindzjK+6U&#10;KSTkvanRj5WeKZ32qEWbMUMhKWN6/EGLpO2bkFgWDLxI4sJAPOupn1KCAwt6BohE5RNoLNBLkPZH&#10;0OgbYCIOyQQcU/ES+Pza5B1fBOMnYKsM2L9Llcn/GHWKNbSIHzZD7MHl8thwG6gP2CoW0sTiD4Ob&#10;BuxPSnqc1oq6HztmBSX6o8F2ezubz8N4x8N8ERvFnlo2pxZmOFJV1FOStjc+fgkhKAPX2JZSxYYJ&#10;4pKSUTROYazw+GOEMT89R6/nf239CwAA//8DAFBLAwQUAAYACAAAACEA0maKnd4AAAAFAQAADwAA&#10;AGRycy9kb3ducmV2LnhtbEyPwU7DMBBE70j8g7VIXCpqE6CEEKeiSEioF0SBAzc3XpIIex3Fbhr6&#10;9Sxc4DLSakYzb8vl5J0YcYhdIA3ncwUCqQ62o0bD68vDWQ4iJkPWuECo4QsjLKvjo9IUNuzpGcdN&#10;agSXUCyMhjalvpAy1i16E+ehR2LvIwzeJD6HRtrB7LncO5kptZDedMQLrenxvsX6c7PzGt4O67HO&#10;VH7hZnL2tF6tHg/j+6XWpyfT3S2IhFP6C8MPPqNDxUzbsCMbhdPAj6RfZS9fXGcgthy6uVIgq1L+&#10;p6++AQAA//8DAFBLAQItABQABgAIAAAAIQC2gziS/gAAAOEBAAATAAAAAAAAAAAAAAAAAAAAAABb&#10;Q29udGVudF9UeXBlc10ueG1sUEsBAi0AFAAGAAgAAAAhADj9If/WAAAAlAEAAAsAAAAAAAAAAAAA&#10;AAAALwEAAF9yZWxzLy5yZWxzUEsBAi0AFAAGAAgAAAAhAM3OGDdvAgAAHwUAAA4AAAAAAAAAAAAA&#10;AAAALgIAAGRycy9lMm9Eb2MueG1sUEsBAi0AFAAGAAgAAAAhANJmip3eAAAABQEAAA8AAAAAAAAA&#10;AAAAAAAAyQQAAGRycy9kb3ducmV2LnhtbFBLBQYAAAAABAAEAPMAAADUBQAAAAA=&#10;" fillcolor="white [3201]" strokecolor="#d8d8d8 [2732]" strokeweight="1pt">
                <v:textbox>
                  <w:txbxContent>
                    <w:p w14:paraId="1C63E9CC" w14:textId="77777777" w:rsidR="00145253" w:rsidRDefault="00145253" w:rsidP="00836D0A">
                      <w:r>
                        <w:t xml:space="preserve">18 December 2019. </w:t>
                      </w:r>
                    </w:p>
                    <w:p w14:paraId="4A3FD1C9" w14:textId="60046913" w:rsidR="00145253" w:rsidRDefault="00145253" w:rsidP="00836D0A">
                      <w:r>
                        <w:t xml:space="preserve">High, </w:t>
                      </w:r>
                      <w:proofErr w:type="gramStart"/>
                      <w:r>
                        <w:t>medium</w:t>
                      </w:r>
                      <w:proofErr w:type="gramEnd"/>
                      <w:r>
                        <w:t xml:space="preserve"> and low risk materials found in the Gymnasium and Aspen House. Full report can be provided if required. The Gymnasium and Aspen House are currently in the process of being demolished and all asbestos materials appropriately removed from the site. </w:t>
                      </w:r>
                    </w:p>
                  </w:txbxContent>
                </v:textbox>
                <w10:anchorlock/>
              </v:shape>
            </w:pict>
          </mc:Fallback>
        </mc:AlternateContent>
      </w:r>
    </w:p>
    <w:p w14:paraId="4C4D4095" w14:textId="77777777" w:rsidR="00836D0A" w:rsidRPr="00BB5C68" w:rsidRDefault="00836D0A" w:rsidP="00836D0A">
      <w:pPr>
        <w:pStyle w:val="NoSpacing"/>
        <w:rPr>
          <w:rFonts w:ascii="Calibri" w:hAnsi="Calibri" w:cs="Tahoma"/>
          <w:sz w:val="24"/>
          <w:szCs w:val="24"/>
        </w:rPr>
      </w:pPr>
    </w:p>
    <w:p w14:paraId="4AB36700" w14:textId="77777777" w:rsidR="00836D0A" w:rsidRPr="00BB5C68" w:rsidRDefault="00836D0A" w:rsidP="00836D0A">
      <w:pPr>
        <w:pStyle w:val="NoSpacing"/>
        <w:rPr>
          <w:rFonts w:ascii="Calibri" w:hAnsi="Calibri" w:cs="Tahoma"/>
          <w:sz w:val="24"/>
          <w:szCs w:val="24"/>
        </w:rPr>
      </w:pPr>
      <w:r w:rsidRPr="005E73C9">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5F8340CB" w14:textId="77777777" w:rsidR="00836D0A" w:rsidRPr="00BB5C68" w:rsidRDefault="00836D0A" w:rsidP="00836D0A">
      <w:pPr>
        <w:pStyle w:val="NoSpacing"/>
        <w:rPr>
          <w:rFonts w:ascii="Calibri" w:hAnsi="Calibri" w:cs="Tahoma"/>
          <w:b/>
          <w:szCs w:val="20"/>
        </w:rPr>
      </w:pPr>
    </w:p>
    <w:p w14:paraId="495984C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5BC678AF" wp14:editId="4BD8A0EF">
                <wp:extent cx="5506720" cy="4229100"/>
                <wp:effectExtent l="0" t="0" r="17780" b="1905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2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FC3ADA" w14:textId="77777777" w:rsidR="00145253" w:rsidRPr="005E73C9" w:rsidRDefault="00145253" w:rsidP="00714DA2">
                            <w:r w:rsidRPr="005E73C9">
                              <w:t>During breaks the workers will not be permitted to congregate outside the neighbouring properties. Shouting, swearing and other nuisance behaviour will not be tolerated by our staff.</w:t>
                            </w:r>
                          </w:p>
                          <w:p w14:paraId="116A9ED4" w14:textId="77777777" w:rsidR="00145253" w:rsidRPr="005E73C9" w:rsidRDefault="00145253" w:rsidP="00714DA2">
                            <w:r w:rsidRPr="005E73C9">
                              <w:t xml:space="preserve">Designated smoking area will be provided. </w:t>
                            </w:r>
                          </w:p>
                          <w:p w14:paraId="425BF87E" w14:textId="77777777" w:rsidR="00145253" w:rsidRPr="005E73C9" w:rsidRDefault="00145253" w:rsidP="00714DA2">
                            <w:r w:rsidRPr="005E73C9">
                              <w:t xml:space="preserve"> In the event of a complaint from a neighbour or a member of the public in relation to any site activity, they will be given the Site Managers details.</w:t>
                            </w:r>
                          </w:p>
                          <w:p w14:paraId="5D58CC91" w14:textId="77777777" w:rsidR="00145253" w:rsidRPr="005E73C9" w:rsidRDefault="00145253" w:rsidP="00714DA2">
                            <w:r w:rsidRPr="005E73C9">
                              <w:t>Records will be kept of all complaints, including details of any actions taken.</w:t>
                            </w:r>
                          </w:p>
                          <w:p w14:paraId="32ACCBDD" w14:textId="77777777" w:rsidR="00145253" w:rsidRPr="005E73C9" w:rsidRDefault="00145253" w:rsidP="00AF37E0">
                            <w:r w:rsidRPr="005E73C9">
                              <w:t>Behaviour culture is covered in the site induction and BYUK CMP plan which is issued to all tenderers and at award of contract</w:t>
                            </w:r>
                          </w:p>
                          <w:p w14:paraId="2A15BA6C" w14:textId="77777777" w:rsidR="00145253" w:rsidRPr="00E8537D" w:rsidRDefault="00145253" w:rsidP="00AF37E0">
                            <w:pPr>
                              <w:rPr>
                                <w:color w:val="FF0000"/>
                              </w:rPr>
                            </w:pPr>
                            <w:r w:rsidRPr="005E73C9">
                              <w:t>Promotion of the Considerate Contractors schemes</w:t>
                            </w:r>
                            <w:r>
                              <w:t>:</w:t>
                            </w:r>
                          </w:p>
                          <w:p w14:paraId="1E9D929C" w14:textId="77777777" w:rsidR="00145253" w:rsidRPr="00A44173" w:rsidRDefault="00145253" w:rsidP="00E8537D">
                            <w:proofErr w:type="gramStart"/>
                            <w:r w:rsidRPr="00A44173">
                              <w:t>All of</w:t>
                            </w:r>
                            <w:proofErr w:type="gramEnd"/>
                            <w:r w:rsidRPr="00A44173">
                              <w:t xml:space="preserve"> the above will be contained in our Neighbourhood Workers Charter which is our promise to the Community on how we will conduct ourselves; it is our Code of Conduct for the Contract. This will be displayed prominently on the Site Notice Boards; all of the above is governed by CCS – to put the above in context we have 3 x Schemes selected for CCS Awards this Summer, we await to see if they are going to Gold, Silver or Bronze. Regardless as a Partner member of CCS we are experienced and professional in our approach and have all the procedures &amp; policies &amp; processes in place.  </w:t>
                            </w:r>
                          </w:p>
                          <w:p w14:paraId="1E0E2831" w14:textId="77777777" w:rsidR="00145253" w:rsidRDefault="00145253" w:rsidP="00AF37E0"/>
                          <w:p w14:paraId="20289826" w14:textId="77777777" w:rsidR="00145253" w:rsidRPr="00AF37E0" w:rsidRDefault="00145253" w:rsidP="00AF37E0"/>
                          <w:p w14:paraId="5061B40F" w14:textId="77777777" w:rsidR="00145253" w:rsidRDefault="00145253" w:rsidP="00714DA2"/>
                          <w:p w14:paraId="4F457D83" w14:textId="77777777" w:rsidR="00145253" w:rsidRPr="00714DA2" w:rsidRDefault="00145253" w:rsidP="00714DA2"/>
                          <w:p w14:paraId="37ECF12B" w14:textId="77777777" w:rsidR="00145253" w:rsidRDefault="00145253" w:rsidP="00836D0A"/>
                        </w:txbxContent>
                      </wps:txbx>
                      <wps:bodyPr rot="0" vert="horz" wrap="square" lIns="91440" tIns="45720" rIns="91440" bIns="45720" anchor="t" anchorCtr="0">
                        <a:noAutofit/>
                      </wps:bodyPr>
                    </wps:wsp>
                  </a:graphicData>
                </a:graphic>
              </wp:inline>
            </w:drawing>
          </mc:Choice>
          <mc:Fallback>
            <w:pict>
              <v:shape w14:anchorId="5BC678AF" id="_x0000_s1121" type="#_x0000_t202" style="width:433.6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PAbwIAAB8FAAAOAAAAZHJzL2Uyb0RvYy54bWysVG1v2yAQ/j5p/wHxfbXjJW1q1am6dp0m&#10;dS9aux9AMMSomPOAxM5+/Q5w3GST9mHaFwTc3XPP3T1wdT20muyEdQpMRWdnOSXCcKiV2VT0+9P9&#10;myUlzjNTMw1GVHQvHL1evX511XelKKABXQtLEMS4su8q2njflVnmeCNa5s6gEwaNEmzLPB7tJqst&#10;6xG91VmR5+dZD7buLHDhHN7eJSNdRXwpBfdfpHTCE11R5ObjauO6Dmu2umLlxrKuUXykwf6BRcuU&#10;waQT1B3zjGyt+gOqVdyCA+nPOLQZSKm4iDVgNbP8t2oeG9aJWAs2x3VTm9z/g+Wfd18tUXVF3+bn&#10;lBjW4pCexODJOxhIEfrTd65Et8cOHf2A1zjnWKvrHoA/O2LgtmFmI26shb4RrEZ+sxCZHYUmHBdA&#10;1v0nqDEN23qIQIO0bWgetoMgOs5pP80mUOF4uVjk5xcFmjja5kVxOcvj9DJWHsI76/wHAS0Jm4pa&#10;HH6EZ7sH5wMdVh5cQjZtSI9EiwsECmcHWtX3Sut4CAIUt9qSHUPprDepZL1tkXu6Wy7yiULUa3CP&#10;WU6QQkPemzoKzTOl0x65aDN2KDRlbI/fa5G4fRMSx4KFF4ncKZ/6OTU4oKBnCJHIfAoaB3QapP0h&#10;aPQNYSI+kilwbMVp4Eu2yTtmBOOnwFYZsH+nKpP/oepUa5CIH9ZD1ODF8iC4NdR7lIqF9GLxh8FN&#10;A/YnJT2+1oq6H1tmBSX6o0G5Xc7m8/C842G+iEKxx5b1sYUZjlAV9ZSk7a2PX0IoysANylKqKJhA&#10;LjEZSeMrjBMef4zwzI/P0evlX1v9AgAA//8DAFBLAwQUAAYACAAAACEAdprvG94AAAAFAQAADwAA&#10;AGRycy9kb3ducmV2LnhtbEyPUUvDMBSF34X9h3AHvgyX2EkstelwgiB7Eac++JY117aY3JQm6+p+&#10;vZkv+nLhcA7nfLdcT86yEYfQeVJwvRTAkGpvOmoUvL0+XuXAQtRktPWECr4xwLqaXZS6MP5ILzju&#10;YsNSCYVCK2hj7AvOQ92i02Hpe6TkffrB6Zjk0HAz6GMqd5ZnQkjudEdpodU9PrRYf+0OTsH7aTvW&#10;mchXdsEXz9vN5uk0ftwodTmf7u+ARZziXxjO+AkdqsS09wcygVkF6ZH4e5OXy9sM2F6BlFIAr0r+&#10;n776AQAA//8DAFBLAQItABQABgAIAAAAIQC2gziS/gAAAOEBAAATAAAAAAAAAAAAAAAAAAAAAABb&#10;Q29udGVudF9UeXBlc10ueG1sUEsBAi0AFAAGAAgAAAAhADj9If/WAAAAlAEAAAsAAAAAAAAAAAAA&#10;AAAALwEAAF9yZWxzLy5yZWxzUEsBAi0AFAAGAAgAAAAhAI1208BvAgAAHwUAAA4AAAAAAAAAAAAA&#10;AAAALgIAAGRycy9lMm9Eb2MueG1sUEsBAi0AFAAGAAgAAAAhAHaa7xveAAAABQEAAA8AAAAAAAAA&#10;AAAAAAAAyQQAAGRycy9kb3ducmV2LnhtbFBLBQYAAAAABAAEAPMAAADUBQAAAAA=&#10;" fillcolor="white [3201]" strokecolor="#d8d8d8 [2732]" strokeweight="1pt">
                <v:textbox>
                  <w:txbxContent>
                    <w:p w14:paraId="32FC3ADA" w14:textId="77777777" w:rsidR="00145253" w:rsidRPr="005E73C9" w:rsidRDefault="00145253" w:rsidP="00714DA2">
                      <w:r w:rsidRPr="005E73C9">
                        <w:t>During breaks the workers will not be permitted to congregate outside the neighbouring properties. Shouting, swearing and other nuisance behaviour will not be tolerated by our staff.</w:t>
                      </w:r>
                    </w:p>
                    <w:p w14:paraId="116A9ED4" w14:textId="77777777" w:rsidR="00145253" w:rsidRPr="005E73C9" w:rsidRDefault="00145253" w:rsidP="00714DA2">
                      <w:r w:rsidRPr="005E73C9">
                        <w:t xml:space="preserve">Designated smoking area will be provided. </w:t>
                      </w:r>
                    </w:p>
                    <w:p w14:paraId="425BF87E" w14:textId="77777777" w:rsidR="00145253" w:rsidRPr="005E73C9" w:rsidRDefault="00145253" w:rsidP="00714DA2">
                      <w:r w:rsidRPr="005E73C9">
                        <w:t xml:space="preserve"> In the event of a complaint from a neighbour or a member of the public in relation to any site activity, they will be given the Site Managers details.</w:t>
                      </w:r>
                    </w:p>
                    <w:p w14:paraId="5D58CC91" w14:textId="77777777" w:rsidR="00145253" w:rsidRPr="005E73C9" w:rsidRDefault="00145253" w:rsidP="00714DA2">
                      <w:r w:rsidRPr="005E73C9">
                        <w:t>Records will be kept of all complaints, including details of any actions taken.</w:t>
                      </w:r>
                    </w:p>
                    <w:p w14:paraId="32ACCBDD" w14:textId="77777777" w:rsidR="00145253" w:rsidRPr="005E73C9" w:rsidRDefault="00145253" w:rsidP="00AF37E0">
                      <w:r w:rsidRPr="005E73C9">
                        <w:t>Behaviour culture is covered in the site induction and BYUK CMP plan which is issued to all tenderers and at award of contract</w:t>
                      </w:r>
                    </w:p>
                    <w:p w14:paraId="2A15BA6C" w14:textId="77777777" w:rsidR="00145253" w:rsidRPr="00E8537D" w:rsidRDefault="00145253" w:rsidP="00AF37E0">
                      <w:pPr>
                        <w:rPr>
                          <w:color w:val="FF0000"/>
                        </w:rPr>
                      </w:pPr>
                      <w:r w:rsidRPr="005E73C9">
                        <w:t>Promotion of the Considerate Contractors schemes</w:t>
                      </w:r>
                      <w:r>
                        <w:t>:</w:t>
                      </w:r>
                    </w:p>
                    <w:p w14:paraId="1E9D929C" w14:textId="77777777" w:rsidR="00145253" w:rsidRPr="00A44173" w:rsidRDefault="00145253" w:rsidP="00E8537D">
                      <w:proofErr w:type="gramStart"/>
                      <w:r w:rsidRPr="00A44173">
                        <w:t>All of</w:t>
                      </w:r>
                      <w:proofErr w:type="gramEnd"/>
                      <w:r w:rsidRPr="00A44173">
                        <w:t xml:space="preserve"> the above will be contained in our Neighbourhood Workers Charter which is our promise to the Community on how we will conduct ourselves; it is our Code of Conduct for the Contract. This will be displayed prominently on the Site Notice Boards; all of the above is governed by CCS – to put the above in context we have 3 x Schemes selected for CCS Awards this Summer, we await to see if they are going to Gold, Silver or Bronze. Regardless as a Partner member of CCS we are experienced and professional in our approach and have all the procedures &amp; policies &amp; processes in place.  </w:t>
                      </w:r>
                    </w:p>
                    <w:p w14:paraId="1E0E2831" w14:textId="77777777" w:rsidR="00145253" w:rsidRDefault="00145253" w:rsidP="00AF37E0"/>
                    <w:p w14:paraId="20289826" w14:textId="77777777" w:rsidR="00145253" w:rsidRPr="00AF37E0" w:rsidRDefault="00145253" w:rsidP="00AF37E0"/>
                    <w:p w14:paraId="5061B40F" w14:textId="77777777" w:rsidR="00145253" w:rsidRDefault="00145253" w:rsidP="00714DA2"/>
                    <w:p w14:paraId="4F457D83" w14:textId="77777777" w:rsidR="00145253" w:rsidRPr="00714DA2" w:rsidRDefault="00145253" w:rsidP="00714DA2"/>
                    <w:p w14:paraId="37ECF12B" w14:textId="77777777" w:rsidR="00145253" w:rsidRDefault="00145253" w:rsidP="00836D0A"/>
                  </w:txbxContent>
                </v:textbox>
                <w10:anchorlock/>
              </v:shape>
            </w:pict>
          </mc:Fallback>
        </mc:AlternateContent>
      </w:r>
    </w:p>
    <w:p w14:paraId="0A46FE97" w14:textId="77777777" w:rsidR="00836D0A" w:rsidRPr="00BB5C68" w:rsidRDefault="00836D0A" w:rsidP="00836D0A">
      <w:pPr>
        <w:pStyle w:val="NoSpacing"/>
        <w:rPr>
          <w:rFonts w:ascii="Calibri" w:hAnsi="Calibri" w:cs="Tahoma"/>
          <w:b/>
          <w:szCs w:val="20"/>
        </w:rPr>
      </w:pPr>
    </w:p>
    <w:p w14:paraId="60A1A0D9"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33A4954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4C007719"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48E5E8E7"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3724B232"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D4FE8F"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73677FC"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FA5D5B0"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4803A44B"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4EC2A5B1"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1C5B45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74985704" w14:textId="77777777"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134F346F"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09B4317"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F69AF1C"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546F9246"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lastRenderedPageBreak/>
        <w:t>Please provide evidence demonstrating the above requirements will be met by answering the following questions:</w:t>
      </w:r>
    </w:p>
    <w:p w14:paraId="574B5DBF" w14:textId="77777777" w:rsidR="00836D0A" w:rsidRPr="00BB5C68" w:rsidRDefault="00836D0A" w:rsidP="00836D0A">
      <w:pPr>
        <w:rPr>
          <w:rFonts w:ascii="Foundry Form Sans" w:hAnsi="Foundry Form Sans" w:cs="Foundry Form Sans"/>
          <w:color w:val="000000"/>
          <w:sz w:val="23"/>
          <w:szCs w:val="23"/>
        </w:rPr>
      </w:pPr>
    </w:p>
    <w:p w14:paraId="01584BD2"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628153B2" wp14:editId="50A2D3F4">
                <wp:extent cx="5506720" cy="773430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34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24D6EA7" w14:textId="77777777" w:rsidR="00145253" w:rsidRDefault="00145253" w:rsidP="00BD32FD">
                            <w:pPr>
                              <w:pStyle w:val="ListParagraph"/>
                              <w:numPr>
                                <w:ilvl w:val="0"/>
                                <w:numId w:val="2"/>
                              </w:numPr>
                              <w:ind w:left="284" w:hanging="284"/>
                            </w:pPr>
                            <w:r>
                              <w:t xml:space="preserve">Construction </w:t>
                            </w:r>
                            <w:proofErr w:type="gramStart"/>
                            <w:r>
                              <w:t>time period</w:t>
                            </w:r>
                            <w:proofErr w:type="gramEnd"/>
                            <w:r w:rsidRPr="00A44173">
                              <w:t xml:space="preserve"> </w:t>
                            </w:r>
                            <w:r>
                              <w:t xml:space="preserve">(mm/yy - mm/yy): Construction period will be circa 78 weeks.  Start time will be confirmed when contract is awarded along with overall agreed durations. </w:t>
                            </w:r>
                          </w:p>
                          <w:p w14:paraId="1F9AE439" w14:textId="77777777" w:rsidR="00145253" w:rsidRDefault="00145253" w:rsidP="00836D0A">
                            <w:pPr>
                              <w:pStyle w:val="ListParagraph"/>
                              <w:ind w:left="284"/>
                            </w:pPr>
                          </w:p>
                          <w:p w14:paraId="14321362" w14:textId="77777777" w:rsidR="00145253" w:rsidRDefault="00145253" w:rsidP="00BD32FD">
                            <w:pPr>
                              <w:pStyle w:val="ListParagraph"/>
                              <w:numPr>
                                <w:ilvl w:val="0"/>
                                <w:numId w:val="2"/>
                              </w:numPr>
                              <w:ind w:left="284" w:hanging="284"/>
                            </w:pPr>
                            <w:r>
                              <w:t>Is the development within the CAZ? (Y/N): No</w:t>
                            </w:r>
                          </w:p>
                          <w:p w14:paraId="601E64AD" w14:textId="77777777" w:rsidR="00145253" w:rsidRDefault="00145253" w:rsidP="00836D0A">
                            <w:pPr>
                              <w:pStyle w:val="ListParagraph"/>
                              <w:ind w:left="284"/>
                            </w:pPr>
                          </w:p>
                          <w:p w14:paraId="09092508" w14:textId="77777777" w:rsidR="00145253" w:rsidRDefault="00145253" w:rsidP="00BD32FD">
                            <w:pPr>
                              <w:pStyle w:val="ListParagraph"/>
                              <w:numPr>
                                <w:ilvl w:val="0"/>
                                <w:numId w:val="2"/>
                              </w:numPr>
                              <w:ind w:left="284" w:hanging="284"/>
                            </w:pPr>
                            <w:bookmarkStart w:id="11" w:name="_Hlk37252068"/>
                            <w:bookmarkStart w:id="12" w:name="_Hlk37252069"/>
                            <w:bookmarkStart w:id="13" w:name="_Hlk37252070"/>
                            <w:bookmarkStart w:id="14" w:name="_Hlk37252071"/>
                            <w:bookmarkStart w:id="15" w:name="_Hlk37252072"/>
                            <w:bookmarkStart w:id="16" w:name="_Hlk37252073"/>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Y  </w:t>
                            </w:r>
                          </w:p>
                          <w:p w14:paraId="3EDE51C3" w14:textId="77777777" w:rsidR="00145253" w:rsidRDefault="00145253" w:rsidP="00836D0A">
                            <w:pPr>
                              <w:pStyle w:val="ListParagraph"/>
                              <w:ind w:left="284"/>
                            </w:pPr>
                          </w:p>
                          <w:p w14:paraId="71F385F8" w14:textId="77777777" w:rsidR="00145253" w:rsidRPr="007D7290" w:rsidRDefault="00145253" w:rsidP="00253D4D">
                            <w:pPr>
                              <w:pStyle w:val="ListParagraph"/>
                              <w:numPr>
                                <w:ilvl w:val="0"/>
                                <w:numId w:val="2"/>
                              </w:numPr>
                              <w:ind w:left="284" w:hanging="284"/>
                            </w:pPr>
                            <w:r w:rsidRPr="007D7290">
                              <w:t xml:space="preserve">Please provide evidence to demonstrate that all relevant machinery will be registered on the NRMM Register, including the site name under which it has been registered: </w:t>
                            </w:r>
                            <w:r>
                              <w:t xml:space="preserve">As below. </w:t>
                            </w:r>
                            <w:r>
                              <w:rPr>
                                <w:rFonts w:eastAsia="Times New Roman"/>
                              </w:rPr>
                              <w:t>M</w:t>
                            </w:r>
                            <w:r w:rsidRPr="007D7290">
                              <w:rPr>
                                <w:rFonts w:eastAsia="Times New Roman"/>
                              </w:rPr>
                              <w:t>achine yearly certification and daily and weekly check sheets will be carried out. All items to be kept in site file.</w:t>
                            </w:r>
                          </w:p>
                          <w:p w14:paraId="26677D05" w14:textId="77777777" w:rsidR="00145253" w:rsidRPr="00253D4D" w:rsidRDefault="00145253" w:rsidP="00253D4D">
                            <w:pPr>
                              <w:rPr>
                                <w:highlight w:val="yellow"/>
                              </w:rPr>
                            </w:pPr>
                            <w:r>
                              <w:rPr>
                                <w:noProof/>
                                <w:lang w:eastAsia="en-GB"/>
                              </w:rPr>
                              <w:drawing>
                                <wp:inline distT="0" distB="0" distL="0" distR="0" wp14:anchorId="05B0620D" wp14:editId="5AAE4A63">
                                  <wp:extent cx="5311140" cy="2987675"/>
                                  <wp:effectExtent l="0" t="0" r="381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311140" cy="2987675"/>
                                          </a:xfrm>
                                          <a:prstGeom prst="rect">
                                            <a:avLst/>
                                          </a:prstGeom>
                                          <a:noFill/>
                                          <a:ln>
                                            <a:noFill/>
                                          </a:ln>
                                        </pic:spPr>
                                      </pic:pic>
                                    </a:graphicData>
                                  </a:graphic>
                                </wp:inline>
                              </w:drawing>
                            </w:r>
                          </w:p>
                          <w:p w14:paraId="6B340174" w14:textId="77777777" w:rsidR="00145253" w:rsidRPr="00A6617C" w:rsidRDefault="00145253" w:rsidP="00836D0A">
                            <w:pPr>
                              <w:pStyle w:val="ListParagraph"/>
                              <w:ind w:left="284"/>
                            </w:pPr>
                          </w:p>
                          <w:p w14:paraId="4528BAC6" w14:textId="77777777" w:rsidR="00145253" w:rsidRDefault="00145253" w:rsidP="00BD32FD">
                            <w:pPr>
                              <w:pStyle w:val="ListParagraph"/>
                              <w:numPr>
                                <w:ilvl w:val="0"/>
                                <w:numId w:val="2"/>
                              </w:numPr>
                              <w:ind w:left="284" w:hanging="284"/>
                              <w:rPr>
                                <w:sz w:val="23"/>
                                <w:szCs w:val="23"/>
                              </w:rPr>
                            </w:pPr>
                            <w:r w:rsidRPr="0097452E">
                              <w:rPr>
                                <w:sz w:val="23"/>
                                <w:szCs w:val="23"/>
                              </w:rPr>
                              <w:t xml:space="preserve">Please confirm that an inventory of all NRMM will be kept on site and that all machinery will be regularly </w:t>
                            </w:r>
                            <w:proofErr w:type="gramStart"/>
                            <w:r w:rsidRPr="0097452E">
                              <w:rPr>
                                <w:sz w:val="23"/>
                                <w:szCs w:val="23"/>
                              </w:rPr>
                              <w:t>serviced</w:t>
                            </w:r>
                            <w:proofErr w:type="gramEnd"/>
                            <w:r w:rsidRPr="0097452E">
                              <w:rPr>
                                <w:sz w:val="23"/>
                                <w:szCs w:val="23"/>
                              </w:rPr>
                              <w:t xml:space="preserve"> and service l</w:t>
                            </w:r>
                            <w:r>
                              <w:rPr>
                                <w:sz w:val="23"/>
                                <w:szCs w:val="23"/>
                              </w:rPr>
                              <w:t xml:space="preserve">ogs kept on site for inspection: Confirmed. </w:t>
                            </w:r>
                          </w:p>
                          <w:p w14:paraId="46920CAE" w14:textId="77777777" w:rsidR="00145253" w:rsidRPr="0097452E" w:rsidRDefault="00145253" w:rsidP="00836D0A">
                            <w:pPr>
                              <w:pStyle w:val="ListParagraph"/>
                              <w:ind w:left="284"/>
                              <w:rPr>
                                <w:sz w:val="23"/>
                                <w:szCs w:val="23"/>
                              </w:rPr>
                            </w:pPr>
                          </w:p>
                          <w:p w14:paraId="6BFD4560" w14:textId="77777777" w:rsidR="00145253" w:rsidRDefault="00145253" w:rsidP="00BD32FD">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bookmarkEnd w:id="11"/>
                            <w:bookmarkEnd w:id="12"/>
                            <w:bookmarkEnd w:id="13"/>
                            <w:bookmarkEnd w:id="14"/>
                            <w:bookmarkEnd w:id="15"/>
                            <w:bookmarkEnd w:id="16"/>
                            <w:r>
                              <w:rPr>
                                <w:sz w:val="23"/>
                                <w:szCs w:val="23"/>
                              </w:rPr>
                              <w:t xml:space="preserve"> Confirmed. </w:t>
                            </w:r>
                          </w:p>
                        </w:txbxContent>
                      </wps:txbx>
                      <wps:bodyPr rot="0" vert="horz" wrap="square" lIns="91440" tIns="45720" rIns="91440" bIns="45720" anchor="t" anchorCtr="0">
                        <a:noAutofit/>
                      </wps:bodyPr>
                    </wps:wsp>
                  </a:graphicData>
                </a:graphic>
              </wp:inline>
            </w:drawing>
          </mc:Choice>
          <mc:Fallback>
            <w:pict>
              <v:shape w14:anchorId="628153B2" id="_x0000_s1122" type="#_x0000_t202" style="width:433.6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Q8bgIAAB4FAAAOAAAAZHJzL2Uyb0RvYy54bWysVG1v2yAQ/j5p/wHxfbWTJk1rxam6dp0m&#10;dS9aux9AMMSomPOAxE5//Q5w3GST9mHaFwTc3XPP3T2wvO4bTXbCOgWmpJOznBJhOFTKbEr64+n+&#10;3SUlzjNTMQ1GlHQvHL1evX2z7NpCTKEGXQlLEMS4omtLWnvfFlnmeC0a5s6gFQaNEmzDPB7tJqss&#10;6xC90dk0zy+yDmzVWuDCOby9S0a6ivhSCu6/SumEJ7qkyM3H1cZ1HdZstWTFxrK2Vnygwf6BRcOU&#10;waQj1B3zjGyt+gOqUdyCA+nPODQZSKm4iDVgNZP8t2oea9aKWAs2x7Vjm9z/g+Vfdt8sUVVJz7E9&#10;hjU4oyfRe/IeejIN7elaV6DXY4t+vsdrHHMs1bUPwJ8dMXBbM7MRN9ZCVwtWIb1JiMyOQhOOCyDr&#10;7jNUmIZtPUSgXtom9A67QRAdeezH0QQqHC/n8/xiMUUTR9ticT47z+PwMlYcwlvr/EcBDQmbklqc&#10;fYRnuwfnAx1WHFxCNm1Ih0SnCwQKZwdaVfdK63gI+hO32pIdQ+WsN6lkvW2Qe7q7nOcjhSjX4B6z&#10;nCCFhnwwVdSZZ0qnPXLRZuhQaMrQHr/XInH7LiROBQufJnKnfKrn1OCAgp4hRCLzMWgY0GmQ9oeg&#10;wTeEifhGxsChFaeBr9lG75gRjB8DG2XA/p2qTP6HqlOtQSK+X/dRgourg+DWUO1RKhbSg8UPBjc1&#10;2BdKOnysJXU/t8wKSvQng3K7msxm4XXHw2wehWKPLetjCzMcoUrqKUnbWx9/hFCUgRuUpVRRMIFc&#10;YjKQxkcYJzx8GOGVH5+j1+u3tvoFAAD//wMAUEsDBBQABgAIAAAAIQBVkgZ/3gAAAAYBAAAPAAAA&#10;ZHJzL2Rvd25yZXYueG1sTI9BS8NAEIXvgv9hGcFLsbuNUkPMplhBkF6kVQ/ettkxCe7Ohuw2jf31&#10;jl708mB4j/e+KVeTd2LEIXaBNCzmCgRSHWxHjYbXl8erHERMhqxxgVDDF0ZYVednpSlsONIWx11q&#10;BJdQLIyGNqW+kDLWLXoT56FHYu8jDN4kPodG2sEcudw7mSm1lN50xAut6fGhxfpzd/Aa3k6bsc5U&#10;fu1mcva8Wa+fTuP7jdaXF9P9HYiEU/oLww8+o0PFTPtwIBuF08CPpF9lL1/eZiD2HMoWuQJZlfI/&#10;fvUNAAD//wMAUEsBAi0AFAAGAAgAAAAhALaDOJL+AAAA4QEAABMAAAAAAAAAAAAAAAAAAAAAAFtD&#10;b250ZW50X1R5cGVzXS54bWxQSwECLQAUAAYACAAAACEAOP0h/9YAAACUAQAACwAAAAAAAAAAAAAA&#10;AAAvAQAAX3JlbHMvLnJlbHNQSwECLQAUAAYACAAAACEA6fAEPG4CAAAeBQAADgAAAAAAAAAAAAAA&#10;AAAuAgAAZHJzL2Uyb0RvYy54bWxQSwECLQAUAAYACAAAACEAVZIGf94AAAAGAQAADwAAAAAAAAAA&#10;AAAAAADIBAAAZHJzL2Rvd25yZXYueG1sUEsFBgAAAAAEAAQA8wAAANMFAAAAAA==&#10;" fillcolor="white [3201]" strokecolor="#d8d8d8 [2732]" strokeweight="1pt">
                <v:textbox>
                  <w:txbxContent>
                    <w:p w14:paraId="724D6EA7" w14:textId="77777777" w:rsidR="00145253" w:rsidRDefault="00145253" w:rsidP="00BD32FD">
                      <w:pPr>
                        <w:pStyle w:val="ListParagraph"/>
                        <w:numPr>
                          <w:ilvl w:val="0"/>
                          <w:numId w:val="2"/>
                        </w:numPr>
                        <w:ind w:left="284" w:hanging="284"/>
                      </w:pPr>
                      <w:r>
                        <w:t xml:space="preserve">Construction </w:t>
                      </w:r>
                      <w:proofErr w:type="gramStart"/>
                      <w:r>
                        <w:t>time period</w:t>
                      </w:r>
                      <w:proofErr w:type="gramEnd"/>
                      <w:r w:rsidRPr="00A44173">
                        <w:t xml:space="preserve"> </w:t>
                      </w:r>
                      <w:r>
                        <w:t xml:space="preserve">(mm/yy - mm/yy): Construction period will be circa 78 weeks.  Start time will be confirmed when contract is awarded along with overall agreed durations. </w:t>
                      </w:r>
                    </w:p>
                    <w:p w14:paraId="1F9AE439" w14:textId="77777777" w:rsidR="00145253" w:rsidRDefault="00145253" w:rsidP="00836D0A">
                      <w:pPr>
                        <w:pStyle w:val="ListParagraph"/>
                        <w:ind w:left="284"/>
                      </w:pPr>
                    </w:p>
                    <w:p w14:paraId="14321362" w14:textId="77777777" w:rsidR="00145253" w:rsidRDefault="00145253" w:rsidP="00BD32FD">
                      <w:pPr>
                        <w:pStyle w:val="ListParagraph"/>
                        <w:numPr>
                          <w:ilvl w:val="0"/>
                          <w:numId w:val="2"/>
                        </w:numPr>
                        <w:ind w:left="284" w:hanging="284"/>
                      </w:pPr>
                      <w:r>
                        <w:t>Is the development within the CAZ? (Y/N): No</w:t>
                      </w:r>
                    </w:p>
                    <w:p w14:paraId="601E64AD" w14:textId="77777777" w:rsidR="00145253" w:rsidRDefault="00145253" w:rsidP="00836D0A">
                      <w:pPr>
                        <w:pStyle w:val="ListParagraph"/>
                        <w:ind w:left="284"/>
                      </w:pPr>
                    </w:p>
                    <w:p w14:paraId="09092508" w14:textId="77777777" w:rsidR="00145253" w:rsidRDefault="00145253" w:rsidP="00BD32FD">
                      <w:pPr>
                        <w:pStyle w:val="ListParagraph"/>
                        <w:numPr>
                          <w:ilvl w:val="0"/>
                          <w:numId w:val="2"/>
                        </w:numPr>
                        <w:ind w:left="284" w:hanging="284"/>
                      </w:pPr>
                      <w:bookmarkStart w:id="17" w:name="_Hlk37252068"/>
                      <w:bookmarkStart w:id="18" w:name="_Hlk37252069"/>
                      <w:bookmarkStart w:id="19" w:name="_Hlk37252070"/>
                      <w:bookmarkStart w:id="20" w:name="_Hlk37252071"/>
                      <w:bookmarkStart w:id="21" w:name="_Hlk37252072"/>
                      <w:bookmarkStart w:id="22" w:name="_Hlk37252073"/>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Y  </w:t>
                      </w:r>
                    </w:p>
                    <w:p w14:paraId="3EDE51C3" w14:textId="77777777" w:rsidR="00145253" w:rsidRDefault="00145253" w:rsidP="00836D0A">
                      <w:pPr>
                        <w:pStyle w:val="ListParagraph"/>
                        <w:ind w:left="284"/>
                      </w:pPr>
                    </w:p>
                    <w:p w14:paraId="71F385F8" w14:textId="77777777" w:rsidR="00145253" w:rsidRPr="007D7290" w:rsidRDefault="00145253" w:rsidP="00253D4D">
                      <w:pPr>
                        <w:pStyle w:val="ListParagraph"/>
                        <w:numPr>
                          <w:ilvl w:val="0"/>
                          <w:numId w:val="2"/>
                        </w:numPr>
                        <w:ind w:left="284" w:hanging="284"/>
                      </w:pPr>
                      <w:r w:rsidRPr="007D7290">
                        <w:t xml:space="preserve">Please provide evidence to demonstrate that all relevant machinery will be registered on the NRMM Register, including the site name under which it has been registered: </w:t>
                      </w:r>
                      <w:r>
                        <w:t xml:space="preserve">As below. </w:t>
                      </w:r>
                      <w:r>
                        <w:rPr>
                          <w:rFonts w:eastAsia="Times New Roman"/>
                        </w:rPr>
                        <w:t>M</w:t>
                      </w:r>
                      <w:r w:rsidRPr="007D7290">
                        <w:rPr>
                          <w:rFonts w:eastAsia="Times New Roman"/>
                        </w:rPr>
                        <w:t>achine yearly certification and daily and weekly check sheets will be carried out. All items to be kept in site file.</w:t>
                      </w:r>
                    </w:p>
                    <w:p w14:paraId="26677D05" w14:textId="77777777" w:rsidR="00145253" w:rsidRPr="00253D4D" w:rsidRDefault="00145253" w:rsidP="00253D4D">
                      <w:pPr>
                        <w:rPr>
                          <w:highlight w:val="yellow"/>
                        </w:rPr>
                      </w:pPr>
                      <w:r>
                        <w:rPr>
                          <w:noProof/>
                          <w:lang w:eastAsia="en-GB"/>
                        </w:rPr>
                        <w:drawing>
                          <wp:inline distT="0" distB="0" distL="0" distR="0" wp14:anchorId="05B0620D" wp14:editId="5AAE4A63">
                            <wp:extent cx="5311140" cy="2987675"/>
                            <wp:effectExtent l="0" t="0" r="381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311140" cy="2987675"/>
                                    </a:xfrm>
                                    <a:prstGeom prst="rect">
                                      <a:avLst/>
                                    </a:prstGeom>
                                    <a:noFill/>
                                    <a:ln>
                                      <a:noFill/>
                                    </a:ln>
                                  </pic:spPr>
                                </pic:pic>
                              </a:graphicData>
                            </a:graphic>
                          </wp:inline>
                        </w:drawing>
                      </w:r>
                    </w:p>
                    <w:p w14:paraId="6B340174" w14:textId="77777777" w:rsidR="00145253" w:rsidRPr="00A6617C" w:rsidRDefault="00145253" w:rsidP="00836D0A">
                      <w:pPr>
                        <w:pStyle w:val="ListParagraph"/>
                        <w:ind w:left="284"/>
                      </w:pPr>
                    </w:p>
                    <w:p w14:paraId="4528BAC6" w14:textId="77777777" w:rsidR="00145253" w:rsidRDefault="00145253" w:rsidP="00BD32FD">
                      <w:pPr>
                        <w:pStyle w:val="ListParagraph"/>
                        <w:numPr>
                          <w:ilvl w:val="0"/>
                          <w:numId w:val="2"/>
                        </w:numPr>
                        <w:ind w:left="284" w:hanging="284"/>
                        <w:rPr>
                          <w:sz w:val="23"/>
                          <w:szCs w:val="23"/>
                        </w:rPr>
                      </w:pPr>
                      <w:r w:rsidRPr="0097452E">
                        <w:rPr>
                          <w:sz w:val="23"/>
                          <w:szCs w:val="23"/>
                        </w:rPr>
                        <w:t xml:space="preserve">Please confirm that an inventory of all NRMM will be kept on site and that all machinery will be regularly </w:t>
                      </w:r>
                      <w:proofErr w:type="gramStart"/>
                      <w:r w:rsidRPr="0097452E">
                        <w:rPr>
                          <w:sz w:val="23"/>
                          <w:szCs w:val="23"/>
                        </w:rPr>
                        <w:t>serviced</w:t>
                      </w:r>
                      <w:proofErr w:type="gramEnd"/>
                      <w:r w:rsidRPr="0097452E">
                        <w:rPr>
                          <w:sz w:val="23"/>
                          <w:szCs w:val="23"/>
                        </w:rPr>
                        <w:t xml:space="preserve"> and service l</w:t>
                      </w:r>
                      <w:r>
                        <w:rPr>
                          <w:sz w:val="23"/>
                          <w:szCs w:val="23"/>
                        </w:rPr>
                        <w:t xml:space="preserve">ogs kept on site for inspection: Confirmed. </w:t>
                      </w:r>
                    </w:p>
                    <w:p w14:paraId="46920CAE" w14:textId="77777777" w:rsidR="00145253" w:rsidRPr="0097452E" w:rsidRDefault="00145253" w:rsidP="00836D0A">
                      <w:pPr>
                        <w:pStyle w:val="ListParagraph"/>
                        <w:ind w:left="284"/>
                        <w:rPr>
                          <w:sz w:val="23"/>
                          <w:szCs w:val="23"/>
                        </w:rPr>
                      </w:pPr>
                    </w:p>
                    <w:p w14:paraId="6BFD4560" w14:textId="77777777" w:rsidR="00145253" w:rsidRDefault="00145253" w:rsidP="00BD32FD">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bookmarkEnd w:id="17"/>
                      <w:bookmarkEnd w:id="18"/>
                      <w:bookmarkEnd w:id="19"/>
                      <w:bookmarkEnd w:id="20"/>
                      <w:bookmarkEnd w:id="21"/>
                      <w:bookmarkEnd w:id="22"/>
                      <w:r>
                        <w:rPr>
                          <w:sz w:val="23"/>
                          <w:szCs w:val="23"/>
                        </w:rPr>
                        <w:t xml:space="preserve"> Confirmed. </w:t>
                      </w:r>
                    </w:p>
                  </w:txbxContent>
                </v:textbox>
                <w10:anchorlock/>
              </v:shape>
            </w:pict>
          </mc:Fallback>
        </mc:AlternateContent>
      </w:r>
    </w:p>
    <w:p w14:paraId="33616C31" w14:textId="77777777" w:rsidR="00836D0A" w:rsidRPr="00BB5C68" w:rsidRDefault="00836D0A" w:rsidP="00836D0A">
      <w:pPr>
        <w:rPr>
          <w:sz w:val="28"/>
          <w:szCs w:val="28"/>
        </w:rPr>
      </w:pPr>
    </w:p>
    <w:p w14:paraId="3B80506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179823DD" wp14:editId="11AA1D65">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48C81"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4499FC30" w14:textId="77777777" w:rsidR="00BA1610" w:rsidRDefault="00BA1610">
      <w:pPr>
        <w:rPr>
          <w:b/>
          <w:color w:val="76923C" w:themeColor="accent3" w:themeShade="BF"/>
          <w:sz w:val="96"/>
          <w:szCs w:val="96"/>
        </w:rPr>
      </w:pPr>
      <w:r>
        <w:rPr>
          <w:b/>
          <w:color w:val="76923C" w:themeColor="accent3" w:themeShade="BF"/>
          <w:sz w:val="96"/>
          <w:szCs w:val="96"/>
        </w:rPr>
        <w:br w:type="page"/>
      </w:r>
    </w:p>
    <w:p w14:paraId="626CA164" w14:textId="77777777" w:rsidR="007176C8" w:rsidRPr="00CA33F1" w:rsidRDefault="007176C8" w:rsidP="00BA1610">
      <w:pPr>
        <w:pStyle w:val="Heading1"/>
        <w:rPr>
          <w:rFonts w:asciiTheme="minorHAnsi" w:hAnsiTheme="minorHAnsi" w:cs="Tahoma"/>
          <w:color w:val="17365D" w:themeColor="text2" w:themeShade="BF"/>
          <w:sz w:val="56"/>
          <w:szCs w:val="56"/>
        </w:rPr>
      </w:pPr>
      <w:bookmarkStart w:id="23" w:name="_Agreement"/>
      <w:bookmarkEnd w:id="23"/>
      <w:r w:rsidRPr="00CA33F1">
        <w:rPr>
          <w:rFonts w:asciiTheme="minorHAnsi" w:hAnsiTheme="minorHAnsi"/>
          <w:color w:val="17365D" w:themeColor="text2" w:themeShade="BF"/>
          <w:sz w:val="56"/>
          <w:szCs w:val="56"/>
        </w:rPr>
        <w:lastRenderedPageBreak/>
        <w:t>Agreement</w:t>
      </w:r>
    </w:p>
    <w:p w14:paraId="7C785F01"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30E195DC" w14:textId="77777777" w:rsidR="00B10061" w:rsidRDefault="007176C8" w:rsidP="007176C8">
      <w:pPr>
        <w:jc w:val="both"/>
        <w:rPr>
          <w:rFonts w:ascii="Calibri" w:hAnsi="Calibri" w:cs="Tahoma"/>
          <w:sz w:val="24"/>
          <w:szCs w:val="24"/>
        </w:rPr>
      </w:pPr>
      <w:r w:rsidRPr="00BB5C68">
        <w:rPr>
          <w:rFonts w:ascii="Calibri" w:hAnsi="Calibri" w:cs="Tahoma"/>
          <w:sz w:val="24"/>
          <w:szCs w:val="24"/>
        </w:rPr>
        <w:t xml:space="preserve">It should be noted that any agreed Construction Management Plan does not prejudice further agreements that may be required such as </w:t>
      </w:r>
    </w:p>
    <w:p w14:paraId="593EF35C"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s or hoarding licences.</w:t>
      </w:r>
    </w:p>
    <w:p w14:paraId="5F0AF37A" w14:textId="77777777" w:rsidR="007176C8" w:rsidRPr="00BB5C68" w:rsidRDefault="007176C8" w:rsidP="007176C8">
      <w:pPr>
        <w:jc w:val="both"/>
        <w:rPr>
          <w:rFonts w:ascii="Calibri" w:hAnsi="Calibri" w:cs="Tahoma"/>
          <w:b/>
          <w:sz w:val="24"/>
          <w:szCs w:val="24"/>
        </w:rPr>
      </w:pPr>
    </w:p>
    <w:p w14:paraId="422B6E1B" w14:textId="77777777" w:rsidR="007176C8" w:rsidRPr="00BB5C68" w:rsidRDefault="007176C8" w:rsidP="007176C8">
      <w:pPr>
        <w:jc w:val="both"/>
        <w:rPr>
          <w:rFonts w:ascii="Calibri" w:hAnsi="Calibri" w:cs="Tahoma"/>
          <w:b/>
          <w:sz w:val="24"/>
          <w:szCs w:val="24"/>
        </w:rPr>
      </w:pPr>
    </w:p>
    <w:p w14:paraId="172BD309"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74BAFDA" w14:textId="77777777" w:rsidR="003B5C45" w:rsidRDefault="003B5C45" w:rsidP="00DD3AC1">
      <w:pPr>
        <w:ind w:left="720" w:hanging="720"/>
        <w:rPr>
          <w:rFonts w:ascii="Calibri" w:hAnsi="Calibri" w:cs="Tahoma"/>
          <w:b/>
          <w:sz w:val="24"/>
          <w:szCs w:val="24"/>
        </w:rPr>
      </w:pPr>
    </w:p>
    <w:p w14:paraId="7DA5FEC8" w14:textId="77777777"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642C2E86" w14:textId="77777777" w:rsidR="007176C8" w:rsidRPr="00BB5C68" w:rsidRDefault="007176C8" w:rsidP="00DD3AC1">
      <w:pPr>
        <w:tabs>
          <w:tab w:val="left" w:pos="5580"/>
        </w:tabs>
        <w:rPr>
          <w:rFonts w:ascii="Calibri" w:hAnsi="Calibri" w:cs="Tahoma"/>
          <w:sz w:val="24"/>
          <w:szCs w:val="24"/>
        </w:rPr>
      </w:pPr>
    </w:p>
    <w:p w14:paraId="0E01ABDD" w14:textId="77777777" w:rsidR="007176C8" w:rsidRPr="00BB5C68" w:rsidRDefault="007176C8" w:rsidP="00DD3AC1">
      <w:pPr>
        <w:tabs>
          <w:tab w:val="left" w:pos="5580"/>
        </w:tabs>
        <w:rPr>
          <w:rFonts w:ascii="Calibri" w:hAnsi="Calibri" w:cs="Tahoma"/>
          <w:sz w:val="24"/>
          <w:szCs w:val="24"/>
        </w:rPr>
      </w:pPr>
    </w:p>
    <w:p w14:paraId="712B0750"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AC47396" w14:textId="77777777" w:rsidR="003B5C45" w:rsidRDefault="003B5C45" w:rsidP="00DD3AC1">
      <w:pPr>
        <w:tabs>
          <w:tab w:val="left" w:pos="5550"/>
          <w:tab w:val="left" w:pos="5580"/>
        </w:tabs>
        <w:rPr>
          <w:rFonts w:ascii="Calibri" w:hAnsi="Calibri" w:cs="Tahoma"/>
          <w:b/>
          <w:sz w:val="24"/>
          <w:szCs w:val="24"/>
        </w:rPr>
      </w:pPr>
    </w:p>
    <w:p w14:paraId="7D930E24" w14:textId="77777777"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0D927451" w14:textId="77777777" w:rsidR="007176C8" w:rsidRPr="00BB5C68" w:rsidRDefault="007176C8" w:rsidP="000C4572">
      <w:pPr>
        <w:rPr>
          <w:sz w:val="24"/>
          <w:szCs w:val="24"/>
        </w:rPr>
      </w:pPr>
    </w:p>
    <w:p w14:paraId="4684F701" w14:textId="77777777" w:rsidR="00141375" w:rsidRPr="00BB5C68" w:rsidRDefault="007176C8" w:rsidP="000C4572">
      <w:pPr>
        <w:rPr>
          <w:sz w:val="24"/>
          <w:szCs w:val="24"/>
        </w:rPr>
      </w:pPr>
      <w:r w:rsidRPr="00BB5C68">
        <w:rPr>
          <w:sz w:val="24"/>
          <w:szCs w:val="24"/>
        </w:rPr>
        <w:t xml:space="preserve">Please submit to: </w:t>
      </w:r>
      <w:hyperlink r:id="rId63" w:history="1">
        <w:r w:rsidR="00E10108" w:rsidRPr="00BB5C68">
          <w:rPr>
            <w:rStyle w:val="Hyperlink"/>
            <w:sz w:val="24"/>
            <w:szCs w:val="24"/>
          </w:rPr>
          <w:t>planningobligations@camden.gov.uk</w:t>
        </w:r>
      </w:hyperlink>
    </w:p>
    <w:p w14:paraId="7604C850" w14:textId="77777777" w:rsidR="00141375" w:rsidRPr="00BB5C68" w:rsidRDefault="00141375" w:rsidP="000C4572">
      <w:pPr>
        <w:rPr>
          <w:sz w:val="24"/>
          <w:szCs w:val="24"/>
        </w:rPr>
      </w:pPr>
    </w:p>
    <w:p w14:paraId="308594EF" w14:textId="77777777" w:rsidR="007176C8" w:rsidRPr="00BB5C68" w:rsidRDefault="007176C8" w:rsidP="000C4572">
      <w:pPr>
        <w:rPr>
          <w:sz w:val="24"/>
          <w:szCs w:val="24"/>
        </w:rPr>
      </w:pPr>
    </w:p>
    <w:p w14:paraId="0FAF4FA5" w14:textId="77777777" w:rsidR="007176C8" w:rsidRDefault="007176C8" w:rsidP="005F379A">
      <w:pPr>
        <w:rPr>
          <w:sz w:val="24"/>
          <w:szCs w:val="24"/>
        </w:rPr>
      </w:pPr>
      <w:r w:rsidRPr="00BB5C68">
        <w:rPr>
          <w:sz w:val="24"/>
          <w:szCs w:val="24"/>
        </w:rPr>
        <w:t>End of form.</w:t>
      </w:r>
    </w:p>
    <w:p w14:paraId="538F36F8" w14:textId="77777777" w:rsidR="001E2C10" w:rsidRDefault="001E2C10" w:rsidP="001E2C10"/>
    <w:p w14:paraId="383CB39E" w14:textId="77777777" w:rsidR="001E2C10" w:rsidRDefault="001E2C10" w:rsidP="001E2C10"/>
    <w:p w14:paraId="0BC380FB" w14:textId="77777777" w:rsidR="001E2C10" w:rsidRDefault="001E2C10" w:rsidP="001E2C10"/>
    <w:p w14:paraId="6637C2B8" w14:textId="77777777" w:rsidR="001E2C10" w:rsidRDefault="001E2C10" w:rsidP="001E2C10"/>
    <w:p w14:paraId="04360D20" w14:textId="77777777" w:rsidR="001E2C10" w:rsidRDefault="001E2C10" w:rsidP="001E2C10"/>
    <w:p w14:paraId="28A236E7" w14:textId="77777777" w:rsidR="001E2C10" w:rsidRDefault="001E2C10" w:rsidP="001E2C10"/>
    <w:p w14:paraId="7221112F" w14:textId="77777777" w:rsidR="001E2C10" w:rsidRDefault="001E2C10" w:rsidP="001E2C10"/>
    <w:p w14:paraId="799D2D09" w14:textId="77777777" w:rsidR="001E2C10" w:rsidRDefault="001E2C10" w:rsidP="001E2C10"/>
    <w:p w14:paraId="1DD5A0F1" w14:textId="77777777" w:rsidR="001E2C10" w:rsidRDefault="001E2C10" w:rsidP="001E2C10"/>
    <w:p w14:paraId="278BFBF8" w14:textId="77777777" w:rsidR="001E2C10" w:rsidRDefault="001E2C10" w:rsidP="001E2C10"/>
    <w:p w14:paraId="404E1855" w14:textId="77777777" w:rsidR="001E2C10" w:rsidRDefault="001E2C10" w:rsidP="001E2C10"/>
    <w:p w14:paraId="0F085A69" w14:textId="77777777" w:rsidR="001E2C10" w:rsidRDefault="001E2C10" w:rsidP="001E2C10"/>
    <w:p w14:paraId="4E812657" w14:textId="77777777" w:rsidR="001E2C10" w:rsidRDefault="001E2C10" w:rsidP="001E2C10"/>
    <w:p w14:paraId="4BA8BA49" w14:textId="77777777" w:rsidR="001E2C10" w:rsidRDefault="001E2C10" w:rsidP="001E2C10"/>
    <w:p w14:paraId="22FF64D4" w14:textId="77777777" w:rsidR="001E2C10" w:rsidRDefault="001E2C10" w:rsidP="001E2C10"/>
    <w:p w14:paraId="3ACBD87B" w14:textId="77777777" w:rsidR="001E2C10" w:rsidRDefault="001E2C10" w:rsidP="001E2C10"/>
    <w:p w14:paraId="393CBAC1" w14:textId="77777777" w:rsidR="001E2C10" w:rsidRDefault="001E2C10" w:rsidP="001E2C10"/>
    <w:p w14:paraId="69D5504F" w14:textId="77777777" w:rsidR="001E2C10" w:rsidRDefault="001E2C10" w:rsidP="001E2C10"/>
    <w:p w14:paraId="3776CA81" w14:textId="77777777" w:rsidR="001E2C10" w:rsidRDefault="001E2C10" w:rsidP="001E2C10"/>
    <w:p w14:paraId="63438E9A" w14:textId="77777777" w:rsidR="001E2C10" w:rsidRDefault="001E2C10" w:rsidP="001E2C10"/>
    <w:p w14:paraId="31C29EAF" w14:textId="77777777" w:rsidR="001E2C10" w:rsidRDefault="001E2C10" w:rsidP="001E2C10"/>
    <w:p w14:paraId="124E7944" w14:textId="77777777" w:rsidR="001E2C10" w:rsidRPr="001E2C10" w:rsidRDefault="001E2C10" w:rsidP="001E2C10">
      <w:pPr>
        <w:pStyle w:val="Heading1"/>
      </w:pPr>
    </w:p>
    <w:sectPr w:rsidR="001E2C10" w:rsidRPr="001E2C10" w:rsidSect="004D7355">
      <w:footerReference w:type="default" r:id="rId64"/>
      <w:footerReference w:type="first" r:id="rId6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7C588" w14:textId="77777777" w:rsidR="00145253" w:rsidRDefault="00145253" w:rsidP="00431053">
      <w:pPr>
        <w:spacing w:after="0" w:line="240" w:lineRule="auto"/>
      </w:pPr>
      <w:r>
        <w:separator/>
      </w:r>
    </w:p>
  </w:endnote>
  <w:endnote w:type="continuationSeparator" w:id="0">
    <w:p w14:paraId="34295225" w14:textId="77777777" w:rsidR="00145253" w:rsidRDefault="00145253"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Times New Roman"/>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4DE2844C" w14:textId="77777777" w:rsidR="00145253" w:rsidRDefault="00145253" w:rsidP="007176C8">
        <w:pPr>
          <w:pStyle w:val="Footer"/>
        </w:pPr>
        <w:r>
          <w:fldChar w:fldCharType="begin"/>
        </w:r>
        <w:r>
          <w:instrText xml:space="preserve"> PAGE   \* MERGEFORMAT </w:instrText>
        </w:r>
        <w:r>
          <w:fldChar w:fldCharType="separate"/>
        </w:r>
        <w:r>
          <w:rPr>
            <w:noProof/>
          </w:rPr>
          <w:t>3</w:t>
        </w:r>
        <w:r>
          <w:rPr>
            <w:noProof/>
          </w:rPr>
          <w:fldChar w:fldCharType="end"/>
        </w:r>
        <w:r>
          <w:rPr>
            <w:noProof/>
          </w:rPr>
          <w:tab/>
        </w:r>
        <w:r>
          <w:rPr>
            <w:noProof/>
          </w:rPr>
          <w:tab/>
        </w:r>
        <w:r>
          <w:rPr>
            <w:noProof/>
            <w:lang w:eastAsia="en-GB"/>
          </w:rPr>
          <w:drawing>
            <wp:inline distT="0" distB="0" distL="0" distR="0" wp14:anchorId="22B93E6B" wp14:editId="379C53BB">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05FA2A8F" w14:textId="77777777" w:rsidR="00145253" w:rsidRDefault="00145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6393A" w14:textId="77777777" w:rsidR="00145253" w:rsidRDefault="00145253" w:rsidP="00A21F74">
    <w:pPr>
      <w:pStyle w:val="Footer"/>
      <w:jc w:val="right"/>
    </w:pPr>
    <w:r>
      <w:rPr>
        <w:noProof/>
        <w:lang w:eastAsia="en-GB"/>
      </w:rPr>
      <w:drawing>
        <wp:inline distT="0" distB="0" distL="0" distR="0" wp14:anchorId="03450401" wp14:editId="09B75064">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610E3831" w14:textId="77777777" w:rsidR="00145253" w:rsidRDefault="0014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F7283" w14:textId="77777777" w:rsidR="00145253" w:rsidRDefault="00145253" w:rsidP="00431053">
      <w:pPr>
        <w:spacing w:after="0" w:line="240" w:lineRule="auto"/>
      </w:pPr>
      <w:r>
        <w:separator/>
      </w:r>
    </w:p>
  </w:footnote>
  <w:footnote w:type="continuationSeparator" w:id="0">
    <w:p w14:paraId="0AF53F6A" w14:textId="77777777" w:rsidR="00145253" w:rsidRDefault="00145253"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3089D"/>
    <w:multiLevelType w:val="hybridMultilevel"/>
    <w:tmpl w:val="53C2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83F60"/>
    <w:multiLevelType w:val="hybridMultilevel"/>
    <w:tmpl w:val="0F0A712E"/>
    <w:lvl w:ilvl="0" w:tplc="81E22A9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A34E9"/>
    <w:multiLevelType w:val="hybridMultilevel"/>
    <w:tmpl w:val="E3F01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1F4A64"/>
    <w:multiLevelType w:val="hybridMultilevel"/>
    <w:tmpl w:val="3A483540"/>
    <w:lvl w:ilvl="0" w:tplc="81E22A9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74886"/>
    <w:multiLevelType w:val="hybridMultilevel"/>
    <w:tmpl w:val="F062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836DE"/>
    <w:multiLevelType w:val="hybridMultilevel"/>
    <w:tmpl w:val="2BB4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61E34"/>
    <w:multiLevelType w:val="hybridMultilevel"/>
    <w:tmpl w:val="B3A0B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7E6C42"/>
    <w:multiLevelType w:val="hybridMultilevel"/>
    <w:tmpl w:val="2C68E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C15F3A"/>
    <w:multiLevelType w:val="hybridMultilevel"/>
    <w:tmpl w:val="0414E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EB65A2"/>
    <w:multiLevelType w:val="hybridMultilevel"/>
    <w:tmpl w:val="79A2E3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326DF"/>
    <w:multiLevelType w:val="hybridMultilevel"/>
    <w:tmpl w:val="D5BAE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77E54"/>
    <w:multiLevelType w:val="hybridMultilevel"/>
    <w:tmpl w:val="74B82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227CB9"/>
    <w:multiLevelType w:val="hybridMultilevel"/>
    <w:tmpl w:val="E098E9DE"/>
    <w:lvl w:ilvl="0" w:tplc="81E22A9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F65F6"/>
    <w:multiLevelType w:val="hybridMultilevel"/>
    <w:tmpl w:val="9DD47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B05896"/>
    <w:multiLevelType w:val="multilevel"/>
    <w:tmpl w:val="5DA04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FBD4982"/>
    <w:multiLevelType w:val="hybridMultilevel"/>
    <w:tmpl w:val="826CE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1B2542E"/>
    <w:multiLevelType w:val="hybridMultilevel"/>
    <w:tmpl w:val="850CA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9F4385"/>
    <w:multiLevelType w:val="hybridMultilevel"/>
    <w:tmpl w:val="FF0E7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4B0CB1"/>
    <w:multiLevelType w:val="hybridMultilevel"/>
    <w:tmpl w:val="373A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2A0F3C"/>
    <w:multiLevelType w:val="hybridMultilevel"/>
    <w:tmpl w:val="2946D210"/>
    <w:lvl w:ilvl="0" w:tplc="81E22A9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82085A"/>
    <w:multiLevelType w:val="hybridMultilevel"/>
    <w:tmpl w:val="25DE29DA"/>
    <w:lvl w:ilvl="0" w:tplc="81E22A94">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A398D"/>
    <w:multiLevelType w:val="hybridMultilevel"/>
    <w:tmpl w:val="45BE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8434B2"/>
    <w:multiLevelType w:val="hybridMultilevel"/>
    <w:tmpl w:val="7D52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
  </w:num>
  <w:num w:numId="4">
    <w:abstractNumId w:val="18"/>
  </w:num>
  <w:num w:numId="5">
    <w:abstractNumId w:val="7"/>
  </w:num>
  <w:num w:numId="6">
    <w:abstractNumId w:val="11"/>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4"/>
  </w:num>
  <w:num w:numId="10">
    <w:abstractNumId w:val="0"/>
  </w:num>
  <w:num w:numId="11">
    <w:abstractNumId w:val="19"/>
  </w:num>
  <w:num w:numId="12">
    <w:abstractNumId w:val="6"/>
  </w:num>
  <w:num w:numId="13">
    <w:abstractNumId w:val="20"/>
  </w:num>
  <w:num w:numId="14">
    <w:abstractNumId w:val="9"/>
  </w:num>
  <w:num w:numId="15">
    <w:abstractNumId w:val="5"/>
  </w:num>
  <w:num w:numId="16">
    <w:abstractNumId w:val="10"/>
  </w:num>
  <w:num w:numId="17">
    <w:abstractNumId w:val="15"/>
  </w:num>
  <w:num w:numId="18">
    <w:abstractNumId w:val="8"/>
  </w:num>
  <w:num w:numId="19">
    <w:abstractNumId w:val="17"/>
  </w:num>
  <w:num w:numId="20">
    <w:abstractNumId w:val="24"/>
  </w:num>
  <w:num w:numId="21">
    <w:abstractNumId w:val="12"/>
  </w:num>
  <w:num w:numId="22">
    <w:abstractNumId w:val="1"/>
  </w:num>
  <w:num w:numId="23">
    <w:abstractNumId w:val="21"/>
  </w:num>
  <w:num w:numId="24">
    <w:abstractNumId w:val="3"/>
  </w:num>
  <w:num w:numId="25">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3ADA"/>
    <w:rsid w:val="00005A6E"/>
    <w:rsid w:val="00014B37"/>
    <w:rsid w:val="00016F2F"/>
    <w:rsid w:val="000174D1"/>
    <w:rsid w:val="00017CC0"/>
    <w:rsid w:val="000214B7"/>
    <w:rsid w:val="0002506D"/>
    <w:rsid w:val="00030054"/>
    <w:rsid w:val="00031FFB"/>
    <w:rsid w:val="0003288C"/>
    <w:rsid w:val="000333C3"/>
    <w:rsid w:val="000374B7"/>
    <w:rsid w:val="00037FCA"/>
    <w:rsid w:val="00043570"/>
    <w:rsid w:val="00045B47"/>
    <w:rsid w:val="00050A21"/>
    <w:rsid w:val="00054137"/>
    <w:rsid w:val="0005473F"/>
    <w:rsid w:val="000708C5"/>
    <w:rsid w:val="00072D9C"/>
    <w:rsid w:val="00082320"/>
    <w:rsid w:val="00082362"/>
    <w:rsid w:val="00086E64"/>
    <w:rsid w:val="00086F15"/>
    <w:rsid w:val="00087E07"/>
    <w:rsid w:val="0009476A"/>
    <w:rsid w:val="000A63CF"/>
    <w:rsid w:val="000B0737"/>
    <w:rsid w:val="000B1728"/>
    <w:rsid w:val="000B2C0A"/>
    <w:rsid w:val="000B2C95"/>
    <w:rsid w:val="000C4572"/>
    <w:rsid w:val="000C48CF"/>
    <w:rsid w:val="000C5462"/>
    <w:rsid w:val="000D03E9"/>
    <w:rsid w:val="000D0576"/>
    <w:rsid w:val="000D55FD"/>
    <w:rsid w:val="000D61D7"/>
    <w:rsid w:val="000E19F0"/>
    <w:rsid w:val="000E2345"/>
    <w:rsid w:val="000E2346"/>
    <w:rsid w:val="000E547C"/>
    <w:rsid w:val="000E5D8F"/>
    <w:rsid w:val="000E669A"/>
    <w:rsid w:val="000F3024"/>
    <w:rsid w:val="000F3B65"/>
    <w:rsid w:val="000F5999"/>
    <w:rsid w:val="000F6470"/>
    <w:rsid w:val="000F6EB8"/>
    <w:rsid w:val="00107AD1"/>
    <w:rsid w:val="00116C6A"/>
    <w:rsid w:val="00116CC2"/>
    <w:rsid w:val="001176D5"/>
    <w:rsid w:val="0012483E"/>
    <w:rsid w:val="0013142E"/>
    <w:rsid w:val="001329C6"/>
    <w:rsid w:val="00134835"/>
    <w:rsid w:val="00135D8B"/>
    <w:rsid w:val="00141375"/>
    <w:rsid w:val="00145253"/>
    <w:rsid w:val="001507CE"/>
    <w:rsid w:val="00151368"/>
    <w:rsid w:val="001543B5"/>
    <w:rsid w:val="001564AA"/>
    <w:rsid w:val="00157DF8"/>
    <w:rsid w:val="00157E9C"/>
    <w:rsid w:val="001612A5"/>
    <w:rsid w:val="00162035"/>
    <w:rsid w:val="00162084"/>
    <w:rsid w:val="001635F4"/>
    <w:rsid w:val="0016461B"/>
    <w:rsid w:val="0016534B"/>
    <w:rsid w:val="00166865"/>
    <w:rsid w:val="00166BD1"/>
    <w:rsid w:val="00171C5C"/>
    <w:rsid w:val="0018021F"/>
    <w:rsid w:val="00183F8D"/>
    <w:rsid w:val="001840F2"/>
    <w:rsid w:val="00184E9D"/>
    <w:rsid w:val="00185088"/>
    <w:rsid w:val="001861E6"/>
    <w:rsid w:val="00186426"/>
    <w:rsid w:val="00191005"/>
    <w:rsid w:val="00191285"/>
    <w:rsid w:val="00191D88"/>
    <w:rsid w:val="001977AA"/>
    <w:rsid w:val="001A4263"/>
    <w:rsid w:val="001A5D9D"/>
    <w:rsid w:val="001B136B"/>
    <w:rsid w:val="001B1E97"/>
    <w:rsid w:val="001B299B"/>
    <w:rsid w:val="001B30C6"/>
    <w:rsid w:val="001B404E"/>
    <w:rsid w:val="001C0160"/>
    <w:rsid w:val="001C4DA3"/>
    <w:rsid w:val="001C7790"/>
    <w:rsid w:val="001D4F89"/>
    <w:rsid w:val="001D63D4"/>
    <w:rsid w:val="001D7027"/>
    <w:rsid w:val="001E2C10"/>
    <w:rsid w:val="001E64AF"/>
    <w:rsid w:val="001F472A"/>
    <w:rsid w:val="00202466"/>
    <w:rsid w:val="00204C90"/>
    <w:rsid w:val="00205888"/>
    <w:rsid w:val="00210ACD"/>
    <w:rsid w:val="0021198D"/>
    <w:rsid w:val="00223078"/>
    <w:rsid w:val="00225359"/>
    <w:rsid w:val="00226F8E"/>
    <w:rsid w:val="002322D2"/>
    <w:rsid w:val="0023687E"/>
    <w:rsid w:val="00240FDA"/>
    <w:rsid w:val="00241452"/>
    <w:rsid w:val="00242BFB"/>
    <w:rsid w:val="00244DC7"/>
    <w:rsid w:val="00245E0A"/>
    <w:rsid w:val="0024771C"/>
    <w:rsid w:val="002519ED"/>
    <w:rsid w:val="00253D4D"/>
    <w:rsid w:val="00253ED8"/>
    <w:rsid w:val="00262F48"/>
    <w:rsid w:val="00264985"/>
    <w:rsid w:val="00264DDD"/>
    <w:rsid w:val="002653C0"/>
    <w:rsid w:val="00271556"/>
    <w:rsid w:val="002731F2"/>
    <w:rsid w:val="0028124B"/>
    <w:rsid w:val="0028396C"/>
    <w:rsid w:val="00284D96"/>
    <w:rsid w:val="00284E5A"/>
    <w:rsid w:val="00291FF8"/>
    <w:rsid w:val="00292594"/>
    <w:rsid w:val="00293931"/>
    <w:rsid w:val="002A1C1F"/>
    <w:rsid w:val="002A5D0B"/>
    <w:rsid w:val="002B22BF"/>
    <w:rsid w:val="002B5C7B"/>
    <w:rsid w:val="002B7FB4"/>
    <w:rsid w:val="002C0A95"/>
    <w:rsid w:val="002C40DD"/>
    <w:rsid w:val="002C59A0"/>
    <w:rsid w:val="002C7C4B"/>
    <w:rsid w:val="002D4E84"/>
    <w:rsid w:val="002E4346"/>
    <w:rsid w:val="002F103C"/>
    <w:rsid w:val="002F23FC"/>
    <w:rsid w:val="002F2921"/>
    <w:rsid w:val="002F63AA"/>
    <w:rsid w:val="002F7B7C"/>
    <w:rsid w:val="00305FBC"/>
    <w:rsid w:val="00306222"/>
    <w:rsid w:val="00322E18"/>
    <w:rsid w:val="00325FB0"/>
    <w:rsid w:val="00326200"/>
    <w:rsid w:val="00327F7D"/>
    <w:rsid w:val="003349F9"/>
    <w:rsid w:val="00335875"/>
    <w:rsid w:val="0033623F"/>
    <w:rsid w:val="00341020"/>
    <w:rsid w:val="00341E83"/>
    <w:rsid w:val="00345CA1"/>
    <w:rsid w:val="00346658"/>
    <w:rsid w:val="00346FB2"/>
    <w:rsid w:val="0035321E"/>
    <w:rsid w:val="00357ACC"/>
    <w:rsid w:val="0036069B"/>
    <w:rsid w:val="00362CB5"/>
    <w:rsid w:val="00366A17"/>
    <w:rsid w:val="003679A5"/>
    <w:rsid w:val="00370566"/>
    <w:rsid w:val="00375000"/>
    <w:rsid w:val="003757E8"/>
    <w:rsid w:val="003777F7"/>
    <w:rsid w:val="00395431"/>
    <w:rsid w:val="003958E5"/>
    <w:rsid w:val="003A008E"/>
    <w:rsid w:val="003A0848"/>
    <w:rsid w:val="003A216E"/>
    <w:rsid w:val="003A2502"/>
    <w:rsid w:val="003A33EC"/>
    <w:rsid w:val="003A3552"/>
    <w:rsid w:val="003A4127"/>
    <w:rsid w:val="003A4E0C"/>
    <w:rsid w:val="003A58C1"/>
    <w:rsid w:val="003A7C2D"/>
    <w:rsid w:val="003B217A"/>
    <w:rsid w:val="003B473C"/>
    <w:rsid w:val="003B5C45"/>
    <w:rsid w:val="003B610B"/>
    <w:rsid w:val="003B62F3"/>
    <w:rsid w:val="003B6615"/>
    <w:rsid w:val="003C4F8C"/>
    <w:rsid w:val="003C57A1"/>
    <w:rsid w:val="003D0C80"/>
    <w:rsid w:val="003D13C4"/>
    <w:rsid w:val="003D54F9"/>
    <w:rsid w:val="003E59F5"/>
    <w:rsid w:val="003E61C3"/>
    <w:rsid w:val="003E7B9C"/>
    <w:rsid w:val="003F0193"/>
    <w:rsid w:val="003F0610"/>
    <w:rsid w:val="003F15D7"/>
    <w:rsid w:val="003F2035"/>
    <w:rsid w:val="003F28EF"/>
    <w:rsid w:val="003F597D"/>
    <w:rsid w:val="003F6D53"/>
    <w:rsid w:val="004056DF"/>
    <w:rsid w:val="00406081"/>
    <w:rsid w:val="00415678"/>
    <w:rsid w:val="00416C8A"/>
    <w:rsid w:val="00421AFF"/>
    <w:rsid w:val="0042345F"/>
    <w:rsid w:val="004252D5"/>
    <w:rsid w:val="00427B83"/>
    <w:rsid w:val="00430FAD"/>
    <w:rsid w:val="00431053"/>
    <w:rsid w:val="00444386"/>
    <w:rsid w:val="00451491"/>
    <w:rsid w:val="00455898"/>
    <w:rsid w:val="0045706E"/>
    <w:rsid w:val="00457926"/>
    <w:rsid w:val="00461BB4"/>
    <w:rsid w:val="00463584"/>
    <w:rsid w:val="00470C11"/>
    <w:rsid w:val="00472E07"/>
    <w:rsid w:val="00473785"/>
    <w:rsid w:val="00473C1B"/>
    <w:rsid w:val="004762D1"/>
    <w:rsid w:val="00477AC4"/>
    <w:rsid w:val="0048572A"/>
    <w:rsid w:val="0049133A"/>
    <w:rsid w:val="0049274B"/>
    <w:rsid w:val="00497AE4"/>
    <w:rsid w:val="004A107F"/>
    <w:rsid w:val="004A1C30"/>
    <w:rsid w:val="004A1E70"/>
    <w:rsid w:val="004A389B"/>
    <w:rsid w:val="004A4094"/>
    <w:rsid w:val="004A669A"/>
    <w:rsid w:val="004A78CA"/>
    <w:rsid w:val="004B42EE"/>
    <w:rsid w:val="004C0DD1"/>
    <w:rsid w:val="004C2B05"/>
    <w:rsid w:val="004C7491"/>
    <w:rsid w:val="004C7903"/>
    <w:rsid w:val="004D0138"/>
    <w:rsid w:val="004D0684"/>
    <w:rsid w:val="004D1130"/>
    <w:rsid w:val="004D5319"/>
    <w:rsid w:val="004D7355"/>
    <w:rsid w:val="004E302B"/>
    <w:rsid w:val="004E56B1"/>
    <w:rsid w:val="004F1D18"/>
    <w:rsid w:val="005006B6"/>
    <w:rsid w:val="00505CA0"/>
    <w:rsid w:val="00506E16"/>
    <w:rsid w:val="0051099F"/>
    <w:rsid w:val="005127CE"/>
    <w:rsid w:val="005136D7"/>
    <w:rsid w:val="00513E6B"/>
    <w:rsid w:val="00516103"/>
    <w:rsid w:val="00521BA0"/>
    <w:rsid w:val="00524E3E"/>
    <w:rsid w:val="00526ADA"/>
    <w:rsid w:val="00531CB0"/>
    <w:rsid w:val="0054145A"/>
    <w:rsid w:val="0054403F"/>
    <w:rsid w:val="005515CC"/>
    <w:rsid w:val="00554024"/>
    <w:rsid w:val="0055481D"/>
    <w:rsid w:val="00557A02"/>
    <w:rsid w:val="00557BF0"/>
    <w:rsid w:val="0056228D"/>
    <w:rsid w:val="00563324"/>
    <w:rsid w:val="00565EDD"/>
    <w:rsid w:val="005712FC"/>
    <w:rsid w:val="005760BD"/>
    <w:rsid w:val="005804A1"/>
    <w:rsid w:val="0058251A"/>
    <w:rsid w:val="00590880"/>
    <w:rsid w:val="0059490C"/>
    <w:rsid w:val="00594ACA"/>
    <w:rsid w:val="00596E89"/>
    <w:rsid w:val="005A1E9C"/>
    <w:rsid w:val="005A3150"/>
    <w:rsid w:val="005A593A"/>
    <w:rsid w:val="005B0241"/>
    <w:rsid w:val="005B0D40"/>
    <w:rsid w:val="005B6C97"/>
    <w:rsid w:val="005C0094"/>
    <w:rsid w:val="005C6ADA"/>
    <w:rsid w:val="005C79D6"/>
    <w:rsid w:val="005D271C"/>
    <w:rsid w:val="005D4936"/>
    <w:rsid w:val="005D49B6"/>
    <w:rsid w:val="005D549A"/>
    <w:rsid w:val="005E3B81"/>
    <w:rsid w:val="005E4D1E"/>
    <w:rsid w:val="005E73C9"/>
    <w:rsid w:val="005F31FB"/>
    <w:rsid w:val="005F379A"/>
    <w:rsid w:val="00600326"/>
    <w:rsid w:val="00600AFF"/>
    <w:rsid w:val="00601F9D"/>
    <w:rsid w:val="006034CF"/>
    <w:rsid w:val="00604054"/>
    <w:rsid w:val="0060448E"/>
    <w:rsid w:val="00605C1B"/>
    <w:rsid w:val="00610E6D"/>
    <w:rsid w:val="00612911"/>
    <w:rsid w:val="00616051"/>
    <w:rsid w:val="006225BA"/>
    <w:rsid w:val="0062348B"/>
    <w:rsid w:val="00625EEE"/>
    <w:rsid w:val="006269BC"/>
    <w:rsid w:val="00632FBE"/>
    <w:rsid w:val="0063452C"/>
    <w:rsid w:val="00636520"/>
    <w:rsid w:val="006378C9"/>
    <w:rsid w:val="006444F0"/>
    <w:rsid w:val="00644F69"/>
    <w:rsid w:val="0065097C"/>
    <w:rsid w:val="00653898"/>
    <w:rsid w:val="006539AD"/>
    <w:rsid w:val="006545E4"/>
    <w:rsid w:val="00655A36"/>
    <w:rsid w:val="006631C0"/>
    <w:rsid w:val="00665EC2"/>
    <w:rsid w:val="00667DE1"/>
    <w:rsid w:val="00672E94"/>
    <w:rsid w:val="006730BF"/>
    <w:rsid w:val="006751F5"/>
    <w:rsid w:val="006761E5"/>
    <w:rsid w:val="00680847"/>
    <w:rsid w:val="00682649"/>
    <w:rsid w:val="00686C8C"/>
    <w:rsid w:val="00691AB3"/>
    <w:rsid w:val="006A07CB"/>
    <w:rsid w:val="006A3470"/>
    <w:rsid w:val="006A3F07"/>
    <w:rsid w:val="006B0092"/>
    <w:rsid w:val="006B06D9"/>
    <w:rsid w:val="006B4AEF"/>
    <w:rsid w:val="006B584D"/>
    <w:rsid w:val="006C2D26"/>
    <w:rsid w:val="006C4B7D"/>
    <w:rsid w:val="006C6406"/>
    <w:rsid w:val="006D0BE7"/>
    <w:rsid w:val="006D258F"/>
    <w:rsid w:val="006D2A6F"/>
    <w:rsid w:val="006D2FC4"/>
    <w:rsid w:val="006D359A"/>
    <w:rsid w:val="006D740D"/>
    <w:rsid w:val="006E0BF7"/>
    <w:rsid w:val="006E2A60"/>
    <w:rsid w:val="006E4126"/>
    <w:rsid w:val="006E7E83"/>
    <w:rsid w:val="007006D8"/>
    <w:rsid w:val="00707533"/>
    <w:rsid w:val="007076CB"/>
    <w:rsid w:val="00711C47"/>
    <w:rsid w:val="00714DA2"/>
    <w:rsid w:val="00714DD1"/>
    <w:rsid w:val="007176C8"/>
    <w:rsid w:val="00720286"/>
    <w:rsid w:val="007242BF"/>
    <w:rsid w:val="00725758"/>
    <w:rsid w:val="00727BD4"/>
    <w:rsid w:val="00733D0C"/>
    <w:rsid w:val="00736A31"/>
    <w:rsid w:val="007372A4"/>
    <w:rsid w:val="00743F6F"/>
    <w:rsid w:val="00745301"/>
    <w:rsid w:val="00750285"/>
    <w:rsid w:val="00750860"/>
    <w:rsid w:val="00752B04"/>
    <w:rsid w:val="007568BB"/>
    <w:rsid w:val="007604D4"/>
    <w:rsid w:val="00760FFB"/>
    <w:rsid w:val="00776341"/>
    <w:rsid w:val="007779DC"/>
    <w:rsid w:val="00777DDE"/>
    <w:rsid w:val="007804BE"/>
    <w:rsid w:val="00780964"/>
    <w:rsid w:val="007822FA"/>
    <w:rsid w:val="00782971"/>
    <w:rsid w:val="007841DE"/>
    <w:rsid w:val="0079157B"/>
    <w:rsid w:val="00796741"/>
    <w:rsid w:val="007A0A4E"/>
    <w:rsid w:val="007A0EF0"/>
    <w:rsid w:val="007A264E"/>
    <w:rsid w:val="007A32F3"/>
    <w:rsid w:val="007A33C8"/>
    <w:rsid w:val="007A58D7"/>
    <w:rsid w:val="007B1499"/>
    <w:rsid w:val="007B3983"/>
    <w:rsid w:val="007B7128"/>
    <w:rsid w:val="007B7433"/>
    <w:rsid w:val="007C0428"/>
    <w:rsid w:val="007C6508"/>
    <w:rsid w:val="007C6AE7"/>
    <w:rsid w:val="007D27DB"/>
    <w:rsid w:val="007D2C71"/>
    <w:rsid w:val="007D7290"/>
    <w:rsid w:val="007E08C8"/>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27514"/>
    <w:rsid w:val="00832178"/>
    <w:rsid w:val="008321B5"/>
    <w:rsid w:val="0083249B"/>
    <w:rsid w:val="00836D0A"/>
    <w:rsid w:val="00840056"/>
    <w:rsid w:val="008428E7"/>
    <w:rsid w:val="00844BDA"/>
    <w:rsid w:val="0084596D"/>
    <w:rsid w:val="00846061"/>
    <w:rsid w:val="00850942"/>
    <w:rsid w:val="00852C40"/>
    <w:rsid w:val="008573D2"/>
    <w:rsid w:val="00862FA9"/>
    <w:rsid w:val="00864414"/>
    <w:rsid w:val="00865EA3"/>
    <w:rsid w:val="00870D10"/>
    <w:rsid w:val="00873B2A"/>
    <w:rsid w:val="00883C1A"/>
    <w:rsid w:val="008879E5"/>
    <w:rsid w:val="00890861"/>
    <w:rsid w:val="00893086"/>
    <w:rsid w:val="008977E7"/>
    <w:rsid w:val="008A1B7C"/>
    <w:rsid w:val="008A4276"/>
    <w:rsid w:val="008A64D8"/>
    <w:rsid w:val="008A7C4D"/>
    <w:rsid w:val="008B0592"/>
    <w:rsid w:val="008B465C"/>
    <w:rsid w:val="008B700D"/>
    <w:rsid w:val="008C0773"/>
    <w:rsid w:val="008C4A26"/>
    <w:rsid w:val="008D0B4A"/>
    <w:rsid w:val="008D1CAA"/>
    <w:rsid w:val="008D265E"/>
    <w:rsid w:val="008D413D"/>
    <w:rsid w:val="008D4A3E"/>
    <w:rsid w:val="008D7128"/>
    <w:rsid w:val="008E257B"/>
    <w:rsid w:val="008E3329"/>
    <w:rsid w:val="008E6830"/>
    <w:rsid w:val="008F7F91"/>
    <w:rsid w:val="00903D8D"/>
    <w:rsid w:val="00905B5D"/>
    <w:rsid w:val="00921D01"/>
    <w:rsid w:val="009254A5"/>
    <w:rsid w:val="00926160"/>
    <w:rsid w:val="00927586"/>
    <w:rsid w:val="009357EC"/>
    <w:rsid w:val="009423D7"/>
    <w:rsid w:val="00946E90"/>
    <w:rsid w:val="009472CB"/>
    <w:rsid w:val="009473BA"/>
    <w:rsid w:val="00950FE6"/>
    <w:rsid w:val="00953581"/>
    <w:rsid w:val="0096086D"/>
    <w:rsid w:val="00961B3D"/>
    <w:rsid w:val="0096480B"/>
    <w:rsid w:val="00970F27"/>
    <w:rsid w:val="009819B7"/>
    <w:rsid w:val="00986139"/>
    <w:rsid w:val="0099157B"/>
    <w:rsid w:val="00991D01"/>
    <w:rsid w:val="00996CA2"/>
    <w:rsid w:val="00996FE9"/>
    <w:rsid w:val="009A3C9F"/>
    <w:rsid w:val="009A4EAF"/>
    <w:rsid w:val="009A53A0"/>
    <w:rsid w:val="009A5B89"/>
    <w:rsid w:val="009B3140"/>
    <w:rsid w:val="009B3B60"/>
    <w:rsid w:val="009B7121"/>
    <w:rsid w:val="009B7E9A"/>
    <w:rsid w:val="009C0A98"/>
    <w:rsid w:val="009C1753"/>
    <w:rsid w:val="009C352A"/>
    <w:rsid w:val="009C4456"/>
    <w:rsid w:val="009D06B2"/>
    <w:rsid w:val="009D0FA5"/>
    <w:rsid w:val="009D3809"/>
    <w:rsid w:val="009D5795"/>
    <w:rsid w:val="009E1C29"/>
    <w:rsid w:val="009E1F26"/>
    <w:rsid w:val="009E3073"/>
    <w:rsid w:val="009E37DE"/>
    <w:rsid w:val="009E7A29"/>
    <w:rsid w:val="009F0032"/>
    <w:rsid w:val="009F4F65"/>
    <w:rsid w:val="009F7BC8"/>
    <w:rsid w:val="00A01563"/>
    <w:rsid w:val="00A07986"/>
    <w:rsid w:val="00A114FD"/>
    <w:rsid w:val="00A1509A"/>
    <w:rsid w:val="00A17500"/>
    <w:rsid w:val="00A21106"/>
    <w:rsid w:val="00A21ED1"/>
    <w:rsid w:val="00A21F74"/>
    <w:rsid w:val="00A23516"/>
    <w:rsid w:val="00A324B2"/>
    <w:rsid w:val="00A327E1"/>
    <w:rsid w:val="00A32F4D"/>
    <w:rsid w:val="00A33450"/>
    <w:rsid w:val="00A35C8B"/>
    <w:rsid w:val="00A35EA0"/>
    <w:rsid w:val="00A43F0E"/>
    <w:rsid w:val="00A44173"/>
    <w:rsid w:val="00A5019A"/>
    <w:rsid w:val="00A52E55"/>
    <w:rsid w:val="00A60017"/>
    <w:rsid w:val="00A67C30"/>
    <w:rsid w:val="00A71CA7"/>
    <w:rsid w:val="00A749CE"/>
    <w:rsid w:val="00A75332"/>
    <w:rsid w:val="00A76FDC"/>
    <w:rsid w:val="00A82D81"/>
    <w:rsid w:val="00A87CF7"/>
    <w:rsid w:val="00A912C4"/>
    <w:rsid w:val="00A91FCD"/>
    <w:rsid w:val="00A9356C"/>
    <w:rsid w:val="00A96D59"/>
    <w:rsid w:val="00A97EA1"/>
    <w:rsid w:val="00AA522C"/>
    <w:rsid w:val="00AA6919"/>
    <w:rsid w:val="00AA705C"/>
    <w:rsid w:val="00AA79A7"/>
    <w:rsid w:val="00AB5092"/>
    <w:rsid w:val="00AB54BD"/>
    <w:rsid w:val="00AC03A8"/>
    <w:rsid w:val="00AC64DF"/>
    <w:rsid w:val="00AC79F9"/>
    <w:rsid w:val="00AD01C3"/>
    <w:rsid w:val="00AD0A88"/>
    <w:rsid w:val="00AD1E36"/>
    <w:rsid w:val="00AD582E"/>
    <w:rsid w:val="00AD7B83"/>
    <w:rsid w:val="00AE4E76"/>
    <w:rsid w:val="00AE6846"/>
    <w:rsid w:val="00AF37E0"/>
    <w:rsid w:val="00AF47DD"/>
    <w:rsid w:val="00AF5CFA"/>
    <w:rsid w:val="00AF7978"/>
    <w:rsid w:val="00B047EF"/>
    <w:rsid w:val="00B10061"/>
    <w:rsid w:val="00B112E1"/>
    <w:rsid w:val="00B11811"/>
    <w:rsid w:val="00B20FFD"/>
    <w:rsid w:val="00B22D5F"/>
    <w:rsid w:val="00B27068"/>
    <w:rsid w:val="00B27932"/>
    <w:rsid w:val="00B4024C"/>
    <w:rsid w:val="00B443EA"/>
    <w:rsid w:val="00B463E2"/>
    <w:rsid w:val="00B50CBE"/>
    <w:rsid w:val="00B57861"/>
    <w:rsid w:val="00B63901"/>
    <w:rsid w:val="00B64891"/>
    <w:rsid w:val="00B64D9E"/>
    <w:rsid w:val="00B665BA"/>
    <w:rsid w:val="00B71C91"/>
    <w:rsid w:val="00B7629C"/>
    <w:rsid w:val="00B76DD2"/>
    <w:rsid w:val="00B77BA4"/>
    <w:rsid w:val="00B80BAF"/>
    <w:rsid w:val="00B821CF"/>
    <w:rsid w:val="00B83419"/>
    <w:rsid w:val="00B85748"/>
    <w:rsid w:val="00B9061D"/>
    <w:rsid w:val="00B93F22"/>
    <w:rsid w:val="00BA1610"/>
    <w:rsid w:val="00BA3252"/>
    <w:rsid w:val="00BA58A0"/>
    <w:rsid w:val="00BB3613"/>
    <w:rsid w:val="00BB4897"/>
    <w:rsid w:val="00BB5C68"/>
    <w:rsid w:val="00BB7D48"/>
    <w:rsid w:val="00BC078A"/>
    <w:rsid w:val="00BC6A39"/>
    <w:rsid w:val="00BD144C"/>
    <w:rsid w:val="00BD32FD"/>
    <w:rsid w:val="00BD3DE6"/>
    <w:rsid w:val="00BE05EF"/>
    <w:rsid w:val="00BE4F06"/>
    <w:rsid w:val="00C0304A"/>
    <w:rsid w:val="00C031E9"/>
    <w:rsid w:val="00C06D1B"/>
    <w:rsid w:val="00C159F6"/>
    <w:rsid w:val="00C16EC1"/>
    <w:rsid w:val="00C172EE"/>
    <w:rsid w:val="00C25FEF"/>
    <w:rsid w:val="00C27590"/>
    <w:rsid w:val="00C3093A"/>
    <w:rsid w:val="00C32B6A"/>
    <w:rsid w:val="00C34D9E"/>
    <w:rsid w:val="00C35B88"/>
    <w:rsid w:val="00C35C3B"/>
    <w:rsid w:val="00C406F3"/>
    <w:rsid w:val="00C50CF1"/>
    <w:rsid w:val="00C53C94"/>
    <w:rsid w:val="00C557C4"/>
    <w:rsid w:val="00C56785"/>
    <w:rsid w:val="00C601F4"/>
    <w:rsid w:val="00C6472D"/>
    <w:rsid w:val="00C649E9"/>
    <w:rsid w:val="00C673D8"/>
    <w:rsid w:val="00C67E01"/>
    <w:rsid w:val="00C71846"/>
    <w:rsid w:val="00C71F8D"/>
    <w:rsid w:val="00C74426"/>
    <w:rsid w:val="00C76C01"/>
    <w:rsid w:val="00C81D2B"/>
    <w:rsid w:val="00C81F00"/>
    <w:rsid w:val="00C86EFB"/>
    <w:rsid w:val="00C873F8"/>
    <w:rsid w:val="00C92823"/>
    <w:rsid w:val="00C933D0"/>
    <w:rsid w:val="00CA33F1"/>
    <w:rsid w:val="00CA461A"/>
    <w:rsid w:val="00CA784F"/>
    <w:rsid w:val="00CB0E57"/>
    <w:rsid w:val="00CB5D28"/>
    <w:rsid w:val="00CB71F4"/>
    <w:rsid w:val="00CB779A"/>
    <w:rsid w:val="00CB78EC"/>
    <w:rsid w:val="00CC4908"/>
    <w:rsid w:val="00CD104D"/>
    <w:rsid w:val="00CD661F"/>
    <w:rsid w:val="00CD7D12"/>
    <w:rsid w:val="00CE50A7"/>
    <w:rsid w:val="00CE56C1"/>
    <w:rsid w:val="00CF354A"/>
    <w:rsid w:val="00CF4FEF"/>
    <w:rsid w:val="00D008EA"/>
    <w:rsid w:val="00D10C55"/>
    <w:rsid w:val="00D1474F"/>
    <w:rsid w:val="00D1633C"/>
    <w:rsid w:val="00D23155"/>
    <w:rsid w:val="00D23246"/>
    <w:rsid w:val="00D34145"/>
    <w:rsid w:val="00D3455D"/>
    <w:rsid w:val="00D36A8B"/>
    <w:rsid w:val="00D3704C"/>
    <w:rsid w:val="00D37D85"/>
    <w:rsid w:val="00D37E8D"/>
    <w:rsid w:val="00D47AF1"/>
    <w:rsid w:val="00D50489"/>
    <w:rsid w:val="00D50E1E"/>
    <w:rsid w:val="00D52FAD"/>
    <w:rsid w:val="00D565EF"/>
    <w:rsid w:val="00D63D90"/>
    <w:rsid w:val="00D6761F"/>
    <w:rsid w:val="00D706C5"/>
    <w:rsid w:val="00D70EFE"/>
    <w:rsid w:val="00D72A0B"/>
    <w:rsid w:val="00D72A58"/>
    <w:rsid w:val="00D7694F"/>
    <w:rsid w:val="00D86889"/>
    <w:rsid w:val="00D869DC"/>
    <w:rsid w:val="00D87E17"/>
    <w:rsid w:val="00D915CF"/>
    <w:rsid w:val="00D91F96"/>
    <w:rsid w:val="00D934C1"/>
    <w:rsid w:val="00D94864"/>
    <w:rsid w:val="00D97E34"/>
    <w:rsid w:val="00DA2B45"/>
    <w:rsid w:val="00DA70A5"/>
    <w:rsid w:val="00DB2242"/>
    <w:rsid w:val="00DB676F"/>
    <w:rsid w:val="00DC0037"/>
    <w:rsid w:val="00DC68B3"/>
    <w:rsid w:val="00DC6C51"/>
    <w:rsid w:val="00DD3AC1"/>
    <w:rsid w:val="00DD48FD"/>
    <w:rsid w:val="00DD6E7D"/>
    <w:rsid w:val="00DD7DE4"/>
    <w:rsid w:val="00DE05C3"/>
    <w:rsid w:val="00DE3770"/>
    <w:rsid w:val="00DE3AFD"/>
    <w:rsid w:val="00DE7537"/>
    <w:rsid w:val="00DE7EF5"/>
    <w:rsid w:val="00DF029A"/>
    <w:rsid w:val="00DF15EA"/>
    <w:rsid w:val="00DF2337"/>
    <w:rsid w:val="00DF53FB"/>
    <w:rsid w:val="00E00E56"/>
    <w:rsid w:val="00E03BDF"/>
    <w:rsid w:val="00E0646C"/>
    <w:rsid w:val="00E079B1"/>
    <w:rsid w:val="00E07C92"/>
    <w:rsid w:val="00E10108"/>
    <w:rsid w:val="00E120FC"/>
    <w:rsid w:val="00E12D5A"/>
    <w:rsid w:val="00E1541C"/>
    <w:rsid w:val="00E169AA"/>
    <w:rsid w:val="00E309F4"/>
    <w:rsid w:val="00E3471A"/>
    <w:rsid w:val="00E350A1"/>
    <w:rsid w:val="00E4100A"/>
    <w:rsid w:val="00E55D1E"/>
    <w:rsid w:val="00E6215E"/>
    <w:rsid w:val="00E63C48"/>
    <w:rsid w:val="00E647BC"/>
    <w:rsid w:val="00E670BC"/>
    <w:rsid w:val="00E72864"/>
    <w:rsid w:val="00E74AE0"/>
    <w:rsid w:val="00E8074B"/>
    <w:rsid w:val="00E80B32"/>
    <w:rsid w:val="00E832E4"/>
    <w:rsid w:val="00E83D5F"/>
    <w:rsid w:val="00E84571"/>
    <w:rsid w:val="00E845E0"/>
    <w:rsid w:val="00E8537D"/>
    <w:rsid w:val="00E9296F"/>
    <w:rsid w:val="00E940C0"/>
    <w:rsid w:val="00E9494B"/>
    <w:rsid w:val="00E94F08"/>
    <w:rsid w:val="00E96784"/>
    <w:rsid w:val="00E96997"/>
    <w:rsid w:val="00E96A3E"/>
    <w:rsid w:val="00E97972"/>
    <w:rsid w:val="00EA5728"/>
    <w:rsid w:val="00EA5C5F"/>
    <w:rsid w:val="00EA62B3"/>
    <w:rsid w:val="00EB2623"/>
    <w:rsid w:val="00EB402E"/>
    <w:rsid w:val="00EB4243"/>
    <w:rsid w:val="00EB6A3C"/>
    <w:rsid w:val="00EB6B5F"/>
    <w:rsid w:val="00EC75FF"/>
    <w:rsid w:val="00ED51B0"/>
    <w:rsid w:val="00EE4D60"/>
    <w:rsid w:val="00EF4FF7"/>
    <w:rsid w:val="00F00897"/>
    <w:rsid w:val="00F00E2C"/>
    <w:rsid w:val="00F02D4D"/>
    <w:rsid w:val="00F06C81"/>
    <w:rsid w:val="00F14AF6"/>
    <w:rsid w:val="00F17630"/>
    <w:rsid w:val="00F20650"/>
    <w:rsid w:val="00F230B1"/>
    <w:rsid w:val="00F367E8"/>
    <w:rsid w:val="00F45B59"/>
    <w:rsid w:val="00F5414F"/>
    <w:rsid w:val="00F56400"/>
    <w:rsid w:val="00F573DF"/>
    <w:rsid w:val="00F63B5B"/>
    <w:rsid w:val="00F63E86"/>
    <w:rsid w:val="00F705DF"/>
    <w:rsid w:val="00F71783"/>
    <w:rsid w:val="00F75204"/>
    <w:rsid w:val="00F759D6"/>
    <w:rsid w:val="00F75A1F"/>
    <w:rsid w:val="00F769C0"/>
    <w:rsid w:val="00F817BB"/>
    <w:rsid w:val="00F861A5"/>
    <w:rsid w:val="00F92C07"/>
    <w:rsid w:val="00F935B4"/>
    <w:rsid w:val="00F96A7D"/>
    <w:rsid w:val="00F96FFB"/>
    <w:rsid w:val="00FA2769"/>
    <w:rsid w:val="00FB0773"/>
    <w:rsid w:val="00FB2BE4"/>
    <w:rsid w:val="00FB5A8D"/>
    <w:rsid w:val="00FB612B"/>
    <w:rsid w:val="00FC19E5"/>
    <w:rsid w:val="00FC3E0C"/>
    <w:rsid w:val="00FC40CA"/>
    <w:rsid w:val="00FC4DA8"/>
    <w:rsid w:val="00FC7F59"/>
    <w:rsid w:val="00FD22DF"/>
    <w:rsid w:val="00FD4914"/>
    <w:rsid w:val="00FE0113"/>
    <w:rsid w:val="00FE11F7"/>
    <w:rsid w:val="00FE4E53"/>
    <w:rsid w:val="00FE649B"/>
    <w:rsid w:val="00FE70EE"/>
    <w:rsid w:val="00FF297A"/>
    <w:rsid w:val="00FF436E"/>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7FDD0C"/>
  <w15:docId w15:val="{7FEE588B-416B-4781-B082-E07C2F0A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B27932"/>
    <w:rPr>
      <w:color w:val="605E5C"/>
      <w:shd w:val="clear" w:color="auto" w:fill="E1DFDD"/>
    </w:rPr>
  </w:style>
  <w:style w:type="character" w:customStyle="1" w:styleId="contact-detail">
    <w:name w:val="contact-detail"/>
    <w:basedOn w:val="DefaultParagraphFont"/>
    <w:rsid w:val="00165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6303">
      <w:bodyDiv w:val="1"/>
      <w:marLeft w:val="0"/>
      <w:marRight w:val="0"/>
      <w:marTop w:val="0"/>
      <w:marBottom w:val="0"/>
      <w:divBdr>
        <w:top w:val="none" w:sz="0" w:space="0" w:color="auto"/>
        <w:left w:val="none" w:sz="0" w:space="0" w:color="auto"/>
        <w:bottom w:val="none" w:sz="0" w:space="0" w:color="auto"/>
        <w:right w:val="none" w:sz="0" w:space="0" w:color="auto"/>
      </w:divBdr>
    </w:div>
    <w:div w:id="45377051">
      <w:bodyDiv w:val="1"/>
      <w:marLeft w:val="0"/>
      <w:marRight w:val="0"/>
      <w:marTop w:val="0"/>
      <w:marBottom w:val="0"/>
      <w:divBdr>
        <w:top w:val="none" w:sz="0" w:space="0" w:color="auto"/>
        <w:left w:val="none" w:sz="0" w:space="0" w:color="auto"/>
        <w:bottom w:val="none" w:sz="0" w:space="0" w:color="auto"/>
        <w:right w:val="none" w:sz="0" w:space="0" w:color="auto"/>
      </w:divBdr>
    </w:div>
    <w:div w:id="70085159">
      <w:bodyDiv w:val="1"/>
      <w:marLeft w:val="0"/>
      <w:marRight w:val="0"/>
      <w:marTop w:val="0"/>
      <w:marBottom w:val="0"/>
      <w:divBdr>
        <w:top w:val="none" w:sz="0" w:space="0" w:color="auto"/>
        <w:left w:val="none" w:sz="0" w:space="0" w:color="auto"/>
        <w:bottom w:val="none" w:sz="0" w:space="0" w:color="auto"/>
        <w:right w:val="none" w:sz="0" w:space="0" w:color="auto"/>
      </w:divBdr>
    </w:div>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25203856">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258683747">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383993193">
      <w:bodyDiv w:val="1"/>
      <w:marLeft w:val="0"/>
      <w:marRight w:val="0"/>
      <w:marTop w:val="0"/>
      <w:marBottom w:val="0"/>
      <w:divBdr>
        <w:top w:val="none" w:sz="0" w:space="0" w:color="auto"/>
        <w:left w:val="none" w:sz="0" w:space="0" w:color="auto"/>
        <w:bottom w:val="none" w:sz="0" w:space="0" w:color="auto"/>
        <w:right w:val="none" w:sz="0" w:space="0" w:color="auto"/>
      </w:divBdr>
    </w:div>
    <w:div w:id="524711807">
      <w:bodyDiv w:val="1"/>
      <w:marLeft w:val="0"/>
      <w:marRight w:val="0"/>
      <w:marTop w:val="0"/>
      <w:marBottom w:val="0"/>
      <w:divBdr>
        <w:top w:val="none" w:sz="0" w:space="0" w:color="auto"/>
        <w:left w:val="none" w:sz="0" w:space="0" w:color="auto"/>
        <w:bottom w:val="none" w:sz="0" w:space="0" w:color="auto"/>
        <w:right w:val="none" w:sz="0" w:space="0" w:color="auto"/>
      </w:divBdr>
    </w:div>
    <w:div w:id="537857074">
      <w:bodyDiv w:val="1"/>
      <w:marLeft w:val="0"/>
      <w:marRight w:val="0"/>
      <w:marTop w:val="0"/>
      <w:marBottom w:val="0"/>
      <w:divBdr>
        <w:top w:val="none" w:sz="0" w:space="0" w:color="auto"/>
        <w:left w:val="none" w:sz="0" w:space="0" w:color="auto"/>
        <w:bottom w:val="none" w:sz="0" w:space="0" w:color="auto"/>
        <w:right w:val="none" w:sz="0" w:space="0" w:color="auto"/>
      </w:divBdr>
    </w:div>
    <w:div w:id="696197046">
      <w:bodyDiv w:val="1"/>
      <w:marLeft w:val="0"/>
      <w:marRight w:val="0"/>
      <w:marTop w:val="0"/>
      <w:marBottom w:val="0"/>
      <w:divBdr>
        <w:top w:val="none" w:sz="0" w:space="0" w:color="auto"/>
        <w:left w:val="none" w:sz="0" w:space="0" w:color="auto"/>
        <w:bottom w:val="none" w:sz="0" w:space="0" w:color="auto"/>
        <w:right w:val="none" w:sz="0" w:space="0" w:color="auto"/>
      </w:divBdr>
    </w:div>
    <w:div w:id="707796517">
      <w:bodyDiv w:val="1"/>
      <w:marLeft w:val="0"/>
      <w:marRight w:val="0"/>
      <w:marTop w:val="0"/>
      <w:marBottom w:val="0"/>
      <w:divBdr>
        <w:top w:val="none" w:sz="0" w:space="0" w:color="auto"/>
        <w:left w:val="none" w:sz="0" w:space="0" w:color="auto"/>
        <w:bottom w:val="none" w:sz="0" w:space="0" w:color="auto"/>
        <w:right w:val="none" w:sz="0" w:space="0" w:color="auto"/>
      </w:divBdr>
    </w:div>
    <w:div w:id="752973166">
      <w:bodyDiv w:val="1"/>
      <w:marLeft w:val="0"/>
      <w:marRight w:val="0"/>
      <w:marTop w:val="0"/>
      <w:marBottom w:val="0"/>
      <w:divBdr>
        <w:top w:val="none" w:sz="0" w:space="0" w:color="auto"/>
        <w:left w:val="none" w:sz="0" w:space="0" w:color="auto"/>
        <w:bottom w:val="none" w:sz="0" w:space="0" w:color="auto"/>
        <w:right w:val="none" w:sz="0" w:space="0" w:color="auto"/>
      </w:divBdr>
    </w:div>
    <w:div w:id="804397055">
      <w:bodyDiv w:val="1"/>
      <w:marLeft w:val="0"/>
      <w:marRight w:val="0"/>
      <w:marTop w:val="0"/>
      <w:marBottom w:val="0"/>
      <w:divBdr>
        <w:top w:val="none" w:sz="0" w:space="0" w:color="auto"/>
        <w:left w:val="none" w:sz="0" w:space="0" w:color="auto"/>
        <w:bottom w:val="none" w:sz="0" w:space="0" w:color="auto"/>
        <w:right w:val="none" w:sz="0" w:space="0" w:color="auto"/>
      </w:divBdr>
    </w:div>
    <w:div w:id="925380354">
      <w:bodyDiv w:val="1"/>
      <w:marLeft w:val="0"/>
      <w:marRight w:val="0"/>
      <w:marTop w:val="0"/>
      <w:marBottom w:val="0"/>
      <w:divBdr>
        <w:top w:val="none" w:sz="0" w:space="0" w:color="auto"/>
        <w:left w:val="none" w:sz="0" w:space="0" w:color="auto"/>
        <w:bottom w:val="none" w:sz="0" w:space="0" w:color="auto"/>
        <w:right w:val="none" w:sz="0" w:space="0" w:color="auto"/>
      </w:divBdr>
    </w:div>
    <w:div w:id="969289969">
      <w:bodyDiv w:val="1"/>
      <w:marLeft w:val="0"/>
      <w:marRight w:val="0"/>
      <w:marTop w:val="0"/>
      <w:marBottom w:val="0"/>
      <w:divBdr>
        <w:top w:val="none" w:sz="0" w:space="0" w:color="auto"/>
        <w:left w:val="none" w:sz="0" w:space="0" w:color="auto"/>
        <w:bottom w:val="none" w:sz="0" w:space="0" w:color="auto"/>
        <w:right w:val="none" w:sz="0" w:space="0" w:color="auto"/>
      </w:divBdr>
    </w:div>
    <w:div w:id="1048608735">
      <w:bodyDiv w:val="1"/>
      <w:marLeft w:val="0"/>
      <w:marRight w:val="0"/>
      <w:marTop w:val="0"/>
      <w:marBottom w:val="0"/>
      <w:divBdr>
        <w:top w:val="none" w:sz="0" w:space="0" w:color="auto"/>
        <w:left w:val="none" w:sz="0" w:space="0" w:color="auto"/>
        <w:bottom w:val="none" w:sz="0" w:space="0" w:color="auto"/>
        <w:right w:val="none" w:sz="0" w:space="0" w:color="auto"/>
      </w:divBdr>
    </w:div>
    <w:div w:id="1283423139">
      <w:bodyDiv w:val="1"/>
      <w:marLeft w:val="0"/>
      <w:marRight w:val="0"/>
      <w:marTop w:val="0"/>
      <w:marBottom w:val="0"/>
      <w:divBdr>
        <w:top w:val="none" w:sz="0" w:space="0" w:color="auto"/>
        <w:left w:val="none" w:sz="0" w:space="0" w:color="auto"/>
        <w:bottom w:val="none" w:sz="0" w:space="0" w:color="auto"/>
        <w:right w:val="none" w:sz="0" w:space="0" w:color="auto"/>
      </w:divBdr>
    </w:div>
    <w:div w:id="1326469610">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684626212">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2762304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01619505">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 w:id="20799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den.gov.uk/documents/20142/1269042/Guide+for+Contractors+in+Camden.pdf/18b7bb06-119e-9957-7037-fdb633f17ae6" TargetMode="External"/><Relationship Id="rId21" Type="http://schemas.openxmlformats.org/officeDocument/2006/relationships/hyperlink" Target="mailto:adrian.cook@bouygues-uk.com"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hyperlink" Target="http://www.camden.gov.uk/ccm/cms-service/download/asset?asset_id=3257318" TargetMode="External"/><Relationship Id="rId55" Type="http://schemas.openxmlformats.org/officeDocument/2006/relationships/hyperlink" Target="http://www.camden.gov.uk/ccm/content/environment/environmental-health--consumer-protection/noise/reducing-noise/noise-from-construction-sites.en?page=2" TargetMode="External"/><Relationship Id="rId63" Type="http://schemas.openxmlformats.org/officeDocument/2006/relationships/hyperlink" Target="mailto:planningobligations@camden.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gregory.markes@quod.com" TargetMode="External"/><Relationship Id="rId29"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66"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image" Target="media/image10.jp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hyperlink" Target="http://www.camden.gov.uk/ccm/navigation/environment/building-control/demolition/" TargetMode="External"/><Relationship Id="rId58" Type="http://schemas.openxmlformats.org/officeDocument/2006/relationships/hyperlink" Target="https://www.london.gov.uk/what-we-do/planning/implementing-london-plan/supplementary-planning-guidance/control-dust-and"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0.png"/><Relationship Id="rId19" Type="http://schemas.openxmlformats.org/officeDocument/2006/relationships/hyperlink" Target="mailto:Paula.arkell-waller@bouygues-uk.com" TargetMode="External"/><Relationship Id="rId14" Type="http://schemas.openxmlformats.org/officeDocument/2006/relationships/hyperlink" Target="https://www.camden.gov.uk/documents/20142/1269042/3.+Construction+and+Demolition+Management+Plans+-+updated+Implementation+Support+Contribution+levels.pdf/6375c32e-9c58-91f0-219f-268269143a6c" TargetMode="External"/><Relationship Id="rId22" Type="http://schemas.openxmlformats.org/officeDocument/2006/relationships/hyperlink" Target="mailto:adrian.cook@bouygues-uk.com" TargetMode="External"/><Relationship Id="rId27" Type="http://schemas.openxmlformats.org/officeDocument/2006/relationships/hyperlink" Target="mailto:CLOCS@camden.gov.uk" TargetMode="External"/><Relationship Id="rId30" Type="http://schemas.openxmlformats.org/officeDocument/2006/relationships/hyperlink" Target="mailto:CLOCS@camden.gov.uk"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s://www.london.gov.uk/file/18750/download?token=zV3ZKTp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customXml" Target="../customXml/item3.xml"/><Relationship Id="rId12" Type="http://schemas.openxmlformats.org/officeDocument/2006/relationships/hyperlink" Target="https://www.clocs.org.uk/" TargetMode="External"/><Relationship Id="rId17" Type="http://schemas.openxmlformats.org/officeDocument/2006/relationships/hyperlink" Target="mailto:gregory.markes@quod.com" TargetMode="External"/><Relationship Id="rId25" Type="http://schemas.openxmlformats.org/officeDocument/2006/relationships/hyperlink" Target="https://www.ccscheme.org.uk/construction-logistics-and-cyclist-safety-clocs/" TargetMode="External"/><Relationship Id="rId33" Type="http://schemas.openxmlformats.org/officeDocument/2006/relationships/image" Target="media/image6.jpeg"/><Relationship Id="rId38" Type="http://schemas.openxmlformats.org/officeDocument/2006/relationships/hyperlink" Target="http://camden.gov.uk/ccm/content/transport-and-streets/traffic-management/temporary-road-restrictions/" TargetMode="External"/><Relationship Id="rId46" Type="http://schemas.openxmlformats.org/officeDocument/2006/relationships/image" Target="cid:image014.png@01D69281.0CEAA8B0" TargetMode="External"/><Relationship Id="rId59" Type="http://schemas.openxmlformats.org/officeDocument/2006/relationships/hyperlink" Target="https://www.london.gov.uk/file/18750/download?token=zV3ZKTpP" TargetMode="External"/><Relationship Id="rId67" Type="http://schemas.openxmlformats.org/officeDocument/2006/relationships/theme" Target="theme/theme1.xml"/><Relationship Id="rId20" Type="http://schemas.openxmlformats.org/officeDocument/2006/relationships/hyperlink" Target="mailto:Paula.arkell-waller@bouygues-uk.com" TargetMode="External"/><Relationship Id="rId41" Type="http://schemas.openxmlformats.org/officeDocument/2006/relationships/image" Target="media/image12.png"/><Relationship Id="rId54" Type="http://schemas.openxmlformats.org/officeDocument/2006/relationships/image" Target="media/image19.jpg"/><Relationship Id="rId62" Type="http://schemas.openxmlformats.org/officeDocument/2006/relationships/image" Target="cid:image001.png@01D617EE.472969C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amden.gov.uk/ccm/content/environment/building-control/file-storage-items/demolition-notice---the-building-act-1984-section-80-notice-bc104-.en" TargetMode="External"/><Relationship Id="rId23" Type="http://schemas.openxmlformats.org/officeDocument/2006/relationships/image" Target="media/image2.png"/><Relationship Id="rId28"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55" TargetMode="External"/><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hyperlink" Target="https://www.london.gov.uk/file/18750/download?token=zV3ZKTpP"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image" Target="cid:image006.png@01D6927F.ED9ED680" TargetMode="External"/><Relationship Id="rId52" Type="http://schemas.openxmlformats.org/officeDocument/2006/relationships/hyperlink" Target="http://www.camden.gov.uk/ccm/content/environment/environmental-health--consumer-protection/noise/reducing-noise/noise-from-construction-sites.en?page=2" TargetMode="External"/><Relationship Id="rId60" Type="http://schemas.openxmlformats.org/officeDocument/2006/relationships/hyperlink" Target="http://www.camden.gov.uk/ccm/content/environment/environmental-health--consumer-protection/pest-control/about-the-pest-control-service.en"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camden.gov.uk/documents/20142/1269042/Guide+for+Contractors+in+Camden.pdf/18b7bb06-119e-9957-7037-fdb633f17ae6" TargetMode="External"/><Relationship Id="rId18" Type="http://schemas.openxmlformats.org/officeDocument/2006/relationships/image" Target="media/image1.png"/><Relationship Id="rId39" Type="http://schemas.openxmlformats.org/officeDocument/2006/relationships/hyperlink" Target="http://www.camden.gov.uk/ccm/navigation/transport-and-streets/parking/parking-bay-suspensions/"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5ff0d96-cbbc-4a93-81bf-dd27504ccb20"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Props1.xml><?xml version="1.0" encoding="utf-8"?>
<ds:datastoreItem xmlns:ds="http://schemas.openxmlformats.org/officeDocument/2006/customXml" ds:itemID="{67695AD2-8657-43B5-B5D9-321A5B286021}">
  <ds:schemaRefs>
    <ds:schemaRef ds:uri="http://schemas.openxmlformats.org/officeDocument/2006/bibliography"/>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5.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52</Pages>
  <Words>5661</Words>
  <Characters>32274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Gregory Markes</cp:lastModifiedBy>
  <cp:revision>8</cp:revision>
  <cp:lastPrinted>2015-07-28T09:46:00Z</cp:lastPrinted>
  <dcterms:created xsi:type="dcterms:W3CDTF">2020-11-20T16:52:00Z</dcterms:created>
  <dcterms:modified xsi:type="dcterms:W3CDTF">2020-11-25T08:32:00Z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