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85A86" w14:textId="77777777" w:rsidR="00407AD2" w:rsidRPr="00407AD2" w:rsidRDefault="00407AD2" w:rsidP="004664A9">
      <w:pPr>
        <w:pStyle w:val="CommentText"/>
        <w:spacing w:after="120" w:line="240" w:lineRule="atLeast"/>
        <w:jc w:val="right"/>
        <w:rPr>
          <w:rFonts w:cs="Arial"/>
          <w:noProof/>
          <w:sz w:val="48"/>
          <w:szCs w:val="48"/>
        </w:rPr>
      </w:pPr>
      <w:bookmarkStart w:id="0" w:name="_GoBack"/>
      <w:bookmarkEnd w:id="0"/>
      <w:r w:rsidRPr="004C17FF">
        <w:rPr>
          <w:rFonts w:cs="Arial"/>
          <w:b/>
          <w:noProof/>
          <w:lang w:val="en-GB" w:eastAsia="en-GB"/>
        </w:rPr>
        <w:drawing>
          <wp:inline distT="0" distB="0" distL="0" distR="0" wp14:anchorId="04E18E79" wp14:editId="5C2375FF">
            <wp:extent cx="2324100" cy="708660"/>
            <wp:effectExtent l="0" t="0" r="0" b="0"/>
            <wp:docPr id="29" name="Picture 29" descr="S:\HR - Teams\HR Resourcing\FF2014 - Recruitment, Selection &amp; Induction\8. Employer Branding\Camden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R - Teams\HR Resourcing\FF2014 - Recruitment, Selection &amp; Induction\8. Employer Branding\Camdenlogo-BLA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708660"/>
                    </a:xfrm>
                    <a:prstGeom prst="rect">
                      <a:avLst/>
                    </a:prstGeom>
                    <a:noFill/>
                    <a:ln>
                      <a:noFill/>
                    </a:ln>
                  </pic:spPr>
                </pic:pic>
              </a:graphicData>
            </a:graphic>
          </wp:inline>
        </w:drawing>
      </w:r>
    </w:p>
    <w:p w14:paraId="30D59E46" w14:textId="77777777" w:rsidR="00407AD2" w:rsidRPr="00407AD2" w:rsidRDefault="00407AD2" w:rsidP="004664A9">
      <w:pPr>
        <w:spacing w:after="120" w:line="240" w:lineRule="atLeast"/>
        <w:jc w:val="right"/>
        <w:rPr>
          <w:rFonts w:cs="Arial"/>
          <w:sz w:val="48"/>
          <w:szCs w:val="48"/>
        </w:rPr>
      </w:pPr>
    </w:p>
    <w:p w14:paraId="0E25A3DF" w14:textId="77777777" w:rsidR="004165F9" w:rsidRDefault="004165F9" w:rsidP="004165F9">
      <w:pPr>
        <w:spacing w:after="120" w:line="240" w:lineRule="atLeast"/>
        <w:rPr>
          <w:rFonts w:ascii="Arial" w:eastAsia="Arial" w:hAnsi="Arial" w:cs="Arial"/>
          <w:b/>
          <w:bCs/>
          <w:sz w:val="48"/>
          <w:szCs w:val="48"/>
        </w:rPr>
      </w:pPr>
    </w:p>
    <w:p w14:paraId="550C5D94" w14:textId="31385F32" w:rsidR="00E56B14" w:rsidRPr="00EA2A91" w:rsidRDefault="00576496" w:rsidP="004165F9">
      <w:pPr>
        <w:spacing w:after="120" w:line="240" w:lineRule="atLeast"/>
        <w:rPr>
          <w:rFonts w:ascii="Arial" w:eastAsia="Arial" w:hAnsi="Arial" w:cs="Arial"/>
          <w:sz w:val="48"/>
          <w:szCs w:val="48"/>
        </w:rPr>
      </w:pPr>
      <w:r>
        <w:rPr>
          <w:rFonts w:ascii="Arial" w:eastAsia="Arial" w:hAnsi="Arial" w:cs="Arial"/>
          <w:b/>
          <w:bCs/>
          <w:sz w:val="48"/>
          <w:szCs w:val="48"/>
        </w:rPr>
        <w:t>Childcare Deposit</w:t>
      </w:r>
      <w:r w:rsidR="004A1009">
        <w:rPr>
          <w:rFonts w:ascii="Arial" w:eastAsia="Arial" w:hAnsi="Arial" w:cs="Arial"/>
          <w:b/>
          <w:bCs/>
          <w:sz w:val="48"/>
          <w:szCs w:val="48"/>
        </w:rPr>
        <w:t xml:space="preserve"> Loan</w:t>
      </w:r>
      <w:r w:rsidR="008503EE" w:rsidRPr="00407AD2">
        <w:rPr>
          <w:rFonts w:ascii="Arial" w:eastAsia="Arial" w:hAnsi="Arial" w:cs="Arial"/>
          <w:b/>
          <w:bCs/>
          <w:sz w:val="48"/>
          <w:szCs w:val="48"/>
        </w:rPr>
        <w:t xml:space="preserve"> </w:t>
      </w:r>
      <w:r w:rsidR="004165F9" w:rsidRPr="00407AD2">
        <w:rPr>
          <w:rFonts w:ascii="Arial" w:eastAsia="Arial" w:hAnsi="Arial" w:cs="Arial"/>
          <w:b/>
          <w:bCs/>
          <w:sz w:val="48"/>
          <w:szCs w:val="48"/>
        </w:rPr>
        <w:t>Scheme</w:t>
      </w:r>
      <w:r w:rsidR="004165F9">
        <w:rPr>
          <w:rFonts w:ascii="Arial" w:eastAsia="Arial" w:hAnsi="Arial" w:cs="Arial"/>
          <w:b/>
          <w:bCs/>
          <w:sz w:val="48"/>
          <w:szCs w:val="48"/>
        </w:rPr>
        <w:t xml:space="preserve"> Guide</w:t>
      </w:r>
    </w:p>
    <w:p w14:paraId="566EE01D" w14:textId="77777777" w:rsidR="00E56B14" w:rsidRPr="00EA2A91" w:rsidRDefault="00E56B14" w:rsidP="004664A9">
      <w:pPr>
        <w:spacing w:after="120" w:line="240" w:lineRule="atLeast"/>
        <w:rPr>
          <w:sz w:val="10"/>
          <w:szCs w:val="10"/>
        </w:rPr>
      </w:pPr>
    </w:p>
    <w:p w14:paraId="7698A135" w14:textId="77777777" w:rsidR="00E56B14" w:rsidRPr="00EA2A91" w:rsidRDefault="00E56B14" w:rsidP="004664A9">
      <w:pPr>
        <w:spacing w:after="120" w:line="240" w:lineRule="atLeast"/>
        <w:rPr>
          <w:sz w:val="20"/>
          <w:szCs w:val="20"/>
        </w:rPr>
      </w:pPr>
    </w:p>
    <w:p w14:paraId="586D64F0" w14:textId="77777777" w:rsidR="00407AD2" w:rsidRDefault="00407AD2" w:rsidP="004664A9">
      <w:pPr>
        <w:spacing w:after="120" w:line="240" w:lineRule="atLeast"/>
        <w:ind w:right="-20"/>
        <w:rPr>
          <w:sz w:val="20"/>
          <w:szCs w:val="20"/>
        </w:rPr>
      </w:pPr>
    </w:p>
    <w:p w14:paraId="77C64099" w14:textId="3ACAAA19" w:rsidR="00E56B14" w:rsidRPr="00EA2A91" w:rsidRDefault="00576496" w:rsidP="004664A9">
      <w:pPr>
        <w:spacing w:after="120" w:line="240" w:lineRule="atLeast"/>
        <w:ind w:right="-20"/>
        <w:rPr>
          <w:rFonts w:ascii="Arial" w:eastAsia="Arial" w:hAnsi="Arial" w:cs="Arial"/>
          <w:sz w:val="32"/>
          <w:szCs w:val="32"/>
        </w:rPr>
      </w:pPr>
      <w:r>
        <w:rPr>
          <w:rFonts w:ascii="Arial" w:eastAsia="Arial" w:hAnsi="Arial" w:cs="Arial"/>
          <w:b/>
          <w:bCs/>
          <w:spacing w:val="-1"/>
          <w:sz w:val="32"/>
          <w:szCs w:val="32"/>
        </w:rPr>
        <w:t>September</w:t>
      </w:r>
      <w:r w:rsidR="006E1B64">
        <w:rPr>
          <w:rFonts w:ascii="Arial" w:eastAsia="Arial" w:hAnsi="Arial" w:cs="Arial"/>
          <w:b/>
          <w:bCs/>
          <w:spacing w:val="-1"/>
          <w:sz w:val="32"/>
          <w:szCs w:val="32"/>
        </w:rPr>
        <w:t xml:space="preserve"> 2022</w:t>
      </w:r>
    </w:p>
    <w:p w14:paraId="55F7736D" w14:textId="77777777" w:rsidR="007D1BD2" w:rsidRDefault="007D1BD2" w:rsidP="004664A9">
      <w:pPr>
        <w:spacing w:after="120" w:line="240" w:lineRule="atLeast"/>
        <w:rPr>
          <w:rFonts w:ascii="Arial" w:eastAsia="Arial" w:hAnsi="Arial" w:cs="Arial"/>
          <w:b/>
          <w:bCs/>
          <w:spacing w:val="1"/>
          <w:sz w:val="24"/>
          <w:szCs w:val="24"/>
        </w:rPr>
      </w:pPr>
    </w:p>
    <w:p w14:paraId="0BA91FA0" w14:textId="427734EA" w:rsidR="00407AD2" w:rsidRDefault="00407AD2" w:rsidP="004664A9">
      <w:pPr>
        <w:spacing w:after="120" w:line="240" w:lineRule="atLeast"/>
        <w:rPr>
          <w:rFonts w:ascii="Arial" w:eastAsia="Arial" w:hAnsi="Arial" w:cs="Arial"/>
          <w:b/>
          <w:bCs/>
          <w:spacing w:val="1"/>
          <w:sz w:val="24"/>
          <w:szCs w:val="24"/>
        </w:rPr>
      </w:pPr>
      <w:r>
        <w:rPr>
          <w:rFonts w:ascii="Arial" w:eastAsia="Arial" w:hAnsi="Arial" w:cs="Arial"/>
          <w:b/>
          <w:bCs/>
          <w:spacing w:val="1"/>
          <w:sz w:val="24"/>
          <w:szCs w:val="24"/>
        </w:rPr>
        <w:br w:type="page"/>
      </w:r>
    </w:p>
    <w:p w14:paraId="722F0248" w14:textId="55FF66DD" w:rsidR="00E56B14" w:rsidRPr="006C0EB3" w:rsidRDefault="008503EE" w:rsidP="004165F9">
      <w:pPr>
        <w:spacing w:after="120" w:line="240" w:lineRule="atLeast"/>
        <w:ind w:right="4150"/>
        <w:jc w:val="both"/>
        <w:rPr>
          <w:rFonts w:ascii="Arial" w:eastAsia="Arial" w:hAnsi="Arial" w:cs="Arial"/>
          <w:sz w:val="24"/>
          <w:szCs w:val="24"/>
        </w:rPr>
      </w:pPr>
      <w:r w:rsidRPr="006C0EB3">
        <w:rPr>
          <w:rFonts w:ascii="Arial" w:eastAsia="Arial" w:hAnsi="Arial" w:cs="Arial"/>
          <w:b/>
          <w:bCs/>
          <w:spacing w:val="1"/>
          <w:sz w:val="24"/>
          <w:szCs w:val="24"/>
        </w:rPr>
        <w:lastRenderedPageBreak/>
        <w:t>W</w:t>
      </w:r>
      <w:r w:rsidRPr="006C0EB3">
        <w:rPr>
          <w:rFonts w:ascii="Arial" w:eastAsia="Arial" w:hAnsi="Arial" w:cs="Arial"/>
          <w:b/>
          <w:bCs/>
          <w:sz w:val="24"/>
          <w:szCs w:val="24"/>
        </w:rPr>
        <w:t xml:space="preserve">hat </w:t>
      </w:r>
      <w:r w:rsidRPr="006C0EB3">
        <w:rPr>
          <w:rFonts w:ascii="Arial" w:eastAsia="Arial" w:hAnsi="Arial" w:cs="Arial"/>
          <w:b/>
          <w:bCs/>
          <w:spacing w:val="1"/>
          <w:sz w:val="24"/>
          <w:szCs w:val="24"/>
        </w:rPr>
        <w:t>i</w:t>
      </w:r>
      <w:r w:rsidRPr="006C0EB3">
        <w:rPr>
          <w:rFonts w:ascii="Arial" w:eastAsia="Arial" w:hAnsi="Arial" w:cs="Arial"/>
          <w:b/>
          <w:bCs/>
          <w:sz w:val="24"/>
          <w:szCs w:val="24"/>
        </w:rPr>
        <w:t>s</w:t>
      </w:r>
      <w:r w:rsidRPr="006C0EB3">
        <w:rPr>
          <w:rFonts w:ascii="Arial" w:eastAsia="Arial" w:hAnsi="Arial" w:cs="Arial"/>
          <w:b/>
          <w:bCs/>
          <w:spacing w:val="-1"/>
          <w:sz w:val="24"/>
          <w:szCs w:val="24"/>
        </w:rPr>
        <w:t xml:space="preserve"> </w:t>
      </w:r>
      <w:r w:rsidRPr="006C0EB3">
        <w:rPr>
          <w:rFonts w:ascii="Arial" w:eastAsia="Arial" w:hAnsi="Arial" w:cs="Arial"/>
          <w:b/>
          <w:bCs/>
          <w:sz w:val="24"/>
          <w:szCs w:val="24"/>
        </w:rPr>
        <w:t>the</w:t>
      </w:r>
      <w:r w:rsidRPr="006C0EB3">
        <w:rPr>
          <w:rFonts w:ascii="Arial" w:eastAsia="Arial" w:hAnsi="Arial" w:cs="Arial"/>
          <w:b/>
          <w:bCs/>
          <w:spacing w:val="3"/>
          <w:sz w:val="24"/>
          <w:szCs w:val="24"/>
        </w:rPr>
        <w:t xml:space="preserve"> </w:t>
      </w:r>
      <w:r w:rsidR="00576496" w:rsidRPr="006C0EB3">
        <w:rPr>
          <w:rFonts w:ascii="Arial" w:eastAsia="Arial" w:hAnsi="Arial" w:cs="Arial"/>
          <w:b/>
          <w:bCs/>
          <w:spacing w:val="-7"/>
          <w:sz w:val="24"/>
          <w:szCs w:val="24"/>
        </w:rPr>
        <w:t>Childcare Deposit</w:t>
      </w:r>
      <w:r w:rsidR="004A1009" w:rsidRPr="006C0EB3">
        <w:rPr>
          <w:rFonts w:ascii="Arial" w:eastAsia="Arial" w:hAnsi="Arial" w:cs="Arial"/>
          <w:b/>
          <w:bCs/>
          <w:spacing w:val="-7"/>
          <w:sz w:val="24"/>
          <w:szCs w:val="24"/>
        </w:rPr>
        <w:t xml:space="preserve"> Loan</w:t>
      </w:r>
      <w:r w:rsidRPr="006C0EB3">
        <w:rPr>
          <w:rFonts w:ascii="Arial" w:eastAsia="Arial" w:hAnsi="Arial" w:cs="Arial"/>
          <w:b/>
          <w:bCs/>
          <w:spacing w:val="1"/>
          <w:sz w:val="24"/>
          <w:szCs w:val="24"/>
        </w:rPr>
        <w:t xml:space="preserve"> </w:t>
      </w:r>
      <w:r w:rsidRPr="006C0EB3">
        <w:rPr>
          <w:rFonts w:ascii="Arial" w:eastAsia="Arial" w:hAnsi="Arial" w:cs="Arial"/>
          <w:b/>
          <w:bCs/>
          <w:spacing w:val="-1"/>
          <w:sz w:val="24"/>
          <w:szCs w:val="24"/>
        </w:rPr>
        <w:t>Sc</w:t>
      </w:r>
      <w:r w:rsidRPr="006C0EB3">
        <w:rPr>
          <w:rFonts w:ascii="Arial" w:eastAsia="Arial" w:hAnsi="Arial" w:cs="Arial"/>
          <w:b/>
          <w:bCs/>
          <w:sz w:val="24"/>
          <w:szCs w:val="24"/>
        </w:rPr>
        <w:t>he</w:t>
      </w:r>
      <w:r w:rsidRPr="006C0EB3">
        <w:rPr>
          <w:rFonts w:ascii="Arial" w:eastAsia="Arial" w:hAnsi="Arial" w:cs="Arial"/>
          <w:b/>
          <w:bCs/>
          <w:spacing w:val="1"/>
          <w:sz w:val="24"/>
          <w:szCs w:val="24"/>
        </w:rPr>
        <w:t>me</w:t>
      </w:r>
      <w:r w:rsidRPr="006C0EB3">
        <w:rPr>
          <w:rFonts w:ascii="Arial" w:eastAsia="Arial" w:hAnsi="Arial" w:cs="Arial"/>
          <w:b/>
          <w:bCs/>
          <w:sz w:val="24"/>
          <w:szCs w:val="24"/>
        </w:rPr>
        <w:t>?</w:t>
      </w:r>
    </w:p>
    <w:p w14:paraId="3FFB27C2" w14:textId="37CC4EC3" w:rsidR="00100ACF" w:rsidRPr="006C0EB3" w:rsidRDefault="0063387B" w:rsidP="006A14A3">
      <w:pPr>
        <w:shd w:val="clear" w:color="auto" w:fill="FFFFFF"/>
        <w:spacing w:after="0" w:line="240" w:lineRule="auto"/>
        <w:jc w:val="both"/>
        <w:rPr>
          <w:rFonts w:ascii="Arial" w:eastAsia="Times New Roman" w:hAnsi="Arial" w:cs="Arial"/>
          <w:sz w:val="24"/>
          <w:szCs w:val="24"/>
          <w:lang w:eastAsia="en-GB"/>
        </w:rPr>
      </w:pPr>
      <w:r w:rsidRPr="006C0EB3">
        <w:rPr>
          <w:rFonts w:ascii="Arial" w:eastAsia="Times New Roman" w:hAnsi="Arial" w:cs="Arial"/>
          <w:sz w:val="24"/>
          <w:szCs w:val="24"/>
          <w:lang w:val="en-GB" w:eastAsia="en-GB"/>
        </w:rPr>
        <w:t>The upfront cost of starting a childcare arrangement</w:t>
      </w:r>
      <w:r w:rsidRPr="006C0EB3">
        <w:rPr>
          <w:rFonts w:ascii="Arial" w:eastAsia="Times New Roman" w:hAnsi="Arial" w:cs="Arial"/>
          <w:sz w:val="24"/>
          <w:szCs w:val="24"/>
          <w:lang w:eastAsia="en-GB"/>
        </w:rPr>
        <w:t xml:space="preserve"> can be expensive with </w:t>
      </w:r>
      <w:r w:rsidRPr="006C0EB3">
        <w:rPr>
          <w:rFonts w:ascii="Arial" w:hAnsi="Arial" w:cs="Arial"/>
          <w:sz w:val="24"/>
          <w:szCs w:val="24"/>
          <w:lang w:val="en-GB"/>
        </w:rPr>
        <w:t xml:space="preserve">childcare providers often requiring a deposit, administration fee and a month of fees in advance. This can be a challenge whether you are re-entering work, increasing your working hours or another change means you need to set up a new childcare arrangement. This loan scheme is designed to support </w:t>
      </w:r>
      <w:r w:rsidR="007E44A5">
        <w:rPr>
          <w:rFonts w:ascii="Arial" w:hAnsi="Arial" w:cs="Arial"/>
          <w:sz w:val="24"/>
          <w:szCs w:val="24"/>
          <w:lang w:val="en-GB"/>
        </w:rPr>
        <w:t>staff</w:t>
      </w:r>
      <w:r w:rsidRPr="006C0EB3">
        <w:rPr>
          <w:rFonts w:ascii="Arial" w:hAnsi="Arial" w:cs="Arial"/>
          <w:sz w:val="24"/>
          <w:szCs w:val="24"/>
          <w:lang w:val="en-GB"/>
        </w:rPr>
        <w:t xml:space="preserve"> manage these costs by providing </w:t>
      </w:r>
      <w:r w:rsidR="00576496" w:rsidRPr="006C0EB3">
        <w:rPr>
          <w:rFonts w:ascii="Arial" w:hAnsi="Arial" w:cs="Arial"/>
          <w:sz w:val="24"/>
          <w:szCs w:val="24"/>
        </w:rPr>
        <w:t xml:space="preserve">an interest free loan of up to £2,000 </w:t>
      </w:r>
      <w:r w:rsidRPr="006C0EB3">
        <w:rPr>
          <w:rFonts w:ascii="Arial" w:hAnsi="Arial" w:cs="Arial"/>
          <w:sz w:val="24"/>
          <w:szCs w:val="24"/>
        </w:rPr>
        <w:t xml:space="preserve"> to cover the </w:t>
      </w:r>
      <w:r w:rsidR="00576496" w:rsidRPr="006C0EB3">
        <w:rPr>
          <w:rFonts w:ascii="Arial" w:hAnsi="Arial" w:cs="Arial"/>
          <w:sz w:val="24"/>
          <w:szCs w:val="24"/>
        </w:rPr>
        <w:t xml:space="preserve">upfront costs of </w:t>
      </w:r>
      <w:r w:rsidRPr="006C0EB3">
        <w:rPr>
          <w:rFonts w:ascii="Arial" w:hAnsi="Arial" w:cs="Arial"/>
          <w:sz w:val="24"/>
          <w:szCs w:val="24"/>
        </w:rPr>
        <w:t xml:space="preserve">setting up a </w:t>
      </w:r>
      <w:r w:rsidR="006C0EB3" w:rsidRPr="006C0EB3">
        <w:rPr>
          <w:rFonts w:ascii="Arial" w:hAnsi="Arial" w:cs="Arial"/>
          <w:sz w:val="24"/>
          <w:szCs w:val="24"/>
        </w:rPr>
        <w:t>childcare</w:t>
      </w:r>
      <w:r w:rsidRPr="006C0EB3">
        <w:rPr>
          <w:rFonts w:ascii="Arial" w:hAnsi="Arial" w:cs="Arial"/>
          <w:sz w:val="24"/>
          <w:szCs w:val="24"/>
        </w:rPr>
        <w:t xml:space="preserve"> </w:t>
      </w:r>
      <w:r w:rsidR="006C0EB3" w:rsidRPr="006C0EB3">
        <w:rPr>
          <w:rFonts w:ascii="Arial" w:hAnsi="Arial" w:cs="Arial"/>
          <w:sz w:val="24"/>
          <w:szCs w:val="24"/>
        </w:rPr>
        <w:t>arrangement</w:t>
      </w:r>
      <w:r w:rsidRPr="006C0EB3">
        <w:rPr>
          <w:rFonts w:ascii="Arial" w:hAnsi="Arial" w:cs="Arial"/>
          <w:sz w:val="24"/>
          <w:szCs w:val="24"/>
        </w:rPr>
        <w:t xml:space="preserve"> </w:t>
      </w:r>
      <w:r w:rsidR="006C0EB3" w:rsidRPr="006C0EB3">
        <w:rPr>
          <w:rFonts w:ascii="Arial" w:hAnsi="Arial" w:cs="Arial"/>
          <w:sz w:val="24"/>
          <w:szCs w:val="24"/>
        </w:rPr>
        <w:t xml:space="preserve">with </w:t>
      </w:r>
      <w:r w:rsidR="007D1BD2" w:rsidRPr="006C0EB3">
        <w:rPr>
          <w:rFonts w:ascii="Arial" w:hAnsi="Arial" w:cs="Arial"/>
          <w:sz w:val="24"/>
          <w:szCs w:val="24"/>
        </w:rPr>
        <w:t xml:space="preserve">an </w:t>
      </w:r>
      <w:r w:rsidR="00576496" w:rsidRPr="006C0EB3">
        <w:rPr>
          <w:rFonts w:ascii="Arial" w:hAnsi="Arial" w:cs="Arial"/>
          <w:sz w:val="24"/>
          <w:szCs w:val="24"/>
        </w:rPr>
        <w:t>Ofsted registered childcare</w:t>
      </w:r>
      <w:r w:rsidR="007D1BD2" w:rsidRPr="006C0EB3">
        <w:rPr>
          <w:rFonts w:ascii="Arial" w:hAnsi="Arial" w:cs="Arial"/>
          <w:sz w:val="24"/>
          <w:szCs w:val="24"/>
        </w:rPr>
        <w:t xml:space="preserve"> provider.  </w:t>
      </w:r>
    </w:p>
    <w:p w14:paraId="7EE1CB58" w14:textId="77777777" w:rsidR="00576496" w:rsidRDefault="00576496" w:rsidP="006A14A3">
      <w:pPr>
        <w:spacing w:after="120" w:line="240" w:lineRule="atLeast"/>
        <w:ind w:right="7870"/>
        <w:jc w:val="both"/>
        <w:rPr>
          <w:rFonts w:ascii="Arial" w:eastAsia="Arial" w:hAnsi="Arial" w:cs="Arial"/>
          <w:b/>
          <w:bCs/>
          <w:spacing w:val="1"/>
          <w:sz w:val="24"/>
          <w:szCs w:val="24"/>
        </w:rPr>
      </w:pPr>
    </w:p>
    <w:p w14:paraId="0488114B" w14:textId="334BD2C6" w:rsidR="00E56B14" w:rsidRPr="004165F9" w:rsidRDefault="008503EE" w:rsidP="006A14A3">
      <w:pPr>
        <w:spacing w:after="120" w:line="240" w:lineRule="atLeast"/>
        <w:ind w:right="7870"/>
        <w:jc w:val="both"/>
        <w:rPr>
          <w:rFonts w:ascii="Arial" w:eastAsia="Arial" w:hAnsi="Arial" w:cs="Arial"/>
          <w:sz w:val="24"/>
          <w:szCs w:val="24"/>
        </w:rPr>
      </w:pPr>
      <w:r w:rsidRPr="004165F9">
        <w:rPr>
          <w:rFonts w:ascii="Arial" w:eastAsia="Arial" w:hAnsi="Arial" w:cs="Arial"/>
          <w:b/>
          <w:bCs/>
          <w:spacing w:val="1"/>
          <w:sz w:val="24"/>
          <w:szCs w:val="24"/>
        </w:rPr>
        <w:t>W</w:t>
      </w:r>
      <w:r w:rsidRPr="004165F9">
        <w:rPr>
          <w:rFonts w:ascii="Arial" w:eastAsia="Arial" w:hAnsi="Arial" w:cs="Arial"/>
          <w:b/>
          <w:bCs/>
          <w:sz w:val="24"/>
          <w:szCs w:val="24"/>
        </w:rPr>
        <w:t>ho is</w:t>
      </w:r>
      <w:r w:rsidRPr="004165F9">
        <w:rPr>
          <w:rFonts w:ascii="Arial" w:eastAsia="Arial" w:hAnsi="Arial" w:cs="Arial"/>
          <w:b/>
          <w:bCs/>
          <w:spacing w:val="-1"/>
          <w:sz w:val="24"/>
          <w:szCs w:val="24"/>
        </w:rPr>
        <w:t xml:space="preserve"> </w:t>
      </w:r>
      <w:r w:rsidRPr="004165F9">
        <w:rPr>
          <w:rFonts w:ascii="Arial" w:eastAsia="Arial" w:hAnsi="Arial" w:cs="Arial"/>
          <w:b/>
          <w:bCs/>
          <w:spacing w:val="1"/>
          <w:sz w:val="24"/>
          <w:szCs w:val="24"/>
        </w:rPr>
        <w:t>e</w:t>
      </w:r>
      <w:r w:rsidRPr="004165F9">
        <w:rPr>
          <w:rFonts w:ascii="Arial" w:eastAsia="Arial" w:hAnsi="Arial" w:cs="Arial"/>
          <w:b/>
          <w:bCs/>
          <w:sz w:val="24"/>
          <w:szCs w:val="24"/>
        </w:rPr>
        <w:t>l</w:t>
      </w:r>
      <w:r w:rsidRPr="004165F9">
        <w:rPr>
          <w:rFonts w:ascii="Arial" w:eastAsia="Arial" w:hAnsi="Arial" w:cs="Arial"/>
          <w:b/>
          <w:bCs/>
          <w:spacing w:val="1"/>
          <w:sz w:val="24"/>
          <w:szCs w:val="24"/>
        </w:rPr>
        <w:t>i</w:t>
      </w:r>
      <w:r w:rsidRPr="004165F9">
        <w:rPr>
          <w:rFonts w:ascii="Arial" w:eastAsia="Arial" w:hAnsi="Arial" w:cs="Arial"/>
          <w:b/>
          <w:bCs/>
          <w:sz w:val="24"/>
          <w:szCs w:val="24"/>
        </w:rPr>
        <w:t>gi</w:t>
      </w:r>
      <w:r w:rsidRPr="004165F9">
        <w:rPr>
          <w:rFonts w:ascii="Arial" w:eastAsia="Arial" w:hAnsi="Arial" w:cs="Arial"/>
          <w:b/>
          <w:bCs/>
          <w:spacing w:val="-2"/>
          <w:sz w:val="24"/>
          <w:szCs w:val="24"/>
        </w:rPr>
        <w:t>b</w:t>
      </w:r>
      <w:r w:rsidRPr="004165F9">
        <w:rPr>
          <w:rFonts w:ascii="Arial" w:eastAsia="Arial" w:hAnsi="Arial" w:cs="Arial"/>
          <w:b/>
          <w:bCs/>
          <w:sz w:val="24"/>
          <w:szCs w:val="24"/>
        </w:rPr>
        <w:t>l</w:t>
      </w:r>
      <w:r w:rsidRPr="004165F9">
        <w:rPr>
          <w:rFonts w:ascii="Arial" w:eastAsia="Arial" w:hAnsi="Arial" w:cs="Arial"/>
          <w:b/>
          <w:bCs/>
          <w:spacing w:val="1"/>
          <w:sz w:val="24"/>
          <w:szCs w:val="24"/>
        </w:rPr>
        <w:t>e</w:t>
      </w:r>
      <w:r w:rsidRPr="004165F9">
        <w:rPr>
          <w:rFonts w:ascii="Arial" w:eastAsia="Arial" w:hAnsi="Arial" w:cs="Arial"/>
          <w:b/>
          <w:bCs/>
          <w:sz w:val="24"/>
          <w:szCs w:val="24"/>
        </w:rPr>
        <w:t>?</w:t>
      </w:r>
    </w:p>
    <w:p w14:paraId="730C19E6" w14:textId="17212037" w:rsidR="004A1009" w:rsidRDefault="004664A9" w:rsidP="006A14A3">
      <w:pPr>
        <w:spacing w:after="120" w:line="240" w:lineRule="atLeast"/>
        <w:ind w:right="51"/>
        <w:jc w:val="both"/>
        <w:rPr>
          <w:rFonts w:ascii="Arial" w:eastAsia="Calibri" w:hAnsi="Arial" w:cs="Arial"/>
          <w:color w:val="000000"/>
          <w:sz w:val="24"/>
          <w:szCs w:val="24"/>
          <w:lang w:val="en-GB"/>
        </w:rPr>
      </w:pPr>
      <w:r w:rsidRPr="004165F9">
        <w:rPr>
          <w:rFonts w:ascii="Arial" w:eastAsia="Arial" w:hAnsi="Arial" w:cs="Arial"/>
          <w:sz w:val="24"/>
          <w:szCs w:val="24"/>
        </w:rPr>
        <w:t xml:space="preserve">You are eligible for </w:t>
      </w:r>
      <w:r w:rsidRPr="006C0EB3">
        <w:rPr>
          <w:rFonts w:ascii="Arial" w:eastAsia="Arial" w:hAnsi="Arial" w:cs="Arial"/>
          <w:sz w:val="24"/>
          <w:szCs w:val="24"/>
        </w:rPr>
        <w:t xml:space="preserve">the </w:t>
      </w:r>
      <w:r w:rsidR="006C0EB3">
        <w:rPr>
          <w:rFonts w:ascii="Arial" w:eastAsia="Arial" w:hAnsi="Arial" w:cs="Arial"/>
          <w:sz w:val="24"/>
          <w:szCs w:val="24"/>
        </w:rPr>
        <w:t xml:space="preserve">scheme </w:t>
      </w:r>
      <w:r w:rsidR="006C0EB3" w:rsidRPr="006C0EB3">
        <w:rPr>
          <w:rFonts w:ascii="Arial" w:eastAsia="Arial" w:hAnsi="Arial" w:cs="Arial"/>
          <w:sz w:val="24"/>
          <w:szCs w:val="24"/>
        </w:rPr>
        <w:t xml:space="preserve">if you </w:t>
      </w:r>
      <w:r w:rsidR="008503EE" w:rsidRPr="006C0EB3">
        <w:rPr>
          <w:rFonts w:ascii="Arial" w:eastAsia="Arial" w:hAnsi="Arial" w:cs="Arial"/>
          <w:spacing w:val="1"/>
          <w:sz w:val="24"/>
          <w:szCs w:val="24"/>
        </w:rPr>
        <w:t>a</w:t>
      </w:r>
      <w:r w:rsidR="008503EE" w:rsidRPr="006C0EB3">
        <w:rPr>
          <w:rFonts w:ascii="Arial" w:eastAsia="Arial" w:hAnsi="Arial" w:cs="Arial"/>
          <w:sz w:val="24"/>
          <w:szCs w:val="24"/>
        </w:rPr>
        <w:t>r</w:t>
      </w:r>
      <w:r w:rsidR="00576496" w:rsidRPr="006C0EB3">
        <w:rPr>
          <w:rFonts w:ascii="Arial" w:eastAsia="Arial" w:hAnsi="Arial" w:cs="Arial"/>
          <w:sz w:val="24"/>
          <w:szCs w:val="24"/>
        </w:rPr>
        <w:t>e</w:t>
      </w:r>
      <w:r w:rsidR="00F37CCB" w:rsidRPr="006C0EB3">
        <w:rPr>
          <w:rFonts w:ascii="Arial" w:eastAsia="Arial" w:hAnsi="Arial" w:cs="Arial"/>
          <w:sz w:val="24"/>
          <w:szCs w:val="24"/>
        </w:rPr>
        <w:t xml:space="preserve"> a permanent or</w:t>
      </w:r>
      <w:r w:rsidR="00F37CCB" w:rsidRPr="004165F9">
        <w:rPr>
          <w:rFonts w:ascii="Arial" w:eastAsia="Arial" w:hAnsi="Arial" w:cs="Arial"/>
          <w:sz w:val="24"/>
          <w:szCs w:val="24"/>
        </w:rPr>
        <w:t xml:space="preserve"> fixed term employee </w:t>
      </w:r>
      <w:r w:rsidR="00E534CE">
        <w:rPr>
          <w:rFonts w:ascii="Arial" w:eastAsia="Arial" w:hAnsi="Arial" w:cs="Arial"/>
          <w:sz w:val="24"/>
          <w:szCs w:val="24"/>
        </w:rPr>
        <w:t>(</w:t>
      </w:r>
      <w:r w:rsidR="0036124E" w:rsidRPr="004165F9">
        <w:rPr>
          <w:rFonts w:ascii="Arial" w:eastAsia="Arial" w:hAnsi="Arial" w:cs="Arial"/>
          <w:sz w:val="24"/>
          <w:szCs w:val="24"/>
        </w:rPr>
        <w:t>providing you</w:t>
      </w:r>
      <w:r w:rsidR="00F37CCB" w:rsidRPr="004165F9">
        <w:rPr>
          <w:rFonts w:ascii="Arial" w:eastAsia="Arial" w:hAnsi="Arial" w:cs="Arial"/>
          <w:sz w:val="24"/>
          <w:szCs w:val="24"/>
        </w:rPr>
        <w:t xml:space="preserve"> will have </w:t>
      </w:r>
      <w:r w:rsidR="004A1009" w:rsidRPr="004165F9">
        <w:rPr>
          <w:rFonts w:ascii="Arial" w:hAnsi="Arial" w:cs="Arial"/>
          <w:sz w:val="24"/>
          <w:szCs w:val="24"/>
          <w:lang w:val="en-GB"/>
        </w:rPr>
        <w:t xml:space="preserve">at least 12 months remaining </w:t>
      </w:r>
      <w:r w:rsidR="00E534CE">
        <w:rPr>
          <w:rFonts w:ascii="Arial" w:hAnsi="Arial" w:cs="Arial"/>
          <w:sz w:val="24"/>
          <w:szCs w:val="24"/>
          <w:lang w:val="en-GB"/>
        </w:rPr>
        <w:t>on your contract)</w:t>
      </w:r>
      <w:r w:rsidR="004A1009" w:rsidRPr="004165F9">
        <w:rPr>
          <w:rFonts w:ascii="Arial" w:hAnsi="Arial" w:cs="Arial"/>
          <w:sz w:val="24"/>
          <w:szCs w:val="24"/>
          <w:lang w:val="en-GB"/>
        </w:rPr>
        <w:t xml:space="preserve">. </w:t>
      </w:r>
      <w:r w:rsidR="00F37CCB" w:rsidRPr="004165F9">
        <w:rPr>
          <w:rFonts w:ascii="Arial" w:hAnsi="Arial" w:cs="Arial"/>
          <w:sz w:val="24"/>
          <w:szCs w:val="24"/>
          <w:lang w:val="en-GB"/>
        </w:rPr>
        <w:t xml:space="preserve">You </w:t>
      </w:r>
      <w:r w:rsidR="00F37CCB" w:rsidRPr="004165F9">
        <w:rPr>
          <w:rFonts w:ascii="Arial" w:eastAsia="Calibri" w:hAnsi="Arial" w:cs="Arial"/>
          <w:color w:val="000000"/>
          <w:sz w:val="24"/>
          <w:szCs w:val="24"/>
          <w:lang w:val="en-GB"/>
        </w:rPr>
        <w:t>must also have sufficient net pay to cover the monthly deduction of the loan.</w:t>
      </w:r>
    </w:p>
    <w:p w14:paraId="5192865A" w14:textId="77777777" w:rsidR="006A14A3" w:rsidRDefault="006A14A3" w:rsidP="006A14A3">
      <w:pPr>
        <w:spacing w:after="120" w:line="240" w:lineRule="atLeast"/>
        <w:ind w:right="6401"/>
        <w:jc w:val="both"/>
        <w:rPr>
          <w:rFonts w:ascii="Arial" w:eastAsia="Arial" w:hAnsi="Arial" w:cs="Arial"/>
          <w:b/>
          <w:bCs/>
          <w:sz w:val="24"/>
          <w:szCs w:val="24"/>
        </w:rPr>
      </w:pPr>
    </w:p>
    <w:p w14:paraId="0FEC3DBF" w14:textId="316A2ECF" w:rsidR="00E56B14" w:rsidRPr="004165F9" w:rsidRDefault="008503EE" w:rsidP="006A14A3">
      <w:pPr>
        <w:spacing w:after="120" w:line="240" w:lineRule="atLeast"/>
        <w:ind w:right="6401"/>
        <w:jc w:val="both"/>
        <w:rPr>
          <w:rFonts w:ascii="Arial" w:eastAsia="Arial" w:hAnsi="Arial" w:cs="Arial"/>
          <w:sz w:val="24"/>
          <w:szCs w:val="24"/>
        </w:rPr>
      </w:pPr>
      <w:r w:rsidRPr="004165F9">
        <w:rPr>
          <w:rFonts w:ascii="Arial" w:eastAsia="Arial" w:hAnsi="Arial" w:cs="Arial"/>
          <w:b/>
          <w:bCs/>
          <w:sz w:val="24"/>
          <w:szCs w:val="24"/>
        </w:rPr>
        <w:t>H</w:t>
      </w:r>
      <w:r w:rsidRPr="004165F9">
        <w:rPr>
          <w:rFonts w:ascii="Arial" w:eastAsia="Arial" w:hAnsi="Arial" w:cs="Arial"/>
          <w:b/>
          <w:bCs/>
          <w:spacing w:val="-3"/>
          <w:sz w:val="24"/>
          <w:szCs w:val="24"/>
        </w:rPr>
        <w:t>o</w:t>
      </w:r>
      <w:r w:rsidRPr="004165F9">
        <w:rPr>
          <w:rFonts w:ascii="Arial" w:eastAsia="Arial" w:hAnsi="Arial" w:cs="Arial"/>
          <w:b/>
          <w:bCs/>
          <w:sz w:val="24"/>
          <w:szCs w:val="24"/>
        </w:rPr>
        <w:t>w</w:t>
      </w:r>
      <w:r w:rsidRPr="004165F9">
        <w:rPr>
          <w:rFonts w:ascii="Arial" w:eastAsia="Arial" w:hAnsi="Arial" w:cs="Arial"/>
          <w:b/>
          <w:bCs/>
          <w:spacing w:val="5"/>
          <w:sz w:val="24"/>
          <w:szCs w:val="24"/>
        </w:rPr>
        <w:t xml:space="preserve"> </w:t>
      </w:r>
      <w:r w:rsidRPr="004165F9">
        <w:rPr>
          <w:rFonts w:ascii="Arial" w:eastAsia="Arial" w:hAnsi="Arial" w:cs="Arial"/>
          <w:b/>
          <w:bCs/>
          <w:sz w:val="24"/>
          <w:szCs w:val="24"/>
        </w:rPr>
        <w:t>do</w:t>
      </w:r>
      <w:r w:rsidRPr="004165F9">
        <w:rPr>
          <w:rFonts w:ascii="Arial" w:eastAsia="Arial" w:hAnsi="Arial" w:cs="Arial"/>
          <w:b/>
          <w:bCs/>
          <w:spacing w:val="-1"/>
          <w:sz w:val="24"/>
          <w:szCs w:val="24"/>
        </w:rPr>
        <w:t>e</w:t>
      </w:r>
      <w:r w:rsidRPr="004165F9">
        <w:rPr>
          <w:rFonts w:ascii="Arial" w:eastAsia="Arial" w:hAnsi="Arial" w:cs="Arial"/>
          <w:b/>
          <w:bCs/>
          <w:sz w:val="24"/>
          <w:szCs w:val="24"/>
        </w:rPr>
        <w:t>s</w:t>
      </w:r>
      <w:r w:rsidRPr="004165F9">
        <w:rPr>
          <w:rFonts w:ascii="Arial" w:eastAsia="Arial" w:hAnsi="Arial" w:cs="Arial"/>
          <w:b/>
          <w:bCs/>
          <w:spacing w:val="1"/>
          <w:sz w:val="24"/>
          <w:szCs w:val="24"/>
        </w:rPr>
        <w:t xml:space="preserve"> </w:t>
      </w:r>
      <w:r w:rsidRPr="004165F9">
        <w:rPr>
          <w:rFonts w:ascii="Arial" w:eastAsia="Arial" w:hAnsi="Arial" w:cs="Arial"/>
          <w:b/>
          <w:bCs/>
          <w:sz w:val="24"/>
          <w:szCs w:val="24"/>
        </w:rPr>
        <w:t>the</w:t>
      </w:r>
      <w:r w:rsidRPr="004165F9">
        <w:rPr>
          <w:rFonts w:ascii="Arial" w:eastAsia="Arial" w:hAnsi="Arial" w:cs="Arial"/>
          <w:b/>
          <w:bCs/>
          <w:spacing w:val="1"/>
          <w:sz w:val="24"/>
          <w:szCs w:val="24"/>
        </w:rPr>
        <w:t xml:space="preserve"> </w:t>
      </w:r>
      <w:r w:rsidRPr="004165F9">
        <w:rPr>
          <w:rFonts w:ascii="Arial" w:eastAsia="Arial" w:hAnsi="Arial" w:cs="Arial"/>
          <w:b/>
          <w:bCs/>
          <w:spacing w:val="-1"/>
          <w:sz w:val="24"/>
          <w:szCs w:val="24"/>
        </w:rPr>
        <w:t>s</w:t>
      </w:r>
      <w:r w:rsidRPr="004165F9">
        <w:rPr>
          <w:rFonts w:ascii="Arial" w:eastAsia="Arial" w:hAnsi="Arial" w:cs="Arial"/>
          <w:b/>
          <w:bCs/>
          <w:spacing w:val="1"/>
          <w:sz w:val="24"/>
          <w:szCs w:val="24"/>
        </w:rPr>
        <w:t>c</w:t>
      </w:r>
      <w:r w:rsidRPr="004165F9">
        <w:rPr>
          <w:rFonts w:ascii="Arial" w:eastAsia="Arial" w:hAnsi="Arial" w:cs="Arial"/>
          <w:b/>
          <w:bCs/>
          <w:sz w:val="24"/>
          <w:szCs w:val="24"/>
        </w:rPr>
        <w:t>he</w:t>
      </w:r>
      <w:r w:rsidRPr="004165F9">
        <w:rPr>
          <w:rFonts w:ascii="Arial" w:eastAsia="Arial" w:hAnsi="Arial" w:cs="Arial"/>
          <w:b/>
          <w:bCs/>
          <w:spacing w:val="-1"/>
          <w:sz w:val="24"/>
          <w:szCs w:val="24"/>
        </w:rPr>
        <w:t>m</w:t>
      </w:r>
      <w:r w:rsidRPr="004165F9">
        <w:rPr>
          <w:rFonts w:ascii="Arial" w:eastAsia="Arial" w:hAnsi="Arial" w:cs="Arial"/>
          <w:b/>
          <w:bCs/>
          <w:sz w:val="24"/>
          <w:szCs w:val="24"/>
        </w:rPr>
        <w:t>e</w:t>
      </w:r>
      <w:r w:rsidRPr="004165F9">
        <w:rPr>
          <w:rFonts w:ascii="Arial" w:eastAsia="Arial" w:hAnsi="Arial" w:cs="Arial"/>
          <w:b/>
          <w:bCs/>
          <w:spacing w:val="-1"/>
          <w:sz w:val="24"/>
          <w:szCs w:val="24"/>
        </w:rPr>
        <w:t xml:space="preserve"> </w:t>
      </w:r>
      <w:r w:rsidRPr="004165F9">
        <w:rPr>
          <w:rFonts w:ascii="Arial" w:eastAsia="Arial" w:hAnsi="Arial" w:cs="Arial"/>
          <w:b/>
          <w:bCs/>
          <w:spacing w:val="3"/>
          <w:sz w:val="24"/>
          <w:szCs w:val="24"/>
        </w:rPr>
        <w:t>w</w:t>
      </w:r>
      <w:r w:rsidRPr="004165F9">
        <w:rPr>
          <w:rFonts w:ascii="Arial" w:eastAsia="Arial" w:hAnsi="Arial" w:cs="Arial"/>
          <w:b/>
          <w:bCs/>
          <w:sz w:val="24"/>
          <w:szCs w:val="24"/>
        </w:rPr>
        <w:t>or</w:t>
      </w:r>
      <w:r w:rsidRPr="004165F9">
        <w:rPr>
          <w:rFonts w:ascii="Arial" w:eastAsia="Arial" w:hAnsi="Arial" w:cs="Arial"/>
          <w:b/>
          <w:bCs/>
          <w:spacing w:val="1"/>
          <w:sz w:val="24"/>
          <w:szCs w:val="24"/>
        </w:rPr>
        <w:t>k</w:t>
      </w:r>
      <w:r w:rsidRPr="004165F9">
        <w:rPr>
          <w:rFonts w:ascii="Arial" w:eastAsia="Arial" w:hAnsi="Arial" w:cs="Arial"/>
          <w:b/>
          <w:bCs/>
          <w:sz w:val="24"/>
          <w:szCs w:val="24"/>
        </w:rPr>
        <w:t>?</w:t>
      </w:r>
    </w:p>
    <w:p w14:paraId="140FC113" w14:textId="59CD8474" w:rsidR="006A14A3" w:rsidRPr="001F6792" w:rsidRDefault="006A14A3" w:rsidP="006A14A3">
      <w:pPr>
        <w:spacing w:after="120" w:line="240" w:lineRule="atLeast"/>
        <w:ind w:right="49"/>
        <w:jc w:val="both"/>
        <w:rPr>
          <w:rFonts w:ascii="Arial" w:eastAsia="Arial" w:hAnsi="Arial" w:cs="Arial"/>
          <w:color w:val="000000" w:themeColor="text1"/>
          <w:sz w:val="24"/>
          <w:szCs w:val="24"/>
          <w:lang w:val="en-GB"/>
        </w:rPr>
      </w:pPr>
      <w:r w:rsidRPr="001F6792">
        <w:rPr>
          <w:rFonts w:ascii="Arial" w:eastAsia="Arial" w:hAnsi="Arial" w:cs="Arial"/>
          <w:color w:val="000000" w:themeColor="text1"/>
          <w:sz w:val="24"/>
          <w:szCs w:val="24"/>
          <w:lang w:val="en-GB"/>
        </w:rPr>
        <w:t xml:space="preserve">The Childcare Deposit Loan enables you to pay for the </w:t>
      </w:r>
      <w:r w:rsidR="006C0EB3" w:rsidRPr="001F6792">
        <w:rPr>
          <w:rFonts w:ascii="Arial" w:eastAsia="Arial" w:hAnsi="Arial" w:cs="Arial"/>
          <w:color w:val="000000" w:themeColor="text1"/>
          <w:sz w:val="24"/>
          <w:szCs w:val="24"/>
          <w:lang w:val="en-GB"/>
        </w:rPr>
        <w:t xml:space="preserve">upfront costs of setting up a new childcare arrangement, this can include a </w:t>
      </w:r>
      <w:r w:rsidRPr="001F6792">
        <w:rPr>
          <w:rFonts w:ascii="Arial" w:eastAsia="Arial" w:hAnsi="Arial" w:cs="Arial"/>
          <w:color w:val="000000" w:themeColor="text1"/>
          <w:sz w:val="24"/>
          <w:szCs w:val="24"/>
          <w:lang w:val="en-GB"/>
        </w:rPr>
        <w:t>deposit</w:t>
      </w:r>
      <w:r w:rsidR="006C0EB3" w:rsidRPr="001F6792">
        <w:rPr>
          <w:rFonts w:ascii="Arial" w:eastAsia="Arial" w:hAnsi="Arial" w:cs="Arial"/>
          <w:color w:val="000000" w:themeColor="text1"/>
          <w:sz w:val="24"/>
          <w:szCs w:val="24"/>
          <w:lang w:val="en-GB"/>
        </w:rPr>
        <w:t xml:space="preserve">, administration fee </w:t>
      </w:r>
      <w:r w:rsidRPr="001F6792">
        <w:rPr>
          <w:rFonts w:ascii="Arial" w:eastAsia="Arial" w:hAnsi="Arial" w:cs="Arial"/>
          <w:color w:val="000000" w:themeColor="text1"/>
          <w:sz w:val="24"/>
          <w:szCs w:val="24"/>
          <w:lang w:val="en-GB"/>
        </w:rPr>
        <w:t xml:space="preserve">and </w:t>
      </w:r>
      <w:r w:rsidR="006C0EB3" w:rsidRPr="001F6792">
        <w:rPr>
          <w:rFonts w:ascii="Arial" w:eastAsia="Arial" w:hAnsi="Arial" w:cs="Arial"/>
          <w:color w:val="000000" w:themeColor="text1"/>
          <w:sz w:val="24"/>
          <w:szCs w:val="24"/>
          <w:lang w:val="en-GB"/>
        </w:rPr>
        <w:t xml:space="preserve">advance payment of the </w:t>
      </w:r>
      <w:r w:rsidRPr="001F6792">
        <w:rPr>
          <w:rFonts w:ascii="Arial" w:eastAsia="Arial" w:hAnsi="Arial" w:cs="Arial"/>
          <w:color w:val="000000" w:themeColor="text1"/>
          <w:sz w:val="24"/>
          <w:szCs w:val="24"/>
          <w:lang w:val="en-GB"/>
        </w:rPr>
        <w:t>first month</w:t>
      </w:r>
      <w:r w:rsidR="001236DD" w:rsidRPr="001F6792">
        <w:rPr>
          <w:rFonts w:ascii="Arial" w:eastAsia="Arial" w:hAnsi="Arial" w:cs="Arial"/>
          <w:color w:val="000000" w:themeColor="text1"/>
          <w:sz w:val="24"/>
          <w:szCs w:val="24"/>
          <w:lang w:val="en-GB"/>
        </w:rPr>
        <w:t xml:space="preserve"> </w:t>
      </w:r>
      <w:r w:rsidRPr="001F6792">
        <w:rPr>
          <w:rFonts w:ascii="Arial" w:eastAsia="Arial" w:hAnsi="Arial" w:cs="Arial"/>
          <w:color w:val="000000" w:themeColor="text1"/>
          <w:sz w:val="24"/>
          <w:szCs w:val="24"/>
          <w:lang w:val="en-GB"/>
        </w:rPr>
        <w:t>of</w:t>
      </w:r>
      <w:r w:rsidR="006C0EB3" w:rsidRPr="001F6792">
        <w:rPr>
          <w:rFonts w:ascii="Arial" w:eastAsia="Arial" w:hAnsi="Arial" w:cs="Arial"/>
          <w:color w:val="000000" w:themeColor="text1"/>
          <w:sz w:val="24"/>
          <w:szCs w:val="24"/>
          <w:lang w:val="en-GB"/>
        </w:rPr>
        <w:t xml:space="preserve"> </w:t>
      </w:r>
      <w:r w:rsidRPr="001F6792">
        <w:rPr>
          <w:rFonts w:ascii="Arial" w:eastAsia="Arial" w:hAnsi="Arial" w:cs="Arial"/>
          <w:color w:val="000000" w:themeColor="text1"/>
          <w:sz w:val="24"/>
          <w:szCs w:val="24"/>
          <w:lang w:val="en-GB"/>
        </w:rPr>
        <w:t xml:space="preserve">childcare fees. </w:t>
      </w:r>
    </w:p>
    <w:p w14:paraId="3B6EBB9F" w14:textId="5D2D0879" w:rsidR="006A14A3" w:rsidRPr="006A14A3" w:rsidRDefault="006A14A3" w:rsidP="006A14A3">
      <w:pPr>
        <w:spacing w:after="120" w:line="240" w:lineRule="atLeast"/>
        <w:ind w:right="49"/>
        <w:jc w:val="both"/>
        <w:rPr>
          <w:rFonts w:ascii="Arial" w:eastAsia="Arial" w:hAnsi="Arial" w:cs="Arial"/>
          <w:sz w:val="24"/>
          <w:szCs w:val="24"/>
          <w:lang w:val="en-GB" w:bidi="en-GB"/>
        </w:rPr>
      </w:pPr>
      <w:r w:rsidRPr="006A14A3">
        <w:rPr>
          <w:rFonts w:ascii="Arial" w:eastAsia="Arial" w:hAnsi="Arial" w:cs="Arial"/>
          <w:sz w:val="24"/>
          <w:szCs w:val="24"/>
          <w:lang w:val="en-GB" w:bidi="en-GB"/>
        </w:rPr>
        <w:t>You can apply for a loan of up to £</w:t>
      </w:r>
      <w:r>
        <w:rPr>
          <w:rFonts w:ascii="Arial" w:eastAsia="Arial" w:hAnsi="Arial" w:cs="Arial"/>
          <w:sz w:val="24"/>
          <w:szCs w:val="24"/>
          <w:lang w:val="en-GB" w:bidi="en-GB"/>
        </w:rPr>
        <w:t>2</w:t>
      </w:r>
      <w:r w:rsidRPr="006A14A3">
        <w:rPr>
          <w:rFonts w:ascii="Arial" w:eastAsia="Arial" w:hAnsi="Arial" w:cs="Arial"/>
          <w:sz w:val="24"/>
          <w:szCs w:val="24"/>
          <w:lang w:val="en-GB" w:bidi="en-GB"/>
        </w:rPr>
        <w:t xml:space="preserve">,000, but the amount requested must be no higher than that required to pay the </w:t>
      </w:r>
      <w:r>
        <w:rPr>
          <w:rFonts w:ascii="Arial" w:eastAsia="Arial" w:hAnsi="Arial" w:cs="Arial"/>
          <w:sz w:val="24"/>
          <w:szCs w:val="24"/>
          <w:lang w:val="en-GB" w:bidi="en-GB"/>
        </w:rPr>
        <w:t>childcare fees</w:t>
      </w:r>
      <w:r w:rsidRPr="006A14A3">
        <w:rPr>
          <w:rFonts w:ascii="Arial" w:eastAsia="Arial" w:hAnsi="Arial" w:cs="Arial"/>
          <w:sz w:val="24"/>
          <w:szCs w:val="24"/>
          <w:lang w:val="en-GB" w:bidi="en-GB"/>
        </w:rPr>
        <w:t xml:space="preserve"> you are responsible for. The actual amount agreed will be determined based on:</w:t>
      </w:r>
    </w:p>
    <w:p w14:paraId="2220996B" w14:textId="77777777" w:rsidR="006A14A3" w:rsidRPr="006A14A3" w:rsidRDefault="006A14A3" w:rsidP="006A14A3">
      <w:pPr>
        <w:numPr>
          <w:ilvl w:val="0"/>
          <w:numId w:val="25"/>
        </w:numPr>
        <w:spacing w:after="120" w:line="240" w:lineRule="atLeast"/>
        <w:ind w:right="49"/>
        <w:jc w:val="both"/>
        <w:rPr>
          <w:rFonts w:ascii="Arial" w:eastAsia="Arial" w:hAnsi="Arial" w:cs="Arial"/>
          <w:sz w:val="24"/>
          <w:szCs w:val="24"/>
          <w:lang w:val="en-GB" w:bidi="en-GB"/>
        </w:rPr>
      </w:pPr>
      <w:r w:rsidRPr="006A14A3">
        <w:rPr>
          <w:rFonts w:ascii="Arial" w:eastAsia="Arial" w:hAnsi="Arial" w:cs="Arial"/>
          <w:sz w:val="24"/>
          <w:szCs w:val="24"/>
          <w:lang w:val="en-GB" w:bidi="en-GB"/>
        </w:rPr>
        <w:t>the value of the loan being no greater than your net monthly pay</w:t>
      </w:r>
      <w:r w:rsidRPr="006A14A3">
        <w:rPr>
          <w:rFonts w:ascii="Arial" w:eastAsia="Arial" w:hAnsi="Arial" w:cs="Arial"/>
          <w:sz w:val="24"/>
          <w:szCs w:val="24"/>
          <w:vertAlign w:val="superscript"/>
          <w:lang w:val="en-GB" w:bidi="en-GB"/>
        </w:rPr>
        <w:footnoteReference w:id="1"/>
      </w:r>
      <w:r w:rsidRPr="006A14A3">
        <w:rPr>
          <w:rFonts w:ascii="Arial" w:eastAsia="Arial" w:hAnsi="Arial" w:cs="Arial"/>
          <w:sz w:val="24"/>
          <w:szCs w:val="24"/>
          <w:lang w:val="en-GB" w:bidi="en-GB"/>
        </w:rPr>
        <w:t>, and</w:t>
      </w:r>
    </w:p>
    <w:p w14:paraId="57AA6726" w14:textId="77777777" w:rsidR="006A14A3" w:rsidRPr="006A14A3" w:rsidRDefault="006A14A3" w:rsidP="006A14A3">
      <w:pPr>
        <w:numPr>
          <w:ilvl w:val="0"/>
          <w:numId w:val="25"/>
        </w:numPr>
        <w:spacing w:after="120" w:line="240" w:lineRule="atLeast"/>
        <w:ind w:right="49"/>
        <w:jc w:val="both"/>
        <w:rPr>
          <w:rFonts w:ascii="Arial" w:eastAsia="Arial" w:hAnsi="Arial" w:cs="Arial"/>
          <w:sz w:val="24"/>
          <w:szCs w:val="24"/>
          <w:lang w:val="en-GB" w:bidi="en-GB"/>
        </w:rPr>
      </w:pPr>
      <w:r w:rsidRPr="006A14A3">
        <w:rPr>
          <w:rFonts w:ascii="Arial" w:eastAsia="Arial" w:hAnsi="Arial" w:cs="Arial"/>
          <w:sz w:val="24"/>
          <w:szCs w:val="24"/>
          <w:lang w:val="en-GB" w:bidi="en-GB"/>
        </w:rPr>
        <w:t xml:space="preserve">the maximum value of all active loans you have with the Council being no more than £10,000. </w:t>
      </w:r>
    </w:p>
    <w:p w14:paraId="4E02D911" w14:textId="2A0720AD" w:rsidR="006C0EB3" w:rsidRPr="006C0EB3" w:rsidRDefault="006A14A3" w:rsidP="006C0EB3">
      <w:pPr>
        <w:spacing w:after="120" w:line="240" w:lineRule="atLeast"/>
        <w:ind w:right="49"/>
        <w:jc w:val="both"/>
        <w:rPr>
          <w:rFonts w:ascii="Arial" w:eastAsia="Arial" w:hAnsi="Arial" w:cs="Arial"/>
          <w:sz w:val="24"/>
          <w:szCs w:val="24"/>
        </w:rPr>
      </w:pPr>
      <w:r w:rsidRPr="006A14A3">
        <w:rPr>
          <w:rFonts w:ascii="Arial" w:eastAsia="Arial" w:hAnsi="Arial" w:cs="Arial"/>
          <w:sz w:val="24"/>
          <w:szCs w:val="24"/>
          <w:lang w:val="en-GB" w:bidi="en-GB"/>
        </w:rPr>
        <w:t xml:space="preserve">If approved, the funds will be paid directly to you in the next available monthly pay run. Deductions from your salary will be made through payroll in up to 10 monthly instalments. The first repayment will normally be deducted in the month following that in which the loan has been paid. </w:t>
      </w:r>
    </w:p>
    <w:p w14:paraId="310E7EF0" w14:textId="6E7D6423" w:rsidR="006A14A3" w:rsidRPr="006A14A3" w:rsidRDefault="006A14A3" w:rsidP="006A14A3">
      <w:pPr>
        <w:spacing w:after="120" w:line="240" w:lineRule="atLeast"/>
        <w:ind w:right="49"/>
        <w:jc w:val="both"/>
        <w:rPr>
          <w:rFonts w:ascii="Arial" w:eastAsia="Arial" w:hAnsi="Arial" w:cs="Arial"/>
          <w:sz w:val="24"/>
          <w:szCs w:val="24"/>
          <w:lang w:val="en-GB" w:bidi="en-GB"/>
        </w:rPr>
      </w:pPr>
      <w:r w:rsidRPr="006A14A3">
        <w:rPr>
          <w:rFonts w:ascii="Arial" w:eastAsia="Arial" w:hAnsi="Arial" w:cs="Arial"/>
          <w:bCs/>
          <w:sz w:val="24"/>
          <w:szCs w:val="24"/>
          <w:lang w:val="en-GB" w:bidi="en-GB"/>
        </w:rPr>
        <w:t xml:space="preserve">The standard repayment plan is for the loan to be repaid in ten monthly instalments. However, you can choose when to repay the loan earlier over a lower number of monthly repayments. </w:t>
      </w:r>
      <w:r w:rsidR="006C0EB3" w:rsidRPr="006C0EB3">
        <w:rPr>
          <w:rFonts w:ascii="Arial" w:eastAsia="Arial" w:hAnsi="Arial" w:cs="Arial"/>
          <w:sz w:val="24"/>
          <w:szCs w:val="24"/>
        </w:rPr>
        <w:t>If you are on a fixed term contract the number of monthly instalments available may be less as the loan must be repaid in full before the end of your current contract.</w:t>
      </w:r>
    </w:p>
    <w:p w14:paraId="078B4BFF" w14:textId="3DEC0633" w:rsidR="006C0EB3" w:rsidRPr="006C0EB3" w:rsidRDefault="006C0EB3" w:rsidP="006C0EB3">
      <w:pPr>
        <w:spacing w:after="120" w:line="240" w:lineRule="atLeast"/>
        <w:ind w:right="49"/>
        <w:jc w:val="both"/>
        <w:rPr>
          <w:rFonts w:ascii="Arial" w:eastAsia="Arial" w:hAnsi="Arial" w:cs="Arial"/>
          <w:sz w:val="24"/>
          <w:szCs w:val="24"/>
          <w:lang w:val="en-GB"/>
        </w:rPr>
      </w:pPr>
      <w:r w:rsidRPr="26F13718">
        <w:rPr>
          <w:rFonts w:ascii="Arial" w:eastAsia="Arial" w:hAnsi="Arial" w:cs="Arial"/>
          <w:sz w:val="24"/>
          <w:szCs w:val="24"/>
          <w:lang w:val="en-GB"/>
        </w:rPr>
        <w:t xml:space="preserve">We have developed a </w:t>
      </w:r>
      <w:hyperlink r:id="rId12">
        <w:r w:rsidRPr="26F13718">
          <w:rPr>
            <w:rStyle w:val="Hyperlink"/>
            <w:rFonts w:ascii="Arial" w:eastAsia="Arial" w:hAnsi="Arial" w:cs="Arial"/>
            <w:sz w:val="24"/>
            <w:szCs w:val="24"/>
            <w:lang w:val="en-GB"/>
          </w:rPr>
          <w:t>loan calculator</w:t>
        </w:r>
      </w:hyperlink>
      <w:r w:rsidRPr="26F13718">
        <w:rPr>
          <w:rFonts w:ascii="Arial" w:eastAsia="Arial" w:hAnsi="Arial" w:cs="Arial"/>
          <w:sz w:val="24"/>
          <w:szCs w:val="24"/>
          <w:lang w:val="en-GB"/>
        </w:rPr>
        <w:t xml:space="preserve"> you can use to calculate the maximum loan you may be eligible for. A </w:t>
      </w:r>
      <w:hyperlink r:id="rId13">
        <w:r w:rsidRPr="26F13718">
          <w:rPr>
            <w:rStyle w:val="Hyperlink"/>
            <w:rFonts w:ascii="Arial" w:eastAsia="Arial" w:hAnsi="Arial" w:cs="Arial"/>
            <w:color w:val="auto"/>
            <w:sz w:val="24"/>
            <w:szCs w:val="24"/>
            <w:lang w:val="en-GB"/>
          </w:rPr>
          <w:t>budget planner</w:t>
        </w:r>
      </w:hyperlink>
      <w:r w:rsidRPr="26F13718">
        <w:rPr>
          <w:rFonts w:ascii="Arial" w:eastAsia="Arial" w:hAnsi="Arial" w:cs="Arial"/>
          <w:sz w:val="24"/>
          <w:szCs w:val="24"/>
          <w:lang w:val="en-GB"/>
        </w:rPr>
        <w:t xml:space="preserve"> template is also available to help you assess whether you can afford the monthly repayments after taking account of your other living costs and financial commitments</w:t>
      </w:r>
    </w:p>
    <w:p w14:paraId="14288559" w14:textId="57ACF37D" w:rsidR="006A14A3" w:rsidRPr="006A14A3" w:rsidRDefault="006A14A3" w:rsidP="006A14A3">
      <w:pPr>
        <w:spacing w:after="120" w:line="240" w:lineRule="atLeast"/>
        <w:ind w:right="49"/>
        <w:jc w:val="both"/>
        <w:rPr>
          <w:rFonts w:ascii="Arial" w:eastAsia="Arial" w:hAnsi="Arial" w:cs="Arial"/>
          <w:sz w:val="24"/>
          <w:szCs w:val="24"/>
          <w:lang w:val="en-GB" w:bidi="en-GB"/>
        </w:rPr>
      </w:pPr>
      <w:r w:rsidRPr="006A14A3">
        <w:rPr>
          <w:rFonts w:ascii="Arial" w:eastAsia="Arial" w:hAnsi="Arial" w:cs="Arial"/>
          <w:sz w:val="24"/>
          <w:szCs w:val="24"/>
          <w:lang w:val="en-GB" w:bidi="en-GB"/>
        </w:rPr>
        <w:t>You</w:t>
      </w:r>
      <w:r w:rsidRPr="006A14A3">
        <w:rPr>
          <w:rFonts w:ascii="Arial" w:eastAsia="Arial" w:hAnsi="Arial" w:cs="Arial"/>
          <w:sz w:val="24"/>
          <w:szCs w:val="24"/>
        </w:rPr>
        <w:t xml:space="preserve"> will be expected to provide the Council with evidence of payment </w:t>
      </w:r>
      <w:r w:rsidRPr="006A14A3">
        <w:rPr>
          <w:rFonts w:ascii="Arial" w:eastAsia="Arial" w:hAnsi="Arial" w:cs="Arial"/>
          <w:sz w:val="24"/>
          <w:szCs w:val="24"/>
          <w:lang w:val="en-GB" w:bidi="en-GB"/>
        </w:rPr>
        <w:t xml:space="preserve">with evidence of payment of the </w:t>
      </w:r>
      <w:r>
        <w:rPr>
          <w:rFonts w:ascii="Arial" w:eastAsia="Arial" w:hAnsi="Arial" w:cs="Arial"/>
          <w:sz w:val="24"/>
          <w:szCs w:val="24"/>
          <w:lang w:val="en-GB" w:bidi="en-GB"/>
        </w:rPr>
        <w:t>Childcare fees</w:t>
      </w:r>
      <w:r w:rsidRPr="006A14A3">
        <w:rPr>
          <w:rFonts w:ascii="Arial" w:eastAsia="Arial" w:hAnsi="Arial" w:cs="Arial"/>
          <w:sz w:val="24"/>
          <w:szCs w:val="24"/>
          <w:lang w:val="en-GB" w:bidi="en-GB"/>
        </w:rPr>
        <w:t xml:space="preserve"> to the relevant </w:t>
      </w:r>
      <w:r>
        <w:rPr>
          <w:rFonts w:ascii="Arial" w:eastAsia="Arial" w:hAnsi="Arial" w:cs="Arial"/>
          <w:sz w:val="24"/>
          <w:szCs w:val="24"/>
          <w:lang w:val="en-GB" w:bidi="en-GB"/>
        </w:rPr>
        <w:t xml:space="preserve">Childcare Provider </w:t>
      </w:r>
      <w:r w:rsidRPr="006A14A3">
        <w:rPr>
          <w:rFonts w:ascii="Arial" w:eastAsia="Arial" w:hAnsi="Arial" w:cs="Arial"/>
          <w:sz w:val="24"/>
          <w:szCs w:val="24"/>
          <w:lang w:val="en-GB" w:bidi="en-GB"/>
        </w:rPr>
        <w:t xml:space="preserve">within 30 working days of receiving the loan payment. </w:t>
      </w:r>
    </w:p>
    <w:p w14:paraId="33E261DF" w14:textId="77777777" w:rsidR="00576496" w:rsidRPr="006A14A3" w:rsidRDefault="00576496" w:rsidP="00770C12">
      <w:pPr>
        <w:spacing w:after="120" w:line="240" w:lineRule="atLeast"/>
        <w:ind w:right="49"/>
        <w:jc w:val="both"/>
        <w:rPr>
          <w:rFonts w:ascii="Arial" w:eastAsia="Arial" w:hAnsi="Arial" w:cs="Arial"/>
          <w:b/>
          <w:color w:val="FF0000"/>
          <w:sz w:val="24"/>
          <w:szCs w:val="24"/>
          <w:lang w:val="en-GB"/>
        </w:rPr>
      </w:pPr>
    </w:p>
    <w:p w14:paraId="0F6AEAF9" w14:textId="77777777" w:rsidR="006C0EB3" w:rsidRDefault="006C0EB3">
      <w:pPr>
        <w:rPr>
          <w:rFonts w:ascii="Arial" w:eastAsia="Arial" w:hAnsi="Arial" w:cs="Arial"/>
          <w:b/>
          <w:bCs/>
          <w:sz w:val="24"/>
          <w:szCs w:val="24"/>
          <w:lang w:val="en-GB" w:bidi="en-GB"/>
        </w:rPr>
      </w:pPr>
      <w:r>
        <w:rPr>
          <w:rFonts w:ascii="Arial" w:eastAsia="Arial" w:hAnsi="Arial" w:cs="Arial"/>
          <w:b/>
          <w:bCs/>
          <w:sz w:val="24"/>
          <w:szCs w:val="24"/>
          <w:lang w:val="en-GB" w:bidi="en-GB"/>
        </w:rPr>
        <w:br w:type="page"/>
      </w:r>
    </w:p>
    <w:p w14:paraId="6709BFB1" w14:textId="645AEE0A" w:rsidR="00100ACF" w:rsidRPr="00100ACF" w:rsidRDefault="00100ACF" w:rsidP="00100ACF">
      <w:pPr>
        <w:spacing w:after="120" w:line="240" w:lineRule="atLeast"/>
        <w:ind w:right="49"/>
        <w:jc w:val="both"/>
        <w:rPr>
          <w:rFonts w:ascii="Arial" w:eastAsia="Arial" w:hAnsi="Arial" w:cs="Arial"/>
          <w:b/>
          <w:bCs/>
          <w:sz w:val="24"/>
          <w:szCs w:val="24"/>
          <w:lang w:val="en-GB" w:bidi="en-GB"/>
        </w:rPr>
      </w:pPr>
      <w:r w:rsidRPr="00100ACF">
        <w:rPr>
          <w:rFonts w:ascii="Arial" w:eastAsia="Arial" w:hAnsi="Arial" w:cs="Arial"/>
          <w:b/>
          <w:bCs/>
          <w:sz w:val="24"/>
          <w:szCs w:val="24"/>
          <w:lang w:val="en-GB" w:bidi="en-GB"/>
        </w:rPr>
        <w:lastRenderedPageBreak/>
        <w:t>How do I Apply?</w:t>
      </w:r>
    </w:p>
    <w:p w14:paraId="7C0BCEC0" w14:textId="0EDBE5BC" w:rsidR="00100ACF" w:rsidRPr="00100ACF" w:rsidRDefault="00100ACF" w:rsidP="00100ACF">
      <w:pPr>
        <w:spacing w:after="120" w:line="240" w:lineRule="atLeast"/>
        <w:ind w:right="49"/>
        <w:jc w:val="both"/>
        <w:rPr>
          <w:rFonts w:ascii="Arial" w:eastAsia="Arial" w:hAnsi="Arial" w:cs="Arial"/>
          <w:sz w:val="24"/>
          <w:szCs w:val="24"/>
          <w:lang w:val="en-GB" w:bidi="en-GB"/>
        </w:rPr>
      </w:pPr>
      <w:r w:rsidRPr="00100ACF">
        <w:rPr>
          <w:rFonts w:ascii="Arial" w:eastAsia="Arial" w:hAnsi="Arial" w:cs="Arial"/>
          <w:sz w:val="24"/>
          <w:szCs w:val="24"/>
          <w:lang w:val="en-GB" w:bidi="en-GB"/>
        </w:rPr>
        <w:t xml:space="preserve">Applying is easy - you must read and agree to the terms and conditions and make a declaration concerning your eligibility by completing the </w:t>
      </w:r>
      <w:r w:rsidR="006C0EB3">
        <w:rPr>
          <w:rFonts w:ascii="Arial" w:eastAsia="Arial" w:hAnsi="Arial" w:cs="Arial"/>
          <w:sz w:val="24"/>
          <w:szCs w:val="24"/>
          <w:lang w:val="en-GB" w:bidi="en-GB"/>
        </w:rPr>
        <w:t>Childcare</w:t>
      </w:r>
      <w:r w:rsidRPr="00100ACF">
        <w:rPr>
          <w:rFonts w:ascii="Arial" w:eastAsia="Arial" w:hAnsi="Arial" w:cs="Arial"/>
          <w:sz w:val="24"/>
          <w:szCs w:val="24"/>
          <w:lang w:val="en-GB" w:bidi="en-GB"/>
        </w:rPr>
        <w:t xml:space="preserve"> Deposit Loan Scheme Application Form available on essentials.</w:t>
      </w:r>
    </w:p>
    <w:p w14:paraId="6C07A52B" w14:textId="00A5864B" w:rsidR="00100ACF" w:rsidRPr="00100ACF" w:rsidRDefault="00100ACF" w:rsidP="00100ACF">
      <w:pPr>
        <w:numPr>
          <w:ilvl w:val="0"/>
          <w:numId w:val="26"/>
        </w:numPr>
        <w:spacing w:after="120" w:line="240" w:lineRule="atLeast"/>
        <w:ind w:right="49"/>
        <w:jc w:val="both"/>
        <w:rPr>
          <w:rFonts w:ascii="Arial" w:eastAsia="Arial" w:hAnsi="Arial" w:cs="Arial"/>
          <w:sz w:val="24"/>
          <w:szCs w:val="24"/>
          <w:lang w:val="en-GB" w:bidi="en-GB"/>
        </w:rPr>
      </w:pPr>
      <w:r w:rsidRPr="26F13718">
        <w:rPr>
          <w:rFonts w:ascii="Arial" w:eastAsia="Arial" w:hAnsi="Arial" w:cs="Arial"/>
          <w:sz w:val="24"/>
          <w:szCs w:val="24"/>
          <w:lang w:val="en-GB" w:bidi="en-GB"/>
        </w:rPr>
        <w:t xml:space="preserve">The form must be sent to </w:t>
      </w:r>
      <w:hyperlink r:id="rId14">
        <w:r w:rsidRPr="26F13718">
          <w:rPr>
            <w:rStyle w:val="Hyperlink"/>
            <w:rFonts w:ascii="Arial" w:eastAsia="Arial" w:hAnsi="Arial" w:cs="Arial"/>
            <w:sz w:val="24"/>
            <w:szCs w:val="24"/>
            <w:lang w:val="en-GB" w:bidi="en-GB"/>
          </w:rPr>
          <w:t>hrservices@camden.gov.uk</w:t>
        </w:r>
      </w:hyperlink>
      <w:r w:rsidRPr="26F13718">
        <w:rPr>
          <w:rFonts w:ascii="Arial" w:eastAsia="Arial" w:hAnsi="Arial" w:cs="Arial"/>
          <w:sz w:val="24"/>
          <w:szCs w:val="24"/>
          <w:lang w:val="en-GB" w:bidi="en-GB"/>
        </w:rPr>
        <w:t xml:space="preserve"> in good time to meet the relevant </w:t>
      </w:r>
      <w:hyperlink r:id="rId15">
        <w:r w:rsidRPr="26F13718">
          <w:rPr>
            <w:rStyle w:val="Hyperlink"/>
            <w:rFonts w:ascii="Arial" w:eastAsia="Arial" w:hAnsi="Arial" w:cs="Arial"/>
            <w:sz w:val="24"/>
            <w:szCs w:val="24"/>
            <w:lang w:val="en-GB" w:bidi="en-GB"/>
          </w:rPr>
          <w:t>monthly payroll deadline</w:t>
        </w:r>
      </w:hyperlink>
      <w:r w:rsidRPr="26F13718">
        <w:rPr>
          <w:rFonts w:ascii="Arial" w:eastAsia="Arial" w:hAnsi="Arial" w:cs="Arial"/>
          <w:sz w:val="24"/>
          <w:szCs w:val="24"/>
          <w:lang w:val="en-GB" w:bidi="en-GB"/>
        </w:rPr>
        <w:t xml:space="preserve">. </w:t>
      </w:r>
      <w:r w:rsidRPr="26F13718">
        <w:rPr>
          <w:rFonts w:ascii="Arial" w:eastAsia="Arial" w:hAnsi="Arial" w:cs="Arial"/>
          <w:sz w:val="24"/>
          <w:szCs w:val="24"/>
        </w:rPr>
        <w:t xml:space="preserve">We advise submitting your request as soon as you know the value of the childcare deposit and upfront fees required to ensure all verification checks can be completed ahead of the payroll deadline. </w:t>
      </w:r>
    </w:p>
    <w:p w14:paraId="60D7C3D1" w14:textId="77777777" w:rsidR="00100ACF" w:rsidRPr="00100ACF" w:rsidRDefault="00100ACF" w:rsidP="00100ACF">
      <w:pPr>
        <w:numPr>
          <w:ilvl w:val="0"/>
          <w:numId w:val="26"/>
        </w:numPr>
        <w:spacing w:after="120" w:line="240" w:lineRule="atLeast"/>
        <w:ind w:right="49"/>
        <w:jc w:val="both"/>
        <w:rPr>
          <w:rFonts w:ascii="Arial" w:eastAsia="Arial" w:hAnsi="Arial" w:cs="Arial"/>
          <w:sz w:val="24"/>
          <w:szCs w:val="24"/>
          <w:lang w:val="en-GB" w:bidi="en-GB"/>
        </w:rPr>
      </w:pPr>
      <w:r w:rsidRPr="00100ACF">
        <w:rPr>
          <w:rFonts w:ascii="Arial" w:eastAsia="Arial" w:hAnsi="Arial" w:cs="Arial"/>
          <w:sz w:val="24"/>
          <w:szCs w:val="24"/>
          <w:lang w:val="en-GB" w:bidi="en-GB"/>
        </w:rPr>
        <w:t>On receipt of your application we will contact you to complete any necessary eligibility and verification checks.</w:t>
      </w:r>
    </w:p>
    <w:p w14:paraId="50802408" w14:textId="77777777" w:rsidR="00100ACF" w:rsidRPr="00100ACF" w:rsidRDefault="00100ACF" w:rsidP="00100ACF">
      <w:pPr>
        <w:numPr>
          <w:ilvl w:val="0"/>
          <w:numId w:val="26"/>
        </w:numPr>
        <w:spacing w:after="120" w:line="240" w:lineRule="atLeast"/>
        <w:ind w:right="49"/>
        <w:jc w:val="both"/>
        <w:rPr>
          <w:rFonts w:ascii="Arial" w:eastAsia="Arial" w:hAnsi="Arial" w:cs="Arial"/>
          <w:sz w:val="24"/>
          <w:szCs w:val="24"/>
          <w:lang w:val="en-GB" w:bidi="en-GB"/>
        </w:rPr>
      </w:pPr>
      <w:r w:rsidRPr="00100ACF">
        <w:rPr>
          <w:rFonts w:ascii="Arial" w:eastAsia="Arial" w:hAnsi="Arial" w:cs="Arial"/>
          <w:sz w:val="24"/>
          <w:szCs w:val="24"/>
          <w:lang w:val="en-GB" w:bidi="en-GB"/>
        </w:rPr>
        <w:t xml:space="preserve">If approved, </w:t>
      </w:r>
      <w:r w:rsidRPr="00100ACF">
        <w:rPr>
          <w:rFonts w:ascii="Arial" w:eastAsia="Arial" w:hAnsi="Arial" w:cs="Arial"/>
          <w:sz w:val="24"/>
          <w:szCs w:val="24"/>
        </w:rPr>
        <w:t xml:space="preserve">you will be provided with a written conformation and the approved amount will be transferred to you in the </w:t>
      </w:r>
      <w:r w:rsidRPr="00100ACF">
        <w:rPr>
          <w:rFonts w:ascii="Arial" w:eastAsia="Arial" w:hAnsi="Arial" w:cs="Arial"/>
          <w:sz w:val="24"/>
          <w:szCs w:val="24"/>
          <w:lang w:val="en-GB" w:bidi="en-GB"/>
        </w:rPr>
        <w:t xml:space="preserve">the next available monthly pay run. </w:t>
      </w:r>
    </w:p>
    <w:p w14:paraId="5EF33174" w14:textId="5C8E289C" w:rsidR="00100ACF" w:rsidRPr="00100ACF" w:rsidRDefault="00100ACF" w:rsidP="00100ACF">
      <w:pPr>
        <w:numPr>
          <w:ilvl w:val="0"/>
          <w:numId w:val="26"/>
        </w:numPr>
        <w:spacing w:after="120" w:line="240" w:lineRule="atLeast"/>
        <w:ind w:right="49"/>
        <w:jc w:val="both"/>
        <w:rPr>
          <w:rFonts w:ascii="Arial" w:eastAsia="Arial" w:hAnsi="Arial" w:cs="Arial"/>
          <w:b/>
          <w:bCs/>
          <w:sz w:val="24"/>
          <w:szCs w:val="24"/>
          <w:lang w:val="en-GB" w:bidi="en-GB"/>
        </w:rPr>
      </w:pPr>
      <w:r w:rsidRPr="00100ACF">
        <w:rPr>
          <w:rFonts w:ascii="Arial" w:eastAsia="Arial" w:hAnsi="Arial" w:cs="Arial"/>
          <w:sz w:val="24"/>
          <w:szCs w:val="24"/>
          <w:lang w:val="en-GB" w:bidi="en-GB"/>
        </w:rPr>
        <w:t xml:space="preserve">You then need to provide the Council with evidence of payment of the </w:t>
      </w:r>
      <w:r>
        <w:rPr>
          <w:rFonts w:ascii="Arial" w:eastAsia="Arial" w:hAnsi="Arial" w:cs="Arial"/>
          <w:sz w:val="24"/>
          <w:szCs w:val="24"/>
          <w:lang w:val="en-GB" w:bidi="en-GB"/>
        </w:rPr>
        <w:t>Childcare deposit and upfront fees</w:t>
      </w:r>
      <w:r w:rsidRPr="00100ACF">
        <w:rPr>
          <w:rFonts w:ascii="Arial" w:eastAsia="Arial" w:hAnsi="Arial" w:cs="Arial"/>
          <w:sz w:val="24"/>
          <w:szCs w:val="24"/>
          <w:lang w:val="en-GB" w:bidi="en-GB"/>
        </w:rPr>
        <w:t xml:space="preserve"> to the relevant </w:t>
      </w:r>
      <w:r>
        <w:rPr>
          <w:rFonts w:ascii="Arial" w:eastAsia="Arial" w:hAnsi="Arial" w:cs="Arial"/>
          <w:sz w:val="24"/>
          <w:szCs w:val="24"/>
          <w:lang w:val="en-GB" w:bidi="en-GB"/>
        </w:rPr>
        <w:t>Childcare Provider</w:t>
      </w:r>
      <w:r w:rsidRPr="00100ACF">
        <w:rPr>
          <w:rFonts w:ascii="Arial" w:eastAsia="Arial" w:hAnsi="Arial" w:cs="Arial"/>
          <w:sz w:val="24"/>
          <w:szCs w:val="24"/>
          <w:lang w:val="en-GB" w:bidi="en-GB"/>
        </w:rPr>
        <w:t xml:space="preserve"> within 30 working days of receiving the loan payment.</w:t>
      </w:r>
    </w:p>
    <w:p w14:paraId="79A73CE2" w14:textId="77777777" w:rsidR="00FC4318" w:rsidRDefault="00FC4318" w:rsidP="004165F9">
      <w:pPr>
        <w:spacing w:after="120" w:line="240" w:lineRule="atLeast"/>
        <w:ind w:right="5360"/>
        <w:jc w:val="both"/>
        <w:rPr>
          <w:rFonts w:ascii="Arial" w:eastAsia="Arial" w:hAnsi="Arial" w:cs="Arial"/>
          <w:b/>
          <w:bCs/>
          <w:sz w:val="24"/>
          <w:szCs w:val="24"/>
        </w:rPr>
      </w:pPr>
    </w:p>
    <w:p w14:paraId="276FE9C0" w14:textId="3FBABB10" w:rsidR="00E56B14" w:rsidRPr="004165F9" w:rsidRDefault="008503EE" w:rsidP="004165F9">
      <w:pPr>
        <w:spacing w:after="120" w:line="240" w:lineRule="atLeast"/>
        <w:ind w:right="5360"/>
        <w:jc w:val="both"/>
        <w:rPr>
          <w:rFonts w:ascii="Arial" w:eastAsia="Arial" w:hAnsi="Arial" w:cs="Arial"/>
          <w:b/>
          <w:bCs/>
          <w:sz w:val="24"/>
          <w:szCs w:val="24"/>
        </w:rPr>
      </w:pPr>
      <w:r w:rsidRPr="004165F9">
        <w:rPr>
          <w:rFonts w:ascii="Arial" w:eastAsia="Arial" w:hAnsi="Arial" w:cs="Arial"/>
          <w:b/>
          <w:bCs/>
          <w:sz w:val="24"/>
          <w:szCs w:val="24"/>
        </w:rPr>
        <w:t>Is</w:t>
      </w:r>
      <w:r w:rsidRPr="004165F9">
        <w:rPr>
          <w:rFonts w:ascii="Arial" w:eastAsia="Arial" w:hAnsi="Arial" w:cs="Arial"/>
          <w:b/>
          <w:bCs/>
          <w:spacing w:val="1"/>
          <w:sz w:val="24"/>
          <w:szCs w:val="24"/>
        </w:rPr>
        <w:t xml:space="preserve"> </w:t>
      </w:r>
      <w:r w:rsidRPr="004165F9">
        <w:rPr>
          <w:rFonts w:ascii="Arial" w:eastAsia="Arial" w:hAnsi="Arial" w:cs="Arial"/>
          <w:b/>
          <w:bCs/>
          <w:sz w:val="24"/>
          <w:szCs w:val="24"/>
        </w:rPr>
        <w:t>there</w:t>
      </w:r>
      <w:r w:rsidRPr="004165F9">
        <w:rPr>
          <w:rFonts w:ascii="Arial" w:eastAsia="Arial" w:hAnsi="Arial" w:cs="Arial"/>
          <w:b/>
          <w:bCs/>
          <w:spacing w:val="-1"/>
          <w:sz w:val="24"/>
          <w:szCs w:val="24"/>
        </w:rPr>
        <w:t xml:space="preserve"> </w:t>
      </w:r>
      <w:r w:rsidRPr="004165F9">
        <w:rPr>
          <w:rFonts w:ascii="Arial" w:eastAsia="Arial" w:hAnsi="Arial" w:cs="Arial"/>
          <w:b/>
          <w:bCs/>
          <w:spacing w:val="1"/>
          <w:sz w:val="24"/>
          <w:szCs w:val="24"/>
        </w:rPr>
        <w:t>a</w:t>
      </w:r>
      <w:r w:rsidRPr="004165F9">
        <w:rPr>
          <w:rFonts w:ascii="Arial" w:eastAsia="Arial" w:hAnsi="Arial" w:cs="Arial"/>
          <w:b/>
          <w:bCs/>
          <w:spacing w:val="2"/>
          <w:sz w:val="24"/>
          <w:szCs w:val="24"/>
        </w:rPr>
        <w:t>n</w:t>
      </w:r>
      <w:r w:rsidRPr="004165F9">
        <w:rPr>
          <w:rFonts w:ascii="Arial" w:eastAsia="Arial" w:hAnsi="Arial" w:cs="Arial"/>
          <w:b/>
          <w:bCs/>
          <w:spacing w:val="-6"/>
          <w:sz w:val="24"/>
          <w:szCs w:val="24"/>
        </w:rPr>
        <w:t>y</w:t>
      </w:r>
      <w:r w:rsidRPr="004165F9">
        <w:rPr>
          <w:rFonts w:ascii="Arial" w:eastAsia="Arial" w:hAnsi="Arial" w:cs="Arial"/>
          <w:b/>
          <w:bCs/>
          <w:sz w:val="24"/>
          <w:szCs w:val="24"/>
        </w:rPr>
        <w:t>t</w:t>
      </w:r>
      <w:r w:rsidRPr="004165F9">
        <w:rPr>
          <w:rFonts w:ascii="Arial" w:eastAsia="Arial" w:hAnsi="Arial" w:cs="Arial"/>
          <w:b/>
          <w:bCs/>
          <w:spacing w:val="-1"/>
          <w:sz w:val="24"/>
          <w:szCs w:val="24"/>
        </w:rPr>
        <w:t>h</w:t>
      </w:r>
      <w:r w:rsidRPr="004165F9">
        <w:rPr>
          <w:rFonts w:ascii="Arial" w:eastAsia="Arial" w:hAnsi="Arial" w:cs="Arial"/>
          <w:b/>
          <w:bCs/>
          <w:sz w:val="24"/>
          <w:szCs w:val="24"/>
        </w:rPr>
        <w:t xml:space="preserve">ing </w:t>
      </w:r>
      <w:r w:rsidRPr="004165F9">
        <w:rPr>
          <w:rFonts w:ascii="Arial" w:eastAsia="Arial" w:hAnsi="Arial" w:cs="Arial"/>
          <w:b/>
          <w:bCs/>
          <w:spacing w:val="1"/>
          <w:sz w:val="24"/>
          <w:szCs w:val="24"/>
        </w:rPr>
        <w:t>e</w:t>
      </w:r>
      <w:r w:rsidRPr="004165F9">
        <w:rPr>
          <w:rFonts w:ascii="Arial" w:eastAsia="Arial" w:hAnsi="Arial" w:cs="Arial"/>
          <w:b/>
          <w:bCs/>
          <w:sz w:val="24"/>
          <w:szCs w:val="24"/>
        </w:rPr>
        <w:t>l</w:t>
      </w:r>
      <w:r w:rsidRPr="004165F9">
        <w:rPr>
          <w:rFonts w:ascii="Arial" w:eastAsia="Arial" w:hAnsi="Arial" w:cs="Arial"/>
          <w:b/>
          <w:bCs/>
          <w:spacing w:val="1"/>
          <w:sz w:val="24"/>
          <w:szCs w:val="24"/>
        </w:rPr>
        <w:t>s</w:t>
      </w:r>
      <w:r w:rsidRPr="004165F9">
        <w:rPr>
          <w:rFonts w:ascii="Arial" w:eastAsia="Arial" w:hAnsi="Arial" w:cs="Arial"/>
          <w:b/>
          <w:bCs/>
          <w:sz w:val="24"/>
          <w:szCs w:val="24"/>
        </w:rPr>
        <w:t>e</w:t>
      </w:r>
      <w:r w:rsidRPr="004165F9">
        <w:rPr>
          <w:rFonts w:ascii="Arial" w:eastAsia="Arial" w:hAnsi="Arial" w:cs="Arial"/>
          <w:b/>
          <w:bCs/>
          <w:spacing w:val="1"/>
          <w:sz w:val="24"/>
          <w:szCs w:val="24"/>
        </w:rPr>
        <w:t xml:space="preserve"> </w:t>
      </w:r>
      <w:r w:rsidRPr="004165F9">
        <w:rPr>
          <w:rFonts w:ascii="Arial" w:eastAsia="Arial" w:hAnsi="Arial" w:cs="Arial"/>
          <w:b/>
          <w:bCs/>
          <w:sz w:val="24"/>
          <w:szCs w:val="24"/>
        </w:rPr>
        <w:t>I</w:t>
      </w:r>
      <w:r w:rsidRPr="004165F9">
        <w:rPr>
          <w:rFonts w:ascii="Arial" w:eastAsia="Arial" w:hAnsi="Arial" w:cs="Arial"/>
          <w:b/>
          <w:bCs/>
          <w:spacing w:val="1"/>
          <w:sz w:val="24"/>
          <w:szCs w:val="24"/>
        </w:rPr>
        <w:t xml:space="preserve"> </w:t>
      </w:r>
      <w:r w:rsidRPr="004165F9">
        <w:rPr>
          <w:rFonts w:ascii="Arial" w:eastAsia="Arial" w:hAnsi="Arial" w:cs="Arial"/>
          <w:b/>
          <w:bCs/>
          <w:sz w:val="24"/>
          <w:szCs w:val="24"/>
        </w:rPr>
        <w:t>n</w:t>
      </w:r>
      <w:r w:rsidRPr="004165F9">
        <w:rPr>
          <w:rFonts w:ascii="Arial" w:eastAsia="Arial" w:hAnsi="Arial" w:cs="Arial"/>
          <w:b/>
          <w:bCs/>
          <w:spacing w:val="1"/>
          <w:sz w:val="24"/>
          <w:szCs w:val="24"/>
        </w:rPr>
        <w:t>ee</w:t>
      </w:r>
      <w:r w:rsidRPr="004165F9">
        <w:rPr>
          <w:rFonts w:ascii="Arial" w:eastAsia="Arial" w:hAnsi="Arial" w:cs="Arial"/>
          <w:b/>
          <w:bCs/>
          <w:sz w:val="24"/>
          <w:szCs w:val="24"/>
        </w:rPr>
        <w:t xml:space="preserve">d </w:t>
      </w:r>
      <w:r w:rsidRPr="004165F9">
        <w:rPr>
          <w:rFonts w:ascii="Arial" w:eastAsia="Arial" w:hAnsi="Arial" w:cs="Arial"/>
          <w:b/>
          <w:bCs/>
          <w:spacing w:val="3"/>
          <w:sz w:val="24"/>
          <w:szCs w:val="24"/>
        </w:rPr>
        <w:t>t</w:t>
      </w:r>
      <w:r w:rsidRPr="004165F9">
        <w:rPr>
          <w:rFonts w:ascii="Arial" w:eastAsia="Arial" w:hAnsi="Arial" w:cs="Arial"/>
          <w:b/>
          <w:bCs/>
          <w:sz w:val="24"/>
          <w:szCs w:val="24"/>
        </w:rPr>
        <w:t>o</w:t>
      </w:r>
      <w:r w:rsidRPr="004165F9">
        <w:rPr>
          <w:rFonts w:ascii="Arial" w:eastAsia="Arial" w:hAnsi="Arial" w:cs="Arial"/>
          <w:b/>
          <w:bCs/>
          <w:spacing w:val="-2"/>
          <w:sz w:val="24"/>
          <w:szCs w:val="24"/>
        </w:rPr>
        <w:t xml:space="preserve"> </w:t>
      </w:r>
      <w:r w:rsidRPr="004165F9">
        <w:rPr>
          <w:rFonts w:ascii="Arial" w:eastAsia="Arial" w:hAnsi="Arial" w:cs="Arial"/>
          <w:b/>
          <w:bCs/>
          <w:spacing w:val="1"/>
          <w:sz w:val="24"/>
          <w:szCs w:val="24"/>
        </w:rPr>
        <w:t>k</w:t>
      </w:r>
      <w:r w:rsidRPr="004165F9">
        <w:rPr>
          <w:rFonts w:ascii="Arial" w:eastAsia="Arial" w:hAnsi="Arial" w:cs="Arial"/>
          <w:b/>
          <w:bCs/>
          <w:sz w:val="24"/>
          <w:szCs w:val="24"/>
        </w:rPr>
        <w:t>n</w:t>
      </w:r>
      <w:r w:rsidRPr="004165F9">
        <w:rPr>
          <w:rFonts w:ascii="Arial" w:eastAsia="Arial" w:hAnsi="Arial" w:cs="Arial"/>
          <w:b/>
          <w:bCs/>
          <w:spacing w:val="-3"/>
          <w:sz w:val="24"/>
          <w:szCs w:val="24"/>
        </w:rPr>
        <w:t>o</w:t>
      </w:r>
      <w:r w:rsidRPr="004165F9">
        <w:rPr>
          <w:rFonts w:ascii="Arial" w:eastAsia="Arial" w:hAnsi="Arial" w:cs="Arial"/>
          <w:b/>
          <w:bCs/>
          <w:spacing w:val="3"/>
          <w:sz w:val="24"/>
          <w:szCs w:val="24"/>
        </w:rPr>
        <w:t>w</w:t>
      </w:r>
      <w:r w:rsidRPr="004165F9">
        <w:rPr>
          <w:rFonts w:ascii="Arial" w:eastAsia="Arial" w:hAnsi="Arial" w:cs="Arial"/>
          <w:b/>
          <w:bCs/>
          <w:sz w:val="24"/>
          <w:szCs w:val="24"/>
        </w:rPr>
        <w:t>?</w:t>
      </w:r>
    </w:p>
    <w:p w14:paraId="0B6738FB" w14:textId="3BF6D995" w:rsidR="00B54B53" w:rsidRPr="00B54B53" w:rsidRDefault="00100ACF" w:rsidP="00B54B53">
      <w:pPr>
        <w:spacing w:after="120" w:line="240" w:lineRule="atLeast"/>
        <w:ind w:right="50"/>
        <w:jc w:val="both"/>
        <w:rPr>
          <w:rFonts w:ascii="Arial" w:eastAsia="Arial" w:hAnsi="Arial" w:cs="Arial"/>
          <w:spacing w:val="-2"/>
          <w:sz w:val="24"/>
          <w:szCs w:val="24"/>
          <w:lang w:val="en-GB"/>
        </w:rPr>
      </w:pPr>
      <w:bookmarkStart w:id="1" w:name="_Hlk86830408"/>
      <w:r>
        <w:rPr>
          <w:rFonts w:ascii="Arial" w:eastAsia="Arial" w:hAnsi="Arial" w:cs="Arial"/>
          <w:spacing w:val="-2"/>
          <w:sz w:val="24"/>
          <w:szCs w:val="24"/>
        </w:rPr>
        <w:t xml:space="preserve">The </w:t>
      </w:r>
      <w:r w:rsidR="00FC4318">
        <w:rPr>
          <w:rFonts w:ascii="Arial" w:eastAsia="Arial" w:hAnsi="Arial" w:cs="Arial"/>
          <w:spacing w:val="-2"/>
          <w:sz w:val="24"/>
          <w:szCs w:val="24"/>
        </w:rPr>
        <w:t>Childcare Deposit Loan</w:t>
      </w:r>
      <w:r w:rsidR="00B54B53" w:rsidRPr="00B54B53">
        <w:rPr>
          <w:rFonts w:ascii="Arial" w:eastAsia="Arial" w:hAnsi="Arial" w:cs="Arial"/>
          <w:spacing w:val="-2"/>
          <w:sz w:val="24"/>
          <w:szCs w:val="24"/>
        </w:rPr>
        <w:t xml:space="preserve"> may only be used </w:t>
      </w:r>
      <w:r w:rsidR="00770C12" w:rsidRPr="00770C12">
        <w:rPr>
          <w:rFonts w:ascii="Arial" w:eastAsia="Arial" w:hAnsi="Arial" w:cs="Arial"/>
          <w:spacing w:val="-2"/>
          <w:sz w:val="24"/>
          <w:szCs w:val="24"/>
          <w:lang w:val="en-GB"/>
        </w:rPr>
        <w:t>towards payment</w:t>
      </w:r>
      <w:r w:rsidR="00FC4318">
        <w:rPr>
          <w:rFonts w:ascii="Arial" w:eastAsia="Arial" w:hAnsi="Arial" w:cs="Arial"/>
          <w:spacing w:val="-2"/>
          <w:sz w:val="24"/>
          <w:szCs w:val="24"/>
          <w:lang w:val="en-GB"/>
        </w:rPr>
        <w:t xml:space="preserve"> of </w:t>
      </w:r>
      <w:r>
        <w:rPr>
          <w:rFonts w:ascii="Arial" w:eastAsia="Arial" w:hAnsi="Arial" w:cs="Arial"/>
          <w:spacing w:val="-2"/>
          <w:sz w:val="24"/>
          <w:szCs w:val="24"/>
          <w:lang w:val="en-GB"/>
        </w:rPr>
        <w:t>any deposit</w:t>
      </w:r>
      <w:r w:rsidR="006C0EB3">
        <w:rPr>
          <w:rFonts w:ascii="Arial" w:eastAsia="Arial" w:hAnsi="Arial" w:cs="Arial"/>
          <w:spacing w:val="-2"/>
          <w:sz w:val="24"/>
          <w:szCs w:val="24"/>
          <w:lang w:val="en-GB"/>
        </w:rPr>
        <w:t xml:space="preserve">, administration fee and </w:t>
      </w:r>
      <w:r>
        <w:rPr>
          <w:rFonts w:ascii="Arial" w:eastAsia="Arial" w:hAnsi="Arial" w:cs="Arial"/>
          <w:spacing w:val="-2"/>
          <w:sz w:val="24"/>
          <w:szCs w:val="24"/>
          <w:lang w:val="en-GB"/>
        </w:rPr>
        <w:t xml:space="preserve">payment in advance for the first month </w:t>
      </w:r>
      <w:r w:rsidR="006C0EB3">
        <w:rPr>
          <w:rFonts w:ascii="Arial" w:eastAsia="Arial" w:hAnsi="Arial" w:cs="Arial"/>
          <w:spacing w:val="-2"/>
          <w:sz w:val="24"/>
          <w:szCs w:val="24"/>
          <w:lang w:val="en-GB"/>
        </w:rPr>
        <w:t>of childcare</w:t>
      </w:r>
      <w:r>
        <w:rPr>
          <w:rFonts w:ascii="Arial" w:eastAsia="Arial" w:hAnsi="Arial" w:cs="Arial"/>
          <w:spacing w:val="-2"/>
          <w:sz w:val="24"/>
          <w:szCs w:val="24"/>
          <w:lang w:val="en-GB"/>
        </w:rPr>
        <w:t xml:space="preserve"> for </w:t>
      </w:r>
      <w:r w:rsidR="00FC4318">
        <w:rPr>
          <w:rFonts w:ascii="Arial" w:eastAsia="Arial" w:hAnsi="Arial" w:cs="Arial"/>
          <w:spacing w:val="-2"/>
          <w:sz w:val="24"/>
          <w:szCs w:val="24"/>
          <w:lang w:val="en-GB"/>
        </w:rPr>
        <w:t>a childcare place</w:t>
      </w:r>
      <w:r w:rsidR="0054471C">
        <w:rPr>
          <w:rFonts w:ascii="Arial" w:eastAsia="Arial" w:hAnsi="Arial" w:cs="Arial"/>
          <w:spacing w:val="-2"/>
          <w:sz w:val="24"/>
          <w:szCs w:val="24"/>
          <w:lang w:val="en-GB"/>
        </w:rPr>
        <w:t xml:space="preserve"> with an Ofsted Registered Childcare Provider</w:t>
      </w:r>
      <w:r w:rsidR="00FC4318">
        <w:rPr>
          <w:rFonts w:ascii="Arial" w:eastAsia="Arial" w:hAnsi="Arial" w:cs="Arial"/>
          <w:spacing w:val="-2"/>
          <w:sz w:val="24"/>
          <w:szCs w:val="24"/>
          <w:lang w:val="en-GB"/>
        </w:rPr>
        <w:t>.</w:t>
      </w:r>
    </w:p>
    <w:p w14:paraId="12019A93" w14:textId="77777777" w:rsidR="004A1009" w:rsidRPr="004165F9" w:rsidRDefault="004A1009" w:rsidP="004165F9">
      <w:pPr>
        <w:spacing w:after="120" w:line="240" w:lineRule="atLeast"/>
        <w:jc w:val="both"/>
        <w:rPr>
          <w:rFonts w:ascii="Arial" w:eastAsia="Arial" w:hAnsi="Arial" w:cs="Arial"/>
          <w:sz w:val="24"/>
          <w:szCs w:val="24"/>
        </w:rPr>
      </w:pPr>
      <w:r w:rsidRPr="004165F9">
        <w:rPr>
          <w:rFonts w:ascii="Arial" w:eastAsia="Arial" w:hAnsi="Arial" w:cs="Arial"/>
          <w:sz w:val="24"/>
          <w:szCs w:val="24"/>
        </w:rPr>
        <w:t xml:space="preserve">Employees using the loan for a purpose other than those set out above or applying for an amount higher than the fees incurred, will be subject to disciplinary action under </w:t>
      </w:r>
      <w:r w:rsidR="004165F9">
        <w:rPr>
          <w:rFonts w:ascii="Arial" w:eastAsia="Arial" w:hAnsi="Arial" w:cs="Arial"/>
          <w:sz w:val="24"/>
          <w:szCs w:val="24"/>
        </w:rPr>
        <w:t>the</w:t>
      </w:r>
      <w:r w:rsidRPr="004165F9">
        <w:rPr>
          <w:rFonts w:ascii="Arial" w:eastAsia="Arial" w:hAnsi="Arial" w:cs="Arial"/>
          <w:sz w:val="24"/>
          <w:szCs w:val="24"/>
        </w:rPr>
        <w:t xml:space="preserve"> Council</w:t>
      </w:r>
      <w:r w:rsidR="004165F9">
        <w:rPr>
          <w:rFonts w:ascii="Arial" w:eastAsia="Arial" w:hAnsi="Arial" w:cs="Arial"/>
          <w:sz w:val="24"/>
          <w:szCs w:val="24"/>
        </w:rPr>
        <w:t>’s</w:t>
      </w:r>
      <w:r w:rsidRPr="004165F9">
        <w:rPr>
          <w:rFonts w:ascii="Arial" w:eastAsia="Arial" w:hAnsi="Arial" w:cs="Arial"/>
          <w:sz w:val="24"/>
          <w:szCs w:val="24"/>
        </w:rPr>
        <w:t xml:space="preserve"> Disciplinary Procedure.  Managers colluding with employees to abuse the scheme may similarly be subject to disciplinary action. The Council considers that abuse of the scheme is likely to amount to fraud. </w:t>
      </w:r>
    </w:p>
    <w:p w14:paraId="6293C561" w14:textId="2DA9F315" w:rsidR="005E26BC" w:rsidRPr="004165F9" w:rsidRDefault="0010253F" w:rsidP="004165F9">
      <w:pPr>
        <w:spacing w:after="120" w:line="240" w:lineRule="atLeast"/>
        <w:jc w:val="both"/>
        <w:rPr>
          <w:rFonts w:ascii="Arial" w:eastAsia="Arial" w:hAnsi="Arial" w:cs="Arial"/>
          <w:sz w:val="24"/>
          <w:szCs w:val="24"/>
          <w:lang w:val="en-GB"/>
        </w:rPr>
      </w:pPr>
      <w:r w:rsidRPr="004165F9">
        <w:rPr>
          <w:rFonts w:ascii="Arial" w:eastAsia="Arial" w:hAnsi="Arial" w:cs="Arial"/>
          <w:sz w:val="24"/>
          <w:szCs w:val="24"/>
          <w:lang w:val="en-GB"/>
        </w:rPr>
        <w:t xml:space="preserve">No further </w:t>
      </w:r>
      <w:r w:rsidR="0054471C">
        <w:rPr>
          <w:rFonts w:ascii="Arial" w:eastAsia="Arial" w:hAnsi="Arial" w:cs="Arial"/>
          <w:sz w:val="24"/>
          <w:szCs w:val="24"/>
          <w:lang w:val="en-GB"/>
        </w:rPr>
        <w:t xml:space="preserve">Childcare Deposit </w:t>
      </w:r>
      <w:r w:rsidR="00FC4318">
        <w:rPr>
          <w:rFonts w:ascii="Arial" w:eastAsia="Arial" w:hAnsi="Arial" w:cs="Arial"/>
          <w:sz w:val="24"/>
          <w:szCs w:val="24"/>
          <w:lang w:val="en-GB"/>
        </w:rPr>
        <w:t>loans</w:t>
      </w:r>
      <w:r w:rsidR="00A9205F" w:rsidRPr="004165F9">
        <w:rPr>
          <w:rFonts w:ascii="Arial" w:eastAsia="Arial" w:hAnsi="Arial" w:cs="Arial"/>
          <w:sz w:val="24"/>
          <w:szCs w:val="24"/>
          <w:lang w:val="en-GB"/>
        </w:rPr>
        <w:t xml:space="preserve"> will be made until any current</w:t>
      </w:r>
      <w:r w:rsidRPr="004165F9">
        <w:rPr>
          <w:rFonts w:ascii="Arial" w:eastAsia="Arial" w:hAnsi="Arial" w:cs="Arial"/>
          <w:sz w:val="24"/>
          <w:szCs w:val="24"/>
          <w:lang w:val="en-GB"/>
        </w:rPr>
        <w:t xml:space="preserve"> </w:t>
      </w:r>
      <w:r w:rsidR="0054471C">
        <w:rPr>
          <w:rFonts w:ascii="Arial" w:eastAsia="Arial" w:hAnsi="Arial" w:cs="Arial"/>
          <w:sz w:val="24"/>
          <w:szCs w:val="24"/>
          <w:lang w:val="en-GB"/>
        </w:rPr>
        <w:t xml:space="preserve">Childcare Deposit </w:t>
      </w:r>
      <w:r w:rsidRPr="004165F9">
        <w:rPr>
          <w:rFonts w:ascii="Arial" w:eastAsia="Arial" w:hAnsi="Arial" w:cs="Arial"/>
          <w:sz w:val="24"/>
          <w:szCs w:val="24"/>
          <w:lang w:val="en-GB"/>
        </w:rPr>
        <w:t xml:space="preserve">loan has been </w:t>
      </w:r>
      <w:r w:rsidR="00A9205F" w:rsidRPr="004165F9">
        <w:rPr>
          <w:rFonts w:ascii="Arial" w:eastAsia="Arial" w:hAnsi="Arial" w:cs="Arial"/>
          <w:sz w:val="24"/>
          <w:szCs w:val="24"/>
          <w:lang w:val="en-GB"/>
        </w:rPr>
        <w:t>repaid</w:t>
      </w:r>
      <w:r w:rsidRPr="004165F9">
        <w:rPr>
          <w:rFonts w:ascii="Arial" w:eastAsia="Arial" w:hAnsi="Arial" w:cs="Arial"/>
          <w:sz w:val="24"/>
          <w:szCs w:val="24"/>
          <w:lang w:val="en-GB"/>
        </w:rPr>
        <w:t>.</w:t>
      </w:r>
      <w:r w:rsidR="005E26BC" w:rsidRPr="004165F9">
        <w:rPr>
          <w:rFonts w:ascii="Arial" w:eastAsia="Arial" w:hAnsi="Arial" w:cs="Arial"/>
          <w:sz w:val="24"/>
          <w:szCs w:val="24"/>
          <w:lang w:val="en-GB"/>
        </w:rPr>
        <w:t xml:space="preserve"> </w:t>
      </w:r>
    </w:p>
    <w:p w14:paraId="5A07FB1F" w14:textId="7319A3B8" w:rsidR="005E26BC" w:rsidRPr="00820905" w:rsidRDefault="00C24D00" w:rsidP="00C24D00">
      <w:pPr>
        <w:spacing w:after="120" w:line="240" w:lineRule="atLeast"/>
        <w:jc w:val="both"/>
        <w:rPr>
          <w:rFonts w:ascii="Arial" w:hAnsi="Arial" w:cs="Arial"/>
          <w:sz w:val="24"/>
          <w:szCs w:val="24"/>
        </w:rPr>
      </w:pPr>
      <w:r>
        <w:rPr>
          <w:rFonts w:ascii="Arial" w:eastAsia="Arial" w:hAnsi="Arial" w:cs="Arial"/>
          <w:sz w:val="24"/>
          <w:szCs w:val="24"/>
          <w:lang w:val="en-GB"/>
        </w:rPr>
        <w:t xml:space="preserve">Should </w:t>
      </w:r>
      <w:r w:rsidRPr="00C24D00">
        <w:rPr>
          <w:rFonts w:ascii="Arial" w:eastAsia="Arial" w:hAnsi="Arial" w:cs="Arial"/>
          <w:sz w:val="24"/>
          <w:szCs w:val="24"/>
          <w:lang w:val="en-GB"/>
        </w:rPr>
        <w:t xml:space="preserve">for any reason the fees paid to </w:t>
      </w:r>
      <w:r w:rsidR="00FC4318">
        <w:rPr>
          <w:rFonts w:ascii="Arial" w:eastAsia="Arial" w:hAnsi="Arial" w:cs="Arial"/>
          <w:sz w:val="24"/>
          <w:szCs w:val="24"/>
          <w:lang w:val="en-GB"/>
        </w:rPr>
        <w:t>the childcare provider</w:t>
      </w:r>
      <w:r w:rsidRPr="00C24D00">
        <w:rPr>
          <w:rFonts w:ascii="Arial" w:eastAsia="Arial" w:hAnsi="Arial" w:cs="Arial"/>
          <w:sz w:val="24"/>
          <w:szCs w:val="24"/>
          <w:lang w:val="en-GB"/>
        </w:rPr>
        <w:t xml:space="preserve"> </w:t>
      </w:r>
      <w:r>
        <w:rPr>
          <w:rFonts w:ascii="Arial" w:eastAsia="Arial" w:hAnsi="Arial" w:cs="Arial"/>
          <w:sz w:val="24"/>
          <w:szCs w:val="24"/>
          <w:lang w:val="en-GB"/>
        </w:rPr>
        <w:t>be</w:t>
      </w:r>
      <w:r w:rsidRPr="00C24D00">
        <w:rPr>
          <w:rFonts w:ascii="Arial" w:eastAsia="Arial" w:hAnsi="Arial" w:cs="Arial"/>
          <w:sz w:val="24"/>
          <w:szCs w:val="24"/>
          <w:lang w:val="en-GB"/>
        </w:rPr>
        <w:t xml:space="preserve"> reimbursed, </w:t>
      </w:r>
      <w:r>
        <w:rPr>
          <w:rFonts w:ascii="Arial" w:eastAsia="Arial" w:hAnsi="Arial" w:cs="Arial"/>
          <w:sz w:val="24"/>
          <w:szCs w:val="24"/>
          <w:lang w:val="en-GB"/>
        </w:rPr>
        <w:t>you</w:t>
      </w:r>
      <w:r w:rsidRPr="00C24D00">
        <w:rPr>
          <w:rFonts w:ascii="Arial" w:eastAsia="Arial" w:hAnsi="Arial" w:cs="Arial"/>
          <w:sz w:val="24"/>
          <w:szCs w:val="24"/>
          <w:lang w:val="en-GB"/>
        </w:rPr>
        <w:t xml:space="preserve"> must notify Camden HR and arrange for immediate payment of the outstanding loan balance to the Council</w:t>
      </w:r>
      <w:r w:rsidR="00931010">
        <w:rPr>
          <w:rFonts w:ascii="Arial" w:eastAsia="Arial" w:hAnsi="Arial" w:cs="Arial"/>
          <w:sz w:val="24"/>
          <w:szCs w:val="24"/>
          <w:lang w:val="en-GB"/>
        </w:rPr>
        <w:t>.</w:t>
      </w:r>
    </w:p>
    <w:p w14:paraId="7F39A8C7" w14:textId="77777777" w:rsidR="004A1009" w:rsidRPr="004165F9" w:rsidRDefault="0010253F" w:rsidP="004165F9">
      <w:pPr>
        <w:spacing w:after="120" w:line="240" w:lineRule="atLeast"/>
        <w:jc w:val="both"/>
        <w:rPr>
          <w:rFonts w:ascii="Arial" w:eastAsia="Arial" w:hAnsi="Arial" w:cs="Arial"/>
          <w:sz w:val="24"/>
          <w:szCs w:val="24"/>
          <w:lang w:val="en-GB"/>
        </w:rPr>
      </w:pPr>
      <w:r w:rsidRPr="004165F9">
        <w:rPr>
          <w:rFonts w:ascii="Arial" w:eastAsia="Arial" w:hAnsi="Arial" w:cs="Arial"/>
          <w:sz w:val="24"/>
          <w:szCs w:val="24"/>
          <w:lang w:val="en-GB"/>
        </w:rPr>
        <w:t xml:space="preserve">The loan </w:t>
      </w:r>
      <w:r w:rsidR="005E26BC" w:rsidRPr="004165F9">
        <w:rPr>
          <w:rFonts w:ascii="Arial" w:eastAsia="Arial" w:hAnsi="Arial" w:cs="Arial"/>
          <w:sz w:val="24"/>
          <w:szCs w:val="24"/>
          <w:lang w:val="en-GB"/>
        </w:rPr>
        <w:t>will become</w:t>
      </w:r>
      <w:r w:rsidRPr="004165F9">
        <w:rPr>
          <w:rFonts w:ascii="Arial" w:eastAsia="Arial" w:hAnsi="Arial" w:cs="Arial"/>
          <w:sz w:val="24"/>
          <w:szCs w:val="24"/>
          <w:lang w:val="en-GB"/>
        </w:rPr>
        <w:t xml:space="preserve"> immediately repayable and will be recovered from any salary payments </w:t>
      </w:r>
      <w:r w:rsidR="004A1009" w:rsidRPr="004165F9">
        <w:rPr>
          <w:rFonts w:ascii="Arial" w:eastAsia="Arial" w:hAnsi="Arial" w:cs="Arial"/>
          <w:sz w:val="24"/>
          <w:szCs w:val="24"/>
          <w:lang w:val="en-GB"/>
        </w:rPr>
        <w:t>in the following circumstances:</w:t>
      </w:r>
    </w:p>
    <w:p w14:paraId="620CD64C" w14:textId="77777777" w:rsidR="004A1009" w:rsidRPr="004165F9" w:rsidRDefault="0010253F" w:rsidP="004165F9">
      <w:pPr>
        <w:pStyle w:val="ListParagraph"/>
        <w:numPr>
          <w:ilvl w:val="0"/>
          <w:numId w:val="10"/>
        </w:numPr>
        <w:spacing w:after="120"/>
        <w:jc w:val="both"/>
        <w:rPr>
          <w:rFonts w:ascii="Arial" w:eastAsia="Arial" w:hAnsi="Arial" w:cs="Arial"/>
          <w:sz w:val="24"/>
          <w:szCs w:val="24"/>
        </w:rPr>
      </w:pPr>
      <w:r w:rsidRPr="004165F9">
        <w:rPr>
          <w:rFonts w:ascii="Arial" w:eastAsia="Arial" w:hAnsi="Arial" w:cs="Arial"/>
          <w:sz w:val="24"/>
          <w:szCs w:val="24"/>
        </w:rPr>
        <w:t xml:space="preserve">your employment with the Council ceases </w:t>
      </w:r>
      <w:r w:rsidR="005E26BC" w:rsidRPr="004165F9">
        <w:rPr>
          <w:rFonts w:ascii="Arial" w:eastAsia="Arial" w:hAnsi="Arial" w:cs="Arial"/>
          <w:sz w:val="24"/>
          <w:szCs w:val="24"/>
        </w:rPr>
        <w:t>for any reason</w:t>
      </w:r>
    </w:p>
    <w:p w14:paraId="21861321" w14:textId="73BFF6A5" w:rsidR="00770C12" w:rsidRDefault="0010253F" w:rsidP="00770C12">
      <w:pPr>
        <w:pStyle w:val="ListParagraph"/>
        <w:numPr>
          <w:ilvl w:val="0"/>
          <w:numId w:val="10"/>
        </w:numPr>
        <w:spacing w:after="120"/>
        <w:jc w:val="both"/>
        <w:rPr>
          <w:rFonts w:ascii="Arial" w:eastAsia="Arial" w:hAnsi="Arial" w:cs="Arial"/>
          <w:sz w:val="24"/>
          <w:szCs w:val="24"/>
        </w:rPr>
      </w:pPr>
      <w:r w:rsidRPr="00931010">
        <w:rPr>
          <w:rFonts w:ascii="Arial" w:eastAsia="Arial" w:hAnsi="Arial" w:cs="Arial"/>
          <w:sz w:val="24"/>
          <w:szCs w:val="24"/>
        </w:rPr>
        <w:t>you</w:t>
      </w:r>
      <w:r w:rsidR="004A1009" w:rsidRPr="00931010">
        <w:rPr>
          <w:rFonts w:ascii="Arial" w:eastAsia="Arial" w:hAnsi="Arial" w:cs="Arial"/>
          <w:sz w:val="24"/>
          <w:szCs w:val="24"/>
        </w:rPr>
        <w:t xml:space="preserve"> use the Loan for any purpose other than t</w:t>
      </w:r>
      <w:r w:rsidRPr="00931010">
        <w:rPr>
          <w:rFonts w:ascii="Arial" w:eastAsia="Arial" w:hAnsi="Arial" w:cs="Arial"/>
          <w:sz w:val="24"/>
          <w:szCs w:val="24"/>
        </w:rPr>
        <w:t xml:space="preserve">he </w:t>
      </w:r>
      <w:r w:rsidR="00C24D00" w:rsidRPr="00931010">
        <w:rPr>
          <w:rFonts w:ascii="Arial" w:eastAsia="Arial" w:hAnsi="Arial" w:cs="Arial"/>
          <w:sz w:val="24"/>
          <w:szCs w:val="24"/>
        </w:rPr>
        <w:t>payment of</w:t>
      </w:r>
      <w:r w:rsidR="00770C12">
        <w:rPr>
          <w:rFonts w:ascii="Arial" w:eastAsia="Arial" w:hAnsi="Arial" w:cs="Arial"/>
          <w:sz w:val="24"/>
          <w:szCs w:val="24"/>
        </w:rPr>
        <w:t xml:space="preserve"> </w:t>
      </w:r>
      <w:r w:rsidR="00FC4318">
        <w:rPr>
          <w:rFonts w:ascii="Arial" w:eastAsia="Arial" w:hAnsi="Arial" w:cs="Arial"/>
          <w:sz w:val="24"/>
          <w:szCs w:val="24"/>
          <w:lang w:val="en-US"/>
        </w:rPr>
        <w:t>the childcare provider for a childcare place</w:t>
      </w:r>
    </w:p>
    <w:p w14:paraId="2F989395" w14:textId="7D9EDEE2" w:rsidR="004A1009" w:rsidRPr="00931010" w:rsidRDefault="0010253F" w:rsidP="00770C12">
      <w:pPr>
        <w:pStyle w:val="ListParagraph"/>
        <w:numPr>
          <w:ilvl w:val="0"/>
          <w:numId w:val="10"/>
        </w:numPr>
        <w:spacing w:after="120"/>
        <w:jc w:val="both"/>
        <w:rPr>
          <w:rFonts w:ascii="Arial" w:eastAsia="Arial" w:hAnsi="Arial" w:cs="Arial"/>
          <w:sz w:val="24"/>
          <w:szCs w:val="24"/>
        </w:rPr>
      </w:pPr>
      <w:r w:rsidRPr="00931010">
        <w:rPr>
          <w:rFonts w:ascii="Arial" w:eastAsia="Arial" w:hAnsi="Arial" w:cs="Arial"/>
          <w:sz w:val="24"/>
          <w:szCs w:val="24"/>
        </w:rPr>
        <w:t>you fail</w:t>
      </w:r>
      <w:r w:rsidR="004A1009" w:rsidRPr="00931010">
        <w:rPr>
          <w:rFonts w:ascii="Arial" w:eastAsia="Arial" w:hAnsi="Arial" w:cs="Arial"/>
          <w:sz w:val="24"/>
          <w:szCs w:val="24"/>
        </w:rPr>
        <w:t xml:space="preserve"> to </w:t>
      </w:r>
      <w:r w:rsidR="00C24D00" w:rsidRPr="00931010">
        <w:rPr>
          <w:rFonts w:ascii="Arial" w:eastAsia="Arial" w:hAnsi="Arial" w:cs="Arial"/>
          <w:sz w:val="24"/>
          <w:szCs w:val="24"/>
          <w:lang w:val="en-US"/>
        </w:rPr>
        <w:t xml:space="preserve">present formal confirmation </w:t>
      </w:r>
      <w:r w:rsidR="0054471C">
        <w:rPr>
          <w:rFonts w:ascii="Arial" w:eastAsia="Arial" w:hAnsi="Arial" w:cs="Arial"/>
          <w:sz w:val="24"/>
          <w:szCs w:val="24"/>
          <w:lang w:val="en-US"/>
        </w:rPr>
        <w:t xml:space="preserve">of </w:t>
      </w:r>
      <w:r w:rsidR="006A14A3">
        <w:rPr>
          <w:rFonts w:ascii="Arial" w:eastAsia="Arial" w:hAnsi="Arial" w:cs="Arial"/>
          <w:sz w:val="24"/>
          <w:szCs w:val="24"/>
          <w:lang w:val="en-US"/>
        </w:rPr>
        <w:t>payment</w:t>
      </w:r>
      <w:r w:rsidR="006A14A3" w:rsidRPr="00931010">
        <w:rPr>
          <w:rFonts w:ascii="Arial" w:eastAsia="Arial" w:hAnsi="Arial" w:cs="Arial"/>
          <w:sz w:val="24"/>
          <w:szCs w:val="24"/>
          <w:lang w:val="en-US"/>
        </w:rPr>
        <w:t xml:space="preserve"> to</w:t>
      </w:r>
      <w:r w:rsidR="00C24D00" w:rsidRPr="00931010">
        <w:rPr>
          <w:rFonts w:ascii="Arial" w:eastAsia="Arial" w:hAnsi="Arial" w:cs="Arial"/>
          <w:sz w:val="24"/>
          <w:szCs w:val="24"/>
          <w:lang w:val="en-US"/>
        </w:rPr>
        <w:t xml:space="preserve"> HR Services in the form of a receipt</w:t>
      </w:r>
      <w:r w:rsidR="00FC4318">
        <w:rPr>
          <w:rFonts w:ascii="Arial" w:eastAsia="Arial" w:hAnsi="Arial" w:cs="Arial"/>
          <w:sz w:val="24"/>
          <w:szCs w:val="24"/>
          <w:lang w:val="en-US"/>
        </w:rPr>
        <w:t>/invoice</w:t>
      </w:r>
      <w:r w:rsidR="00C24D00" w:rsidRPr="00931010">
        <w:rPr>
          <w:rFonts w:ascii="Arial" w:eastAsia="Arial" w:hAnsi="Arial" w:cs="Arial"/>
          <w:sz w:val="24"/>
          <w:szCs w:val="24"/>
          <w:lang w:val="en-US"/>
        </w:rPr>
        <w:t xml:space="preserve"> from the </w:t>
      </w:r>
      <w:r w:rsidR="00FC4318">
        <w:rPr>
          <w:rFonts w:ascii="Arial" w:eastAsia="Arial" w:hAnsi="Arial" w:cs="Arial"/>
          <w:sz w:val="24"/>
          <w:szCs w:val="24"/>
          <w:lang w:val="en-US"/>
        </w:rPr>
        <w:t>childcare provider.</w:t>
      </w:r>
    </w:p>
    <w:p w14:paraId="0B62969F" w14:textId="12F9DAC5" w:rsidR="004165F9" w:rsidRDefault="004A1009" w:rsidP="004165F9">
      <w:pPr>
        <w:spacing w:after="120" w:line="240" w:lineRule="atLeast"/>
        <w:jc w:val="both"/>
        <w:rPr>
          <w:rFonts w:ascii="Arial" w:eastAsia="Arial" w:hAnsi="Arial" w:cs="Arial"/>
          <w:sz w:val="24"/>
          <w:szCs w:val="24"/>
          <w:lang w:val="en-GB"/>
        </w:rPr>
      </w:pPr>
      <w:r w:rsidRPr="004165F9">
        <w:rPr>
          <w:rFonts w:ascii="Arial" w:eastAsia="Arial" w:hAnsi="Arial" w:cs="Arial"/>
          <w:sz w:val="24"/>
          <w:szCs w:val="24"/>
          <w:lang w:val="en-GB"/>
        </w:rPr>
        <w:t xml:space="preserve">If the outstanding balance of the </w:t>
      </w:r>
      <w:r w:rsidR="00FC4318">
        <w:rPr>
          <w:rFonts w:ascii="Arial" w:eastAsia="Arial" w:hAnsi="Arial" w:cs="Arial"/>
          <w:sz w:val="24"/>
          <w:szCs w:val="24"/>
          <w:lang w:val="en-GB"/>
        </w:rPr>
        <w:t>Childcare Deposit</w:t>
      </w:r>
      <w:r w:rsidRPr="004165F9">
        <w:rPr>
          <w:rFonts w:ascii="Arial" w:eastAsia="Arial" w:hAnsi="Arial" w:cs="Arial"/>
          <w:sz w:val="24"/>
          <w:szCs w:val="24"/>
          <w:lang w:val="en-GB"/>
        </w:rPr>
        <w:t xml:space="preserve"> Loan is larger than any salary payments due t</w:t>
      </w:r>
      <w:r w:rsidR="0010253F" w:rsidRPr="004165F9">
        <w:rPr>
          <w:rFonts w:ascii="Arial" w:eastAsia="Arial" w:hAnsi="Arial" w:cs="Arial"/>
          <w:sz w:val="24"/>
          <w:szCs w:val="24"/>
          <w:lang w:val="en-GB"/>
        </w:rPr>
        <w:t xml:space="preserve">o </w:t>
      </w:r>
      <w:r w:rsidR="005E26BC" w:rsidRPr="004165F9">
        <w:rPr>
          <w:rFonts w:ascii="Arial" w:eastAsia="Arial" w:hAnsi="Arial" w:cs="Arial"/>
          <w:sz w:val="24"/>
          <w:szCs w:val="24"/>
          <w:lang w:val="en-GB"/>
        </w:rPr>
        <w:t>you</w:t>
      </w:r>
      <w:r w:rsidR="0010253F" w:rsidRPr="004165F9">
        <w:rPr>
          <w:rFonts w:ascii="Arial" w:eastAsia="Arial" w:hAnsi="Arial" w:cs="Arial"/>
          <w:sz w:val="24"/>
          <w:szCs w:val="24"/>
          <w:lang w:val="en-GB"/>
        </w:rPr>
        <w:t xml:space="preserve"> before the end of </w:t>
      </w:r>
      <w:r w:rsidRPr="004165F9">
        <w:rPr>
          <w:rFonts w:ascii="Arial" w:eastAsia="Arial" w:hAnsi="Arial" w:cs="Arial"/>
          <w:sz w:val="24"/>
          <w:szCs w:val="24"/>
          <w:lang w:val="en-GB"/>
        </w:rPr>
        <w:t>y</w:t>
      </w:r>
      <w:r w:rsidR="0010253F" w:rsidRPr="004165F9">
        <w:rPr>
          <w:rFonts w:ascii="Arial" w:eastAsia="Arial" w:hAnsi="Arial" w:cs="Arial"/>
          <w:sz w:val="24"/>
          <w:szCs w:val="24"/>
          <w:lang w:val="en-GB"/>
        </w:rPr>
        <w:t>our</w:t>
      </w:r>
      <w:r w:rsidRPr="004165F9">
        <w:rPr>
          <w:rFonts w:ascii="Arial" w:eastAsia="Arial" w:hAnsi="Arial" w:cs="Arial"/>
          <w:sz w:val="24"/>
          <w:szCs w:val="24"/>
          <w:lang w:val="en-GB"/>
        </w:rPr>
        <w:t xml:space="preserve"> employment, </w:t>
      </w:r>
      <w:r w:rsidR="0010253F" w:rsidRPr="004165F9">
        <w:rPr>
          <w:rFonts w:ascii="Arial" w:eastAsia="Arial" w:hAnsi="Arial" w:cs="Arial"/>
          <w:sz w:val="24"/>
          <w:szCs w:val="24"/>
          <w:lang w:val="en-GB"/>
        </w:rPr>
        <w:t>you must</w:t>
      </w:r>
      <w:r w:rsidRPr="004165F9">
        <w:rPr>
          <w:rFonts w:ascii="Arial" w:eastAsia="Arial" w:hAnsi="Arial" w:cs="Arial"/>
          <w:sz w:val="24"/>
          <w:szCs w:val="24"/>
          <w:lang w:val="en-GB"/>
        </w:rPr>
        <w:t xml:space="preserve"> </w:t>
      </w:r>
      <w:r w:rsidR="005E26BC" w:rsidRPr="004165F9">
        <w:rPr>
          <w:rFonts w:ascii="Arial" w:eastAsia="Arial" w:hAnsi="Arial" w:cs="Arial"/>
          <w:sz w:val="24"/>
          <w:szCs w:val="24"/>
          <w:lang w:val="en-GB"/>
        </w:rPr>
        <w:t>make arrangements</w:t>
      </w:r>
      <w:r w:rsidRPr="004165F9">
        <w:rPr>
          <w:rFonts w:ascii="Arial" w:eastAsia="Arial" w:hAnsi="Arial" w:cs="Arial"/>
          <w:sz w:val="24"/>
          <w:szCs w:val="24"/>
          <w:lang w:val="en-GB"/>
        </w:rPr>
        <w:t xml:space="preserve"> to repay the total outstanding balance before the last day of </w:t>
      </w:r>
      <w:r w:rsidR="005E26BC" w:rsidRPr="004165F9">
        <w:rPr>
          <w:rFonts w:ascii="Arial" w:eastAsia="Arial" w:hAnsi="Arial" w:cs="Arial"/>
          <w:sz w:val="24"/>
          <w:szCs w:val="24"/>
          <w:lang w:val="en-GB"/>
        </w:rPr>
        <w:t>your</w:t>
      </w:r>
      <w:r w:rsidRPr="004165F9">
        <w:rPr>
          <w:rFonts w:ascii="Arial" w:eastAsia="Arial" w:hAnsi="Arial" w:cs="Arial"/>
          <w:sz w:val="24"/>
          <w:szCs w:val="24"/>
          <w:lang w:val="en-GB"/>
        </w:rPr>
        <w:t xml:space="preserve"> employment at Camden </w:t>
      </w:r>
      <w:r w:rsidR="005E26BC" w:rsidRPr="004165F9">
        <w:rPr>
          <w:rFonts w:ascii="Arial" w:eastAsia="Arial" w:hAnsi="Arial" w:cs="Arial"/>
          <w:sz w:val="24"/>
          <w:szCs w:val="24"/>
          <w:lang w:val="en-GB"/>
        </w:rPr>
        <w:t>or, if you</w:t>
      </w:r>
      <w:r w:rsidRPr="004165F9">
        <w:rPr>
          <w:rFonts w:ascii="Arial" w:eastAsia="Arial" w:hAnsi="Arial" w:cs="Arial"/>
          <w:sz w:val="24"/>
          <w:szCs w:val="24"/>
          <w:lang w:val="en-GB"/>
        </w:rPr>
        <w:t xml:space="preserve"> do not work any notice period, within 7 days of </w:t>
      </w:r>
      <w:r w:rsidR="005E26BC" w:rsidRPr="004165F9">
        <w:rPr>
          <w:rFonts w:ascii="Arial" w:eastAsia="Arial" w:hAnsi="Arial" w:cs="Arial"/>
          <w:sz w:val="24"/>
          <w:szCs w:val="24"/>
          <w:lang w:val="en-GB"/>
        </w:rPr>
        <w:t>your</w:t>
      </w:r>
      <w:r w:rsidRPr="004165F9">
        <w:rPr>
          <w:rFonts w:ascii="Arial" w:eastAsia="Arial" w:hAnsi="Arial" w:cs="Arial"/>
          <w:sz w:val="24"/>
          <w:szCs w:val="24"/>
          <w:lang w:val="en-GB"/>
        </w:rPr>
        <w:t xml:space="preserve"> last day of employment at Camden.</w:t>
      </w:r>
    </w:p>
    <w:p w14:paraId="6038FCEB" w14:textId="77777777" w:rsidR="004165F9" w:rsidRDefault="004165F9" w:rsidP="004165F9">
      <w:pPr>
        <w:spacing w:after="120" w:line="240" w:lineRule="atLeast"/>
        <w:jc w:val="right"/>
        <w:rPr>
          <w:rFonts w:ascii="Arial" w:eastAsia="Arial" w:hAnsi="Arial" w:cs="Arial"/>
          <w:b/>
          <w:sz w:val="24"/>
          <w:szCs w:val="24"/>
          <w:lang w:val="en-GB"/>
        </w:rPr>
      </w:pPr>
      <w:r w:rsidRPr="004165F9">
        <w:rPr>
          <w:rFonts w:ascii="Arial" w:eastAsia="Arial" w:hAnsi="Arial" w:cs="Arial"/>
          <w:b/>
          <w:sz w:val="24"/>
          <w:szCs w:val="24"/>
          <w:lang w:val="en-GB"/>
        </w:rPr>
        <w:t>GUIDE ENDS</w:t>
      </w:r>
    </w:p>
    <w:p w14:paraId="7411620C" w14:textId="77777777" w:rsidR="006C0EB3" w:rsidRDefault="006C0EB3" w:rsidP="00823A78">
      <w:pPr>
        <w:spacing w:after="0" w:line="240" w:lineRule="auto"/>
        <w:jc w:val="center"/>
        <w:rPr>
          <w:rFonts w:ascii="Arial" w:eastAsia="Arial" w:hAnsi="Arial" w:cs="Arial"/>
          <w:b/>
          <w:sz w:val="20"/>
          <w:szCs w:val="20"/>
          <w:lang w:val="en-GB"/>
        </w:rPr>
      </w:pPr>
    </w:p>
    <w:p w14:paraId="054BB531" w14:textId="654A7257" w:rsidR="001E2673" w:rsidRPr="00823A78" w:rsidRDefault="00C24D00" w:rsidP="00823A78">
      <w:pPr>
        <w:spacing w:after="0" w:line="240" w:lineRule="auto"/>
        <w:jc w:val="center"/>
        <w:rPr>
          <w:rFonts w:ascii="Arial" w:eastAsia="Arial" w:hAnsi="Arial" w:cs="Arial"/>
          <w:b/>
          <w:sz w:val="20"/>
          <w:szCs w:val="20"/>
          <w:lang w:val="en-GB"/>
        </w:rPr>
      </w:pPr>
      <w:r w:rsidRPr="00823A78">
        <w:rPr>
          <w:rFonts w:ascii="Arial" w:eastAsia="Arial" w:hAnsi="Arial" w:cs="Arial"/>
          <w:b/>
          <w:sz w:val="20"/>
          <w:szCs w:val="20"/>
          <w:lang w:val="en-GB"/>
        </w:rPr>
        <w:t>A copy</w:t>
      </w:r>
      <w:r w:rsidR="00820905" w:rsidRPr="00823A78">
        <w:rPr>
          <w:rFonts w:ascii="Arial" w:eastAsia="Arial" w:hAnsi="Arial" w:cs="Arial"/>
          <w:b/>
          <w:sz w:val="20"/>
          <w:szCs w:val="20"/>
          <w:lang w:val="en-GB"/>
        </w:rPr>
        <w:t xml:space="preserve"> of the terms and conditions </w:t>
      </w:r>
      <w:r w:rsidRPr="00823A78">
        <w:rPr>
          <w:rFonts w:ascii="Arial" w:eastAsia="Arial" w:hAnsi="Arial" w:cs="Arial"/>
          <w:b/>
          <w:sz w:val="20"/>
          <w:szCs w:val="20"/>
          <w:lang w:val="en-GB"/>
        </w:rPr>
        <w:t xml:space="preserve">of the </w:t>
      </w:r>
      <w:r w:rsidR="00FC4318">
        <w:rPr>
          <w:rFonts w:ascii="Arial" w:eastAsia="Arial" w:hAnsi="Arial" w:cs="Arial"/>
          <w:b/>
          <w:sz w:val="20"/>
          <w:szCs w:val="20"/>
          <w:lang w:val="en-GB"/>
        </w:rPr>
        <w:t>Childcare Deposit Loan</w:t>
      </w:r>
      <w:r w:rsidRPr="00823A78">
        <w:rPr>
          <w:rFonts w:ascii="Arial" w:eastAsia="Arial" w:hAnsi="Arial" w:cs="Arial"/>
          <w:b/>
          <w:sz w:val="20"/>
          <w:szCs w:val="20"/>
          <w:lang w:val="en-GB"/>
        </w:rPr>
        <w:t xml:space="preserve"> Scheme is </w:t>
      </w:r>
      <w:r w:rsidR="00820905" w:rsidRPr="00823A78">
        <w:rPr>
          <w:rFonts w:ascii="Arial" w:eastAsia="Arial" w:hAnsi="Arial" w:cs="Arial"/>
          <w:b/>
          <w:sz w:val="20"/>
          <w:szCs w:val="20"/>
          <w:lang w:val="en-GB"/>
        </w:rPr>
        <w:t>set out on the following pages</w:t>
      </w:r>
      <w:r w:rsidR="001E2673" w:rsidRPr="00823A78">
        <w:rPr>
          <w:rFonts w:ascii="Arial" w:eastAsia="Arial" w:hAnsi="Arial" w:cs="Arial"/>
          <w:b/>
          <w:sz w:val="20"/>
          <w:szCs w:val="20"/>
          <w:lang w:val="en-GB"/>
        </w:rPr>
        <w:br w:type="page"/>
      </w:r>
    </w:p>
    <w:p w14:paraId="4472C8E8" w14:textId="77777777" w:rsidR="001E2673" w:rsidRPr="004165F9" w:rsidRDefault="001E2673" w:rsidP="004A742E">
      <w:pPr>
        <w:spacing w:after="120" w:line="240" w:lineRule="atLeast"/>
        <w:jc w:val="right"/>
        <w:rPr>
          <w:rFonts w:ascii="Arial" w:eastAsia="Arial" w:hAnsi="Arial" w:cs="Arial"/>
          <w:b/>
          <w:sz w:val="24"/>
          <w:szCs w:val="24"/>
          <w:lang w:val="en-GB"/>
        </w:rPr>
      </w:pPr>
    </w:p>
    <w:bookmarkEnd w:id="1"/>
    <w:p w14:paraId="0292374A" w14:textId="66769E44" w:rsidR="00C24D00" w:rsidRPr="005017A1" w:rsidRDefault="00C24D00" w:rsidP="004A742E">
      <w:pPr>
        <w:pStyle w:val="NormalWeb"/>
        <w:pBdr>
          <w:bottom w:val="single" w:sz="4" w:space="1" w:color="auto"/>
        </w:pBdr>
        <w:spacing w:after="120" w:line="240" w:lineRule="atLeast"/>
        <w:rPr>
          <w:rFonts w:ascii="Arial" w:hAnsi="Arial" w:cs="Arial"/>
          <w:b/>
          <w:bCs/>
        </w:rPr>
      </w:pPr>
      <w:r w:rsidRPr="005017A1">
        <w:rPr>
          <w:rFonts w:ascii="Arial" w:hAnsi="Arial" w:cs="Arial"/>
          <w:b/>
          <w:bCs/>
        </w:rPr>
        <w:t xml:space="preserve">Terms and Conditions of </w:t>
      </w:r>
      <w:r w:rsidR="00785507">
        <w:rPr>
          <w:rFonts w:ascii="Arial" w:hAnsi="Arial" w:cs="Arial"/>
          <w:b/>
          <w:bCs/>
        </w:rPr>
        <w:t>Childcare Deposit</w:t>
      </w:r>
      <w:r w:rsidRPr="005017A1">
        <w:rPr>
          <w:rFonts w:ascii="Arial" w:hAnsi="Arial" w:cs="Arial"/>
          <w:b/>
          <w:bCs/>
        </w:rPr>
        <w:t xml:space="preserve"> Loan Scheme</w:t>
      </w:r>
    </w:p>
    <w:p w14:paraId="1B68624E" w14:textId="57D463E9" w:rsidR="0054471C" w:rsidRPr="0054471C" w:rsidRDefault="0054471C" w:rsidP="0054471C">
      <w:pPr>
        <w:widowControl/>
        <w:numPr>
          <w:ilvl w:val="0"/>
          <w:numId w:val="22"/>
        </w:numPr>
        <w:suppressAutoHyphens/>
        <w:autoSpaceDE w:val="0"/>
        <w:autoSpaceDN w:val="0"/>
        <w:spacing w:before="120" w:after="0" w:line="240" w:lineRule="atLeast"/>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Camden Council (</w:t>
      </w:r>
      <w:r w:rsidRPr="0054471C">
        <w:rPr>
          <w:rFonts w:ascii="Arial" w:eastAsia="Times New Roman" w:hAnsi="Arial" w:cs="Arial"/>
          <w:b/>
          <w:bCs/>
          <w:sz w:val="24"/>
          <w:szCs w:val="24"/>
          <w:lang w:val="en-GB" w:eastAsia="en-GB"/>
        </w:rPr>
        <w:t>the Council)</w:t>
      </w:r>
      <w:r w:rsidRPr="0054471C">
        <w:rPr>
          <w:rFonts w:ascii="Arial" w:eastAsia="Times New Roman" w:hAnsi="Arial" w:cs="Arial"/>
          <w:sz w:val="24"/>
          <w:szCs w:val="24"/>
          <w:lang w:val="en-GB" w:eastAsia="en-GB"/>
        </w:rPr>
        <w:t xml:space="preserve"> offers staff this interest-free loan</w:t>
      </w:r>
      <w:r w:rsidRPr="0054471C">
        <w:rPr>
          <w:rFonts w:ascii="Arial" w:eastAsia="Times New Roman" w:hAnsi="Arial" w:cs="Arial"/>
          <w:sz w:val="24"/>
          <w:szCs w:val="24"/>
          <w:lang w:val="en-GB"/>
        </w:rPr>
        <w:t xml:space="preserve"> on the basis the funds </w:t>
      </w:r>
      <w:r w:rsidRPr="0054471C">
        <w:rPr>
          <w:rFonts w:ascii="Arial" w:eastAsia="Times New Roman" w:hAnsi="Arial" w:cs="Arial"/>
          <w:sz w:val="24"/>
          <w:szCs w:val="24"/>
          <w:lang w:val="en-GB" w:eastAsia="en-GB"/>
        </w:rPr>
        <w:t>are used only for payment of</w:t>
      </w:r>
      <w:r w:rsidR="00615F40">
        <w:rPr>
          <w:rFonts w:ascii="Arial" w:eastAsia="Times New Roman" w:hAnsi="Arial" w:cs="Arial"/>
          <w:sz w:val="24"/>
          <w:szCs w:val="24"/>
          <w:lang w:val="en-GB" w:eastAsia="en-GB"/>
        </w:rPr>
        <w:t xml:space="preserve"> upfront</w:t>
      </w:r>
      <w:r w:rsidRPr="0054471C">
        <w:rPr>
          <w:rFonts w:ascii="Arial" w:eastAsia="Times New Roman" w:hAnsi="Arial" w:cs="Arial"/>
          <w:sz w:val="24"/>
          <w:szCs w:val="24"/>
          <w:lang w:val="en-GB" w:eastAsia="en-GB"/>
        </w:rPr>
        <w:t xml:space="preserve"> fees </w:t>
      </w:r>
      <w:r w:rsidR="00615F40">
        <w:rPr>
          <w:rFonts w:ascii="Arial" w:eastAsia="Times New Roman" w:hAnsi="Arial" w:cs="Arial"/>
          <w:sz w:val="24"/>
          <w:szCs w:val="24"/>
          <w:lang w:val="en-GB" w:eastAsia="en-GB"/>
        </w:rPr>
        <w:t xml:space="preserve">(this includes any deposit, administration fee and payment in advance for the first month of childcare) </w:t>
      </w:r>
      <w:r w:rsidRPr="0054471C">
        <w:rPr>
          <w:rFonts w:ascii="Arial" w:eastAsia="Times New Roman" w:hAnsi="Arial" w:cs="Arial"/>
          <w:sz w:val="24"/>
          <w:szCs w:val="24"/>
          <w:lang w:val="en-GB" w:eastAsia="en-GB"/>
        </w:rPr>
        <w:t>to an Ofsted registered Childcare provider, provided:</w:t>
      </w:r>
    </w:p>
    <w:p w14:paraId="0E901DCF"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In the above application form, declaration and in these Terms and Conditions, the term “</w:t>
      </w:r>
      <w:r w:rsidRPr="0054471C">
        <w:rPr>
          <w:rFonts w:ascii="Arial" w:eastAsia="Times New Roman" w:hAnsi="Arial" w:cs="Arial"/>
          <w:b/>
          <w:bCs/>
          <w:sz w:val="24"/>
          <w:szCs w:val="24"/>
          <w:lang w:val="en-GB" w:eastAsia="en-GB"/>
        </w:rPr>
        <w:t>Employee</w:t>
      </w:r>
      <w:r w:rsidRPr="0054471C">
        <w:rPr>
          <w:rFonts w:ascii="Arial" w:eastAsia="Times New Roman" w:hAnsi="Arial" w:cs="Arial"/>
          <w:sz w:val="24"/>
          <w:szCs w:val="24"/>
          <w:lang w:val="en-GB" w:eastAsia="en-GB"/>
        </w:rPr>
        <w:t>” refers to the applicant for the loan.</w:t>
      </w:r>
    </w:p>
    <w:p w14:paraId="49D44F03"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Childcare Deposit Loans may only be used for the approved purpose set out above, and appropriate evidence of how the Childcare Deposit Loan has been used must be provided upon request.</w:t>
      </w:r>
    </w:p>
    <w:p w14:paraId="70E8047F"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 xml:space="preserve">The amount requested must be no higher than that required to pay the quoted cost of the Childcare Deposit. </w:t>
      </w:r>
    </w:p>
    <w:p w14:paraId="1001773F"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If granted, the loan will be paid to the Employee in a single payment at the same time as the applicant's salary into the Employee’s bank account.</w:t>
      </w:r>
    </w:p>
    <w:p w14:paraId="23487026"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 xml:space="preserve">Under current HM Revenue &amp; Customs rules, provided the aggregate of all interest-free loans provided by Camden Council does not exceed £10,000, it will be treated as a tax-free benefit. </w:t>
      </w:r>
    </w:p>
    <w:p w14:paraId="2D03277D" w14:textId="77777777" w:rsidR="0054471C" w:rsidRPr="0054471C" w:rsidRDefault="0054471C" w:rsidP="0054471C">
      <w:pPr>
        <w:widowControl/>
        <w:numPr>
          <w:ilvl w:val="0"/>
          <w:numId w:val="22"/>
        </w:numPr>
        <w:suppressAutoHyphens/>
        <w:autoSpaceDE w:val="0"/>
        <w:autoSpaceDN w:val="0"/>
        <w:spacing w:before="120" w:after="0" w:line="240" w:lineRule="atLeast"/>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The loan will be repaid in full in up to ten equal instalments from salary payments, subject to the provisions of paragraph 9 which sets out the circumstances when the loan will be repayable in full.  The Employee authorises the Council to give effect to the repayment by deducting the amount due under each instalment from the Employee’s salary. The first repayment will normally be deducted in the month following that in which the loan has been paid.</w:t>
      </w:r>
    </w:p>
    <w:p w14:paraId="6D0EBD66" w14:textId="77777777" w:rsidR="0054471C" w:rsidRPr="0054471C" w:rsidRDefault="0054471C" w:rsidP="0054471C">
      <w:pPr>
        <w:widowControl/>
        <w:numPr>
          <w:ilvl w:val="0"/>
          <w:numId w:val="22"/>
        </w:numPr>
        <w:suppressAutoHyphens/>
        <w:autoSpaceDE w:val="0"/>
        <w:autoSpaceDN w:val="0"/>
        <w:spacing w:before="120" w:after="0" w:line="240" w:lineRule="atLeast"/>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No further Childcare Deposit loan will be made until the respective Childcare Deposit Loan has been discharged.</w:t>
      </w:r>
    </w:p>
    <w:p w14:paraId="6984EDD6"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The full amount of the loan due to the Council will become due and payable in the following circumstances:</w:t>
      </w:r>
    </w:p>
    <w:p w14:paraId="2BA50748" w14:textId="77777777" w:rsidR="0054471C" w:rsidRPr="0054471C" w:rsidRDefault="0054471C" w:rsidP="0054471C">
      <w:pPr>
        <w:widowControl/>
        <w:spacing w:before="120" w:after="0" w:line="240" w:lineRule="atLeast"/>
        <w:ind w:left="1080" w:hanging="720"/>
        <w:jc w:val="both"/>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9.1</w:t>
      </w:r>
      <w:r w:rsidRPr="0054471C">
        <w:rPr>
          <w:rFonts w:ascii="Arial" w:eastAsia="Times New Roman" w:hAnsi="Arial" w:cs="Arial"/>
          <w:color w:val="000000"/>
          <w:sz w:val="24"/>
          <w:szCs w:val="24"/>
          <w:lang w:val="en-GB"/>
        </w:rPr>
        <w:tab/>
        <w:t>The Employee fails to pay any sum payable by it under this agreement when due, unless its failure to pay is caused solely either by:</w:t>
      </w:r>
    </w:p>
    <w:p w14:paraId="75151524" w14:textId="77777777" w:rsidR="0054471C" w:rsidRPr="0054471C" w:rsidRDefault="0054471C" w:rsidP="0054471C">
      <w:pPr>
        <w:widowControl/>
        <w:numPr>
          <w:ilvl w:val="1"/>
          <w:numId w:val="23"/>
        </w:numPr>
        <w:tabs>
          <w:tab w:val="num" w:pos="1560"/>
        </w:tabs>
        <w:spacing w:after="120" w:line="300" w:lineRule="atLeast"/>
        <w:ind w:left="1560" w:hanging="480"/>
        <w:contextualSpacing/>
        <w:jc w:val="both"/>
        <w:outlineLvl w:val="2"/>
        <w:rPr>
          <w:rFonts w:ascii="Arial" w:eastAsia="Times New Roman" w:hAnsi="Arial" w:cs="Times New Roman"/>
          <w:color w:val="000000"/>
          <w:sz w:val="24"/>
          <w:szCs w:val="24"/>
          <w:lang w:val="en-GB"/>
        </w:rPr>
      </w:pPr>
      <w:r w:rsidRPr="0054471C">
        <w:rPr>
          <w:rFonts w:ascii="Arial" w:eastAsia="Times New Roman" w:hAnsi="Arial" w:cs="Times New Roman"/>
          <w:color w:val="000000"/>
          <w:sz w:val="24"/>
          <w:szCs w:val="24"/>
          <w:lang w:val="en-GB"/>
        </w:rPr>
        <w:t>an administrative error or technical problem and payment is made within seven days of its due date: or</w:t>
      </w:r>
    </w:p>
    <w:p w14:paraId="44D90AED" w14:textId="77777777" w:rsidR="0054471C" w:rsidRPr="0054471C" w:rsidRDefault="0054471C" w:rsidP="0054471C">
      <w:pPr>
        <w:widowControl/>
        <w:numPr>
          <w:ilvl w:val="1"/>
          <w:numId w:val="23"/>
        </w:numPr>
        <w:tabs>
          <w:tab w:val="num" w:pos="1560"/>
        </w:tabs>
        <w:spacing w:after="120" w:line="300" w:lineRule="atLeast"/>
        <w:ind w:left="1560" w:hanging="480"/>
        <w:contextualSpacing/>
        <w:jc w:val="both"/>
        <w:outlineLvl w:val="2"/>
        <w:rPr>
          <w:rFonts w:ascii="Arial" w:eastAsia="Times New Roman" w:hAnsi="Arial" w:cs="Times New Roman"/>
          <w:color w:val="000000"/>
          <w:sz w:val="24"/>
          <w:szCs w:val="24"/>
          <w:lang w:val="en-GB"/>
        </w:rPr>
      </w:pPr>
      <w:r w:rsidRPr="0054471C">
        <w:rPr>
          <w:rFonts w:ascii="Arial" w:eastAsia="Times New Roman" w:hAnsi="Arial" w:cs="Times New Roman"/>
          <w:color w:val="000000"/>
          <w:sz w:val="24"/>
          <w:szCs w:val="24"/>
          <w:lang w:val="en-GB"/>
        </w:rPr>
        <w:t>an event (not caused by, and outside the control of, either party) that materially disrupts the systems that enable payments to be made or that otherwise prevents the Borrower from complying with their obligations under this agreement.</w:t>
      </w:r>
    </w:p>
    <w:p w14:paraId="558501E2" w14:textId="77777777" w:rsidR="0054471C" w:rsidRPr="0054471C" w:rsidRDefault="0054471C" w:rsidP="0054471C">
      <w:pPr>
        <w:widowControl/>
        <w:spacing w:before="120" w:after="0" w:line="240" w:lineRule="atLeast"/>
        <w:ind w:left="1134" w:hanging="850"/>
        <w:jc w:val="both"/>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9.2</w:t>
      </w:r>
      <w:r w:rsidRPr="0054471C">
        <w:rPr>
          <w:rFonts w:ascii="Arial" w:eastAsia="Times New Roman" w:hAnsi="Arial" w:cs="Arial"/>
          <w:color w:val="000000"/>
          <w:sz w:val="24"/>
          <w:szCs w:val="24"/>
          <w:lang w:val="en-GB"/>
        </w:rPr>
        <w:tab/>
        <w:t>The Employee ceases to be employed by the Lender for any reason.</w:t>
      </w:r>
    </w:p>
    <w:p w14:paraId="6AA6287F" w14:textId="77777777" w:rsidR="0054471C" w:rsidRPr="0054471C" w:rsidRDefault="0054471C" w:rsidP="0054471C">
      <w:pPr>
        <w:widowControl/>
        <w:spacing w:before="120" w:after="0" w:line="240" w:lineRule="atLeast"/>
        <w:ind w:left="1134" w:hanging="850"/>
        <w:jc w:val="both"/>
        <w:rPr>
          <w:rFonts w:ascii="Arial" w:eastAsia="Times New Roman" w:hAnsi="Arial" w:cs="Arial"/>
          <w:sz w:val="24"/>
          <w:szCs w:val="24"/>
          <w:lang w:val="en-GB"/>
        </w:rPr>
      </w:pPr>
      <w:r w:rsidRPr="0054471C">
        <w:rPr>
          <w:rFonts w:ascii="Arial" w:eastAsia="Times New Roman" w:hAnsi="Arial" w:cs="Arial"/>
          <w:color w:val="000000"/>
          <w:sz w:val="24"/>
          <w:szCs w:val="24"/>
          <w:lang w:val="en-GB"/>
        </w:rPr>
        <w:t>9.3</w:t>
      </w:r>
      <w:r w:rsidRPr="0054471C">
        <w:rPr>
          <w:rFonts w:ascii="Arial" w:eastAsia="Times New Roman" w:hAnsi="Arial" w:cs="Arial"/>
          <w:color w:val="000000"/>
          <w:sz w:val="24"/>
          <w:szCs w:val="24"/>
          <w:lang w:val="en-GB"/>
        </w:rPr>
        <w:tab/>
        <w:t xml:space="preserve">The Employee uses the </w:t>
      </w:r>
      <w:r w:rsidRPr="0054471C">
        <w:rPr>
          <w:rFonts w:ascii="Arial" w:eastAsia="Times New Roman" w:hAnsi="Arial" w:cs="Arial"/>
          <w:sz w:val="24"/>
          <w:szCs w:val="24"/>
          <w:lang w:val="en-GB"/>
        </w:rPr>
        <w:t>Loan for any purpose other than the Approved purpose.</w:t>
      </w:r>
    </w:p>
    <w:p w14:paraId="036C7179" w14:textId="61ED2A52" w:rsidR="0054471C" w:rsidRPr="0054471C" w:rsidRDefault="0054471C" w:rsidP="0054471C">
      <w:pPr>
        <w:widowControl/>
        <w:spacing w:before="120" w:after="0" w:line="240" w:lineRule="atLeast"/>
        <w:ind w:left="1134" w:hanging="850"/>
        <w:jc w:val="both"/>
        <w:rPr>
          <w:rFonts w:ascii="Arial" w:eastAsia="Times New Roman" w:hAnsi="Arial" w:cs="Arial"/>
          <w:sz w:val="24"/>
          <w:szCs w:val="24"/>
          <w:lang w:val="en-GB"/>
        </w:rPr>
      </w:pPr>
      <w:r w:rsidRPr="0054471C">
        <w:rPr>
          <w:rFonts w:ascii="Arial" w:eastAsia="Times New Roman" w:hAnsi="Arial" w:cs="Arial"/>
          <w:sz w:val="24"/>
          <w:szCs w:val="24"/>
          <w:lang w:val="en-GB"/>
        </w:rPr>
        <w:t>9.4</w:t>
      </w:r>
      <w:r w:rsidRPr="0054471C">
        <w:rPr>
          <w:rFonts w:ascii="Arial" w:eastAsia="Times New Roman" w:hAnsi="Arial" w:cs="Arial"/>
          <w:sz w:val="24"/>
          <w:szCs w:val="24"/>
          <w:lang w:val="en-GB"/>
        </w:rPr>
        <w:tab/>
        <w:t xml:space="preserve">The Employee fails to provide proof of payment of </w:t>
      </w:r>
      <w:r w:rsidR="001F6792" w:rsidRPr="001F6792">
        <w:rPr>
          <w:rFonts w:ascii="Arial" w:eastAsia="Times New Roman" w:hAnsi="Arial" w:cs="Arial"/>
          <w:sz w:val="24"/>
          <w:szCs w:val="24"/>
        </w:rPr>
        <w:t xml:space="preserve">the fees paid to the relevant Childcare Provider </w:t>
      </w:r>
      <w:r w:rsidRPr="0054471C">
        <w:rPr>
          <w:rFonts w:ascii="Arial" w:eastAsia="Times New Roman" w:hAnsi="Arial" w:cs="Arial"/>
          <w:sz w:val="24"/>
          <w:szCs w:val="24"/>
          <w:lang w:val="en-GB"/>
        </w:rPr>
        <w:t xml:space="preserve">when requested by line management and other relevant council officers. </w:t>
      </w:r>
    </w:p>
    <w:p w14:paraId="7249E08F" w14:textId="77777777" w:rsidR="0054471C" w:rsidRPr="0054471C" w:rsidRDefault="0054471C" w:rsidP="0054471C">
      <w:pPr>
        <w:widowControl/>
        <w:spacing w:before="120" w:after="0" w:line="240" w:lineRule="atLeast"/>
        <w:ind w:left="1134" w:hanging="850"/>
        <w:jc w:val="both"/>
        <w:rPr>
          <w:rFonts w:ascii="Arial" w:eastAsia="Times New Roman" w:hAnsi="Arial" w:cs="Arial"/>
          <w:sz w:val="24"/>
          <w:szCs w:val="24"/>
          <w:lang w:val="en-GB"/>
        </w:rPr>
      </w:pPr>
      <w:r w:rsidRPr="0054471C">
        <w:rPr>
          <w:rFonts w:ascii="Arial" w:eastAsia="Times New Roman" w:hAnsi="Arial" w:cs="Arial"/>
          <w:sz w:val="24"/>
          <w:szCs w:val="24"/>
          <w:lang w:val="en-GB"/>
        </w:rPr>
        <w:t>9.5</w:t>
      </w:r>
      <w:r w:rsidRPr="0054471C">
        <w:rPr>
          <w:rFonts w:ascii="Arial" w:eastAsia="Times New Roman" w:hAnsi="Arial" w:cs="Arial"/>
          <w:sz w:val="24"/>
          <w:szCs w:val="24"/>
          <w:lang w:val="en-GB"/>
        </w:rPr>
        <w:tab/>
        <w:t>Either:</w:t>
      </w:r>
    </w:p>
    <w:p w14:paraId="1738B13B" w14:textId="77777777" w:rsidR="0054471C" w:rsidRPr="0054471C" w:rsidRDefault="0054471C" w:rsidP="0054471C">
      <w:pPr>
        <w:widowControl/>
        <w:numPr>
          <w:ilvl w:val="3"/>
          <w:numId w:val="24"/>
        </w:numPr>
        <w:autoSpaceDE w:val="0"/>
        <w:autoSpaceDN w:val="0"/>
        <w:spacing w:before="120" w:after="0" w:line="240" w:lineRule="atLeast"/>
        <w:ind w:left="1560" w:hanging="426"/>
        <w:contextualSpacing/>
        <w:jc w:val="both"/>
        <w:outlineLvl w:val="2"/>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the Employee stops or suspends payment of any of its debts or is unable to pay any of its debts as they fall due; or</w:t>
      </w:r>
    </w:p>
    <w:p w14:paraId="74F3F1D5" w14:textId="77777777" w:rsidR="0054471C" w:rsidRPr="0054471C" w:rsidRDefault="0054471C" w:rsidP="0054471C">
      <w:pPr>
        <w:widowControl/>
        <w:numPr>
          <w:ilvl w:val="3"/>
          <w:numId w:val="24"/>
        </w:numPr>
        <w:tabs>
          <w:tab w:val="left" w:pos="720"/>
        </w:tabs>
        <w:spacing w:before="120" w:after="0" w:line="240" w:lineRule="atLeast"/>
        <w:ind w:left="1560" w:hanging="426"/>
        <w:jc w:val="both"/>
        <w:outlineLvl w:val="2"/>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a petition for a bankruptcy order is presented or a bankruptcy order is made against the Employee or the Employee makes an application for a bankruptcy order or</w:t>
      </w:r>
    </w:p>
    <w:p w14:paraId="4D916A92" w14:textId="77777777" w:rsidR="0054471C" w:rsidRPr="0054471C" w:rsidRDefault="0054471C" w:rsidP="0054471C">
      <w:pPr>
        <w:widowControl/>
        <w:numPr>
          <w:ilvl w:val="3"/>
          <w:numId w:val="24"/>
        </w:numPr>
        <w:tabs>
          <w:tab w:val="num" w:pos="1555"/>
        </w:tabs>
        <w:spacing w:before="120" w:after="0" w:line="240" w:lineRule="atLeast"/>
        <w:ind w:left="1560" w:hanging="426"/>
        <w:jc w:val="both"/>
        <w:outlineLvl w:val="2"/>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the Employee dies.</w:t>
      </w:r>
    </w:p>
    <w:p w14:paraId="5EB235FC" w14:textId="064E962A"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 xml:space="preserve">If for any reason the loan is no longer needed or the </w:t>
      </w:r>
      <w:r w:rsidR="001F6792">
        <w:rPr>
          <w:rFonts w:ascii="Arial" w:eastAsia="Times New Roman" w:hAnsi="Arial" w:cs="Arial"/>
          <w:sz w:val="24"/>
          <w:szCs w:val="24"/>
          <w:lang w:val="en-GB" w:eastAsia="en-GB"/>
        </w:rPr>
        <w:t>fees</w:t>
      </w:r>
      <w:r w:rsidRPr="0054471C">
        <w:rPr>
          <w:rFonts w:ascii="Arial" w:eastAsia="Times New Roman" w:hAnsi="Arial" w:cs="Arial"/>
          <w:sz w:val="24"/>
          <w:szCs w:val="24"/>
          <w:lang w:val="en-GB" w:eastAsia="en-GB"/>
        </w:rPr>
        <w:t xml:space="preserve"> paid to the Childcare Provider </w:t>
      </w:r>
      <w:r w:rsidR="001F6792">
        <w:rPr>
          <w:rFonts w:ascii="Arial" w:eastAsia="Times New Roman" w:hAnsi="Arial" w:cs="Arial"/>
          <w:sz w:val="24"/>
          <w:szCs w:val="24"/>
          <w:lang w:val="en-GB" w:eastAsia="en-GB"/>
        </w:rPr>
        <w:t>are</w:t>
      </w:r>
      <w:r w:rsidRPr="0054471C">
        <w:rPr>
          <w:rFonts w:ascii="Arial" w:eastAsia="Times New Roman" w:hAnsi="Arial" w:cs="Arial"/>
          <w:sz w:val="24"/>
          <w:szCs w:val="24"/>
          <w:lang w:val="en-GB" w:eastAsia="en-GB"/>
        </w:rPr>
        <w:t xml:space="preserve"> reimbursed, the employee must notify Camden HR and arrange for immediate payment of the outstanding loan balance to the Council. </w:t>
      </w:r>
    </w:p>
    <w:p w14:paraId="75CDE14E"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lastRenderedPageBreak/>
        <w:t xml:space="preserve">If the full amount of the outstanding loan is not recovered from the employee’s final salary or for any other reason, the Council will recover the outstanding balance from any salary or other payments due and reserves the right to pursue payment of any unpaid amount. </w:t>
      </w:r>
    </w:p>
    <w:p w14:paraId="76496897" w14:textId="77777777" w:rsidR="0054471C" w:rsidRPr="0054471C" w:rsidRDefault="0054471C" w:rsidP="0054471C">
      <w:pPr>
        <w:widowControl/>
        <w:numPr>
          <w:ilvl w:val="0"/>
          <w:numId w:val="22"/>
        </w:numPr>
        <w:autoSpaceDE w:val="0"/>
        <w:autoSpaceDN w:val="0"/>
        <w:spacing w:before="120" w:after="0" w:line="240" w:lineRule="atLeast"/>
        <w:jc w:val="both"/>
        <w:rPr>
          <w:rFonts w:ascii="Arial" w:eastAsia="Times New Roman" w:hAnsi="Arial" w:cs="Arial"/>
          <w:sz w:val="24"/>
          <w:szCs w:val="24"/>
          <w:lang w:val="en-GB" w:eastAsia="en-GB" w:bidi="en-GB"/>
        </w:rPr>
      </w:pPr>
      <w:r w:rsidRPr="0054471C">
        <w:rPr>
          <w:rFonts w:ascii="Arial" w:eastAsia="Times New Roman" w:hAnsi="Arial" w:cs="Arial"/>
          <w:sz w:val="24"/>
          <w:szCs w:val="24"/>
          <w:lang w:val="en-GB" w:eastAsia="en-GB" w:bidi="en-GB"/>
        </w:rPr>
        <w:t>Employees who require a loan should complete and return a signed copy of the childcare deposit loan application form to HR Services, 10</w:t>
      </w:r>
      <w:r w:rsidRPr="0054471C">
        <w:rPr>
          <w:rFonts w:ascii="Arial" w:eastAsia="Times New Roman" w:hAnsi="Arial" w:cs="Arial"/>
          <w:sz w:val="24"/>
          <w:szCs w:val="24"/>
          <w:vertAlign w:val="superscript"/>
          <w:lang w:val="en-GB" w:eastAsia="en-GB" w:bidi="en-GB"/>
        </w:rPr>
        <w:t>th</w:t>
      </w:r>
      <w:r w:rsidRPr="0054471C">
        <w:rPr>
          <w:rFonts w:ascii="Arial" w:eastAsia="Times New Roman" w:hAnsi="Arial" w:cs="Arial"/>
          <w:sz w:val="24"/>
          <w:szCs w:val="24"/>
          <w:lang w:val="en-GB" w:eastAsia="en-GB" w:bidi="en-GB"/>
        </w:rPr>
        <w:t xml:space="preserve"> Floor, 5 Pancras Square. A scanned form by email is acceptable. Applications must be made by the relevant payroll deadline. New employees may apply for the loan prior to their start date, however it will not be paid to them until they are in post.</w:t>
      </w:r>
    </w:p>
    <w:p w14:paraId="793E6169"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sz w:val="24"/>
          <w:szCs w:val="24"/>
          <w:lang w:val="en-GB" w:eastAsia="en-GB"/>
        </w:rPr>
        <w:t xml:space="preserve">Employees using the loan for a purpose other than those set out above or applying for an amount higher than the fees incurred, will be subject to disciplinary action under Camden Council Disciplinary Procedure.  Managers colluding with employees to abuse the scheme may similarly be subject to disciplinary action. The Council considers that abuse of the scheme is likely to amount to fraud. </w:t>
      </w:r>
    </w:p>
    <w:p w14:paraId="692C0363" w14:textId="77777777" w:rsidR="0054471C" w:rsidRPr="0054471C" w:rsidRDefault="0054471C" w:rsidP="0054471C">
      <w:pPr>
        <w:widowControl/>
        <w:numPr>
          <w:ilvl w:val="0"/>
          <w:numId w:val="22"/>
        </w:numPr>
        <w:suppressAutoHyphens/>
        <w:autoSpaceDE w:val="0"/>
        <w:autoSpaceDN w:val="0"/>
        <w:spacing w:before="120" w:after="0" w:line="240" w:lineRule="atLeast"/>
        <w:ind w:hanging="357"/>
        <w:jc w:val="both"/>
        <w:textAlignment w:val="baseline"/>
        <w:rPr>
          <w:rFonts w:ascii="Arial" w:eastAsia="Times New Roman" w:hAnsi="Arial" w:cs="Arial"/>
          <w:sz w:val="24"/>
          <w:szCs w:val="24"/>
          <w:lang w:val="en-GB" w:eastAsia="en-GB"/>
        </w:rPr>
      </w:pPr>
      <w:r w:rsidRPr="0054471C">
        <w:rPr>
          <w:rFonts w:ascii="Arial" w:eastAsia="Times New Roman" w:hAnsi="Arial" w:cs="Arial"/>
          <w:color w:val="000000"/>
          <w:sz w:val="24"/>
          <w:szCs w:val="24"/>
          <w:lang w:val="en-GB" w:eastAsia="en-GB"/>
        </w:rPr>
        <w:t xml:space="preserve">Application for and acceptance of the </w:t>
      </w:r>
      <w:r w:rsidRPr="0054471C">
        <w:rPr>
          <w:rFonts w:ascii="Arial" w:eastAsia="Times New Roman" w:hAnsi="Arial" w:cs="Arial"/>
          <w:sz w:val="24"/>
          <w:szCs w:val="24"/>
          <w:lang w:val="en-GB" w:eastAsia="en-GB"/>
        </w:rPr>
        <w:t>loan</w:t>
      </w:r>
      <w:r w:rsidRPr="0054471C">
        <w:rPr>
          <w:rFonts w:ascii="Arial" w:eastAsia="Times New Roman" w:hAnsi="Arial" w:cs="Arial"/>
          <w:color w:val="000000"/>
          <w:sz w:val="24"/>
          <w:szCs w:val="24"/>
          <w:lang w:val="en-GB" w:eastAsia="en-GB"/>
        </w:rPr>
        <w:t xml:space="preserve"> </w:t>
      </w:r>
      <w:r w:rsidRPr="0054471C">
        <w:rPr>
          <w:rFonts w:ascii="Arial" w:eastAsia="Times New Roman" w:hAnsi="Arial" w:cs="Arial"/>
          <w:sz w:val="24"/>
          <w:szCs w:val="24"/>
          <w:lang w:val="en-GB" w:eastAsia="en-GB"/>
        </w:rPr>
        <w:t>con</w:t>
      </w:r>
      <w:r w:rsidRPr="0054471C">
        <w:rPr>
          <w:rFonts w:ascii="Arial" w:eastAsia="Times New Roman" w:hAnsi="Arial" w:cs="Arial"/>
          <w:color w:val="000000"/>
          <w:sz w:val="24"/>
          <w:szCs w:val="24"/>
          <w:lang w:val="en-GB" w:eastAsia="en-GB"/>
        </w:rPr>
        <w:t>firms the employee agrees to keep the Council informed of any changes in their circumstances which may affect</w:t>
      </w:r>
      <w:r w:rsidRPr="0054471C">
        <w:rPr>
          <w:rFonts w:ascii="Arial" w:eastAsia="Times New Roman" w:hAnsi="Arial" w:cs="Arial"/>
          <w:sz w:val="24"/>
          <w:szCs w:val="24"/>
          <w:lang w:val="en-GB" w:eastAsia="en-GB"/>
        </w:rPr>
        <w:t xml:space="preserve"> continued eligibility to work, enter </w:t>
      </w:r>
      <w:r w:rsidRPr="0054471C">
        <w:rPr>
          <w:rFonts w:ascii="Arial" w:eastAsia="Times New Roman" w:hAnsi="Arial" w:cs="Arial"/>
          <w:color w:val="000000"/>
          <w:sz w:val="24"/>
          <w:szCs w:val="24"/>
          <w:lang w:val="en-GB" w:eastAsia="en-GB"/>
        </w:rPr>
        <w:t>or remain in the UK. It is the employee’s</w:t>
      </w:r>
      <w:r w:rsidRPr="0054471C">
        <w:rPr>
          <w:rFonts w:ascii="Arial" w:eastAsia="Times New Roman" w:hAnsi="Arial" w:cs="Arial"/>
          <w:sz w:val="24"/>
          <w:szCs w:val="24"/>
          <w:lang w:val="en-GB" w:eastAsia="en-GB"/>
        </w:rPr>
        <w:t xml:space="preserve"> responsibility to ensure that </w:t>
      </w:r>
      <w:r w:rsidRPr="0054471C">
        <w:rPr>
          <w:rFonts w:ascii="Arial" w:eastAsia="Times New Roman" w:hAnsi="Arial" w:cs="Arial"/>
          <w:color w:val="000000"/>
          <w:sz w:val="24"/>
          <w:szCs w:val="24"/>
          <w:lang w:val="en-GB" w:eastAsia="en-GB"/>
        </w:rPr>
        <w:t>the Council is</w:t>
      </w:r>
      <w:r w:rsidRPr="0054471C">
        <w:rPr>
          <w:rFonts w:ascii="Arial" w:eastAsia="Times New Roman" w:hAnsi="Arial" w:cs="Arial"/>
          <w:sz w:val="24"/>
          <w:szCs w:val="24"/>
          <w:lang w:val="en-GB" w:eastAsia="en-GB"/>
        </w:rPr>
        <w:t xml:space="preserve"> informed of any c</w:t>
      </w:r>
      <w:r w:rsidRPr="0054471C">
        <w:rPr>
          <w:rFonts w:ascii="Arial" w:eastAsia="Times New Roman" w:hAnsi="Arial" w:cs="Arial"/>
          <w:color w:val="000000"/>
          <w:sz w:val="24"/>
          <w:szCs w:val="24"/>
          <w:lang w:val="en-GB" w:eastAsia="en-GB"/>
        </w:rPr>
        <w:t>hanges in their circumstances and f</w:t>
      </w:r>
      <w:r w:rsidRPr="0054471C">
        <w:rPr>
          <w:rFonts w:ascii="Arial" w:eastAsia="Times New Roman" w:hAnsi="Arial" w:cs="Arial"/>
          <w:sz w:val="24"/>
          <w:szCs w:val="24"/>
          <w:lang w:val="en-GB" w:eastAsia="en-GB"/>
        </w:rPr>
        <w:t>a</w:t>
      </w:r>
      <w:r w:rsidRPr="0054471C">
        <w:rPr>
          <w:rFonts w:ascii="Arial" w:eastAsia="Times New Roman" w:hAnsi="Arial" w:cs="Arial"/>
          <w:color w:val="000000"/>
          <w:sz w:val="24"/>
          <w:szCs w:val="24"/>
          <w:lang w:val="en-GB" w:eastAsia="en-GB"/>
        </w:rPr>
        <w:t>ilure to do so could affect their</w:t>
      </w:r>
      <w:r w:rsidRPr="0054471C">
        <w:rPr>
          <w:rFonts w:ascii="Arial" w:eastAsia="Times New Roman" w:hAnsi="Arial" w:cs="Arial"/>
          <w:sz w:val="24"/>
          <w:szCs w:val="24"/>
          <w:lang w:val="en-GB" w:eastAsia="en-GB"/>
        </w:rPr>
        <w:t xml:space="preserve"> continued employment.  </w:t>
      </w:r>
    </w:p>
    <w:p w14:paraId="588ACBBF" w14:textId="77777777" w:rsidR="0054471C" w:rsidRPr="0054471C" w:rsidRDefault="0054471C" w:rsidP="0054471C">
      <w:pPr>
        <w:widowControl/>
        <w:numPr>
          <w:ilvl w:val="0"/>
          <w:numId w:val="22"/>
        </w:numPr>
        <w:autoSpaceDE w:val="0"/>
        <w:autoSpaceDN w:val="0"/>
        <w:spacing w:before="120" w:after="0" w:line="240" w:lineRule="atLeast"/>
        <w:jc w:val="both"/>
        <w:outlineLvl w:val="1"/>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 xml:space="preserve">Notices </w:t>
      </w:r>
    </w:p>
    <w:p w14:paraId="5FB755F8" w14:textId="77777777" w:rsidR="0054471C" w:rsidRPr="0054471C" w:rsidRDefault="0054471C" w:rsidP="0054471C">
      <w:pPr>
        <w:widowControl/>
        <w:numPr>
          <w:ilvl w:val="2"/>
          <w:numId w:val="7"/>
        </w:numPr>
        <w:autoSpaceDE w:val="0"/>
        <w:autoSpaceDN w:val="0"/>
        <w:spacing w:before="120" w:after="0" w:line="240" w:lineRule="atLeast"/>
        <w:jc w:val="both"/>
        <w:outlineLvl w:val="2"/>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Any notice or other communication given under this agreement must be in writing and must be delivered by hand or sent by first class post or other next working day delivery service.</w:t>
      </w:r>
    </w:p>
    <w:p w14:paraId="176A0767" w14:textId="77777777" w:rsidR="0054471C" w:rsidRPr="0054471C" w:rsidRDefault="0054471C" w:rsidP="0054471C">
      <w:pPr>
        <w:widowControl/>
        <w:numPr>
          <w:ilvl w:val="2"/>
          <w:numId w:val="7"/>
        </w:numPr>
        <w:autoSpaceDE w:val="0"/>
        <w:autoSpaceDN w:val="0"/>
        <w:spacing w:before="120" w:after="0" w:line="240" w:lineRule="atLeast"/>
        <w:jc w:val="both"/>
        <w:outlineLvl w:val="2"/>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Any notice or other communication to be given under this agreement must be given to the relevant party at the relevant address stated at the start of this agreement or as otherwise specified by the relevant party in writing to the other party.</w:t>
      </w:r>
    </w:p>
    <w:p w14:paraId="59AABB01" w14:textId="77777777" w:rsidR="0054471C" w:rsidRPr="0054471C" w:rsidRDefault="0054471C" w:rsidP="0054471C">
      <w:pPr>
        <w:widowControl/>
        <w:numPr>
          <w:ilvl w:val="2"/>
          <w:numId w:val="7"/>
        </w:numPr>
        <w:autoSpaceDE w:val="0"/>
        <w:autoSpaceDN w:val="0"/>
        <w:spacing w:before="120" w:after="0" w:line="240" w:lineRule="atLeast"/>
        <w:jc w:val="both"/>
        <w:outlineLvl w:val="2"/>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Any notice or other communication given under this agreement will be deemed to have been received: if delivered by hand, at the time it is left at the relevant address; or if sent by first class post or other next working day delivery service, on the second working day after sending.</w:t>
      </w:r>
    </w:p>
    <w:p w14:paraId="05D5053C" w14:textId="77777777" w:rsidR="0054471C" w:rsidRPr="0054471C" w:rsidRDefault="0054471C" w:rsidP="0054471C">
      <w:pPr>
        <w:widowControl/>
        <w:numPr>
          <w:ilvl w:val="0"/>
          <w:numId w:val="22"/>
        </w:numPr>
        <w:autoSpaceDE w:val="0"/>
        <w:autoSpaceDN w:val="0"/>
        <w:spacing w:before="120" w:after="0" w:line="240" w:lineRule="atLeast"/>
        <w:jc w:val="both"/>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This agreement and any dispute or claim (including non-contractual disputes or claims) arising out of or in connection with it or its subject matter or formation will be governed by and construed in accordance with the law of England and Wales.</w:t>
      </w:r>
    </w:p>
    <w:p w14:paraId="5836898A" w14:textId="77777777" w:rsidR="0054471C" w:rsidRPr="0054471C" w:rsidRDefault="0054471C" w:rsidP="0054471C">
      <w:pPr>
        <w:widowControl/>
        <w:numPr>
          <w:ilvl w:val="0"/>
          <w:numId w:val="22"/>
        </w:numPr>
        <w:autoSpaceDE w:val="0"/>
        <w:autoSpaceDN w:val="0"/>
        <w:spacing w:before="120" w:after="0" w:line="240" w:lineRule="atLeast"/>
        <w:jc w:val="both"/>
        <w:rPr>
          <w:rFonts w:ascii="Arial" w:eastAsia="Times New Roman" w:hAnsi="Arial" w:cs="Arial"/>
          <w:color w:val="000000"/>
          <w:sz w:val="24"/>
          <w:szCs w:val="24"/>
          <w:lang w:val="en-GB"/>
        </w:rPr>
      </w:pPr>
      <w:r w:rsidRPr="0054471C">
        <w:rPr>
          <w:rFonts w:ascii="Arial" w:eastAsia="Times New Roman" w:hAnsi="Arial" w:cs="Arial"/>
          <w:color w:val="000000"/>
          <w:sz w:val="24"/>
          <w:szCs w:val="24"/>
          <w:lang w:val="en-GB"/>
        </w:rPr>
        <w:t xml:space="preserve">Each party irrevocably agrees that the courts of England and Wales will have exclusive jurisdiction to settle any dispute or claim (including non-contractual disputes or claims) arising out of or in connection with this agreement or its subject matter or formation. </w:t>
      </w:r>
    </w:p>
    <w:p w14:paraId="501D31F1" w14:textId="6192CF1D" w:rsidR="002C1B57" w:rsidRPr="002C1B57" w:rsidRDefault="002C1B57" w:rsidP="002C1B57">
      <w:pPr>
        <w:pStyle w:val="ParaClause"/>
        <w:spacing w:line="240" w:lineRule="atLeast"/>
        <w:ind w:left="0"/>
        <w:jc w:val="right"/>
        <w:rPr>
          <w:b/>
          <w:sz w:val="24"/>
          <w:szCs w:val="24"/>
        </w:rPr>
      </w:pPr>
      <w:r w:rsidRPr="002C1B57">
        <w:rPr>
          <w:rFonts w:cs="Arial"/>
          <w:b/>
          <w:sz w:val="24"/>
          <w:szCs w:val="24"/>
        </w:rPr>
        <w:t>END</w:t>
      </w:r>
    </w:p>
    <w:sectPr w:rsidR="002C1B57" w:rsidRPr="002C1B57" w:rsidSect="006C0EB3">
      <w:footerReference w:type="default" r:id="rId16"/>
      <w:pgSz w:w="11920" w:h="16840"/>
      <w:pgMar w:top="720" w:right="720" w:bottom="720" w:left="720" w:header="0" w:footer="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D2673" w14:textId="77777777" w:rsidR="00FB6478" w:rsidRDefault="00FB6478">
      <w:pPr>
        <w:spacing w:after="0" w:line="240" w:lineRule="auto"/>
      </w:pPr>
      <w:r>
        <w:separator/>
      </w:r>
    </w:p>
  </w:endnote>
  <w:endnote w:type="continuationSeparator" w:id="0">
    <w:p w14:paraId="640AFA43" w14:textId="77777777" w:rsidR="00FB6478" w:rsidRDefault="00FB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undry Form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867E9" w14:textId="000E8316" w:rsidR="00407AD2" w:rsidRPr="004165F9" w:rsidRDefault="004165F9" w:rsidP="004165F9">
    <w:pPr>
      <w:pBdr>
        <w:top w:val="single" w:sz="4" w:space="1" w:color="auto"/>
      </w:pBdr>
      <w:tabs>
        <w:tab w:val="center" w:pos="4820"/>
        <w:tab w:val="right" w:pos="9781"/>
      </w:tabs>
      <w:spacing w:before="32" w:after="0" w:line="240" w:lineRule="auto"/>
      <w:ind w:right="-15" w:firstLine="720"/>
      <w:jc w:val="both"/>
      <w:rPr>
        <w:rFonts w:ascii="Arial" w:eastAsia="Arial" w:hAnsi="Arial" w:cs="Arial"/>
        <w:sz w:val="20"/>
        <w:szCs w:val="20"/>
      </w:rPr>
    </w:pPr>
    <w:r w:rsidRPr="004165F9">
      <w:rPr>
        <w:rFonts w:ascii="Arial" w:eastAsia="Arial" w:hAnsi="Arial" w:cs="Arial"/>
        <w:sz w:val="20"/>
        <w:szCs w:val="20"/>
      </w:rPr>
      <w:tab/>
    </w:r>
    <w:r w:rsidR="00576496">
      <w:rPr>
        <w:rFonts w:ascii="Arial" w:eastAsia="Arial" w:hAnsi="Arial" w:cs="Arial"/>
        <w:sz w:val="20"/>
        <w:szCs w:val="20"/>
      </w:rPr>
      <w:t>September</w:t>
    </w:r>
    <w:r w:rsidRPr="004165F9">
      <w:rPr>
        <w:rFonts w:ascii="Arial" w:eastAsia="Arial" w:hAnsi="Arial" w:cs="Arial"/>
        <w:sz w:val="20"/>
        <w:szCs w:val="20"/>
      </w:rPr>
      <w:t xml:space="preserve"> 202</w:t>
    </w:r>
    <w:r w:rsidR="00770C12">
      <w:rPr>
        <w:rFonts w:ascii="Arial" w:eastAsia="Arial" w:hAnsi="Arial" w:cs="Arial"/>
        <w:sz w:val="20"/>
        <w:szCs w:val="20"/>
      </w:rPr>
      <w:t>2</w:t>
    </w:r>
    <w:r w:rsidRPr="004165F9">
      <w:rPr>
        <w:rFonts w:ascii="Arial" w:eastAsia="Arial" w:hAnsi="Arial" w:cs="Arial"/>
        <w:sz w:val="20"/>
        <w:szCs w:val="20"/>
      </w:rPr>
      <w:tab/>
    </w:r>
    <w:r w:rsidR="00407AD2" w:rsidRPr="004165F9">
      <w:rPr>
        <w:rFonts w:ascii="Arial" w:eastAsia="Arial" w:hAnsi="Arial" w:cs="Arial"/>
        <w:sz w:val="20"/>
        <w:szCs w:val="20"/>
      </w:rPr>
      <w:t xml:space="preserve">Page </w:t>
    </w:r>
    <w:r w:rsidR="00407AD2" w:rsidRPr="004165F9">
      <w:rPr>
        <w:rFonts w:ascii="Arial" w:eastAsia="Arial" w:hAnsi="Arial" w:cs="Arial"/>
        <w:sz w:val="20"/>
        <w:szCs w:val="20"/>
      </w:rPr>
      <w:fldChar w:fldCharType="begin"/>
    </w:r>
    <w:r w:rsidR="00407AD2" w:rsidRPr="004165F9">
      <w:rPr>
        <w:rFonts w:ascii="Arial" w:eastAsia="Arial" w:hAnsi="Arial" w:cs="Arial"/>
        <w:sz w:val="20"/>
        <w:szCs w:val="20"/>
      </w:rPr>
      <w:instrText xml:space="preserve"> PAGE   \* MERGEFORMAT </w:instrText>
    </w:r>
    <w:r w:rsidR="00407AD2" w:rsidRPr="004165F9">
      <w:rPr>
        <w:rFonts w:ascii="Arial" w:eastAsia="Arial" w:hAnsi="Arial" w:cs="Arial"/>
        <w:sz w:val="20"/>
        <w:szCs w:val="20"/>
      </w:rPr>
      <w:fldChar w:fldCharType="separate"/>
    </w:r>
    <w:r w:rsidR="001D5308">
      <w:rPr>
        <w:rFonts w:ascii="Arial" w:eastAsia="Arial" w:hAnsi="Arial" w:cs="Arial"/>
        <w:noProof/>
        <w:sz w:val="20"/>
        <w:szCs w:val="20"/>
      </w:rPr>
      <w:t>1</w:t>
    </w:r>
    <w:r w:rsidR="00407AD2" w:rsidRPr="004165F9">
      <w:rPr>
        <w:rFonts w:ascii="Arial" w:eastAsia="Arial" w:hAnsi="Arial" w:cs="Arial"/>
        <w:sz w:val="20"/>
        <w:szCs w:val="20"/>
      </w:rPr>
      <w:fldChar w:fldCharType="end"/>
    </w:r>
    <w:r w:rsidR="00407AD2" w:rsidRPr="004165F9">
      <w:rPr>
        <w:rFonts w:ascii="Arial" w:eastAsia="Arial" w:hAnsi="Arial" w:cs="Arial"/>
        <w:sz w:val="20"/>
        <w:szCs w:val="20"/>
      </w:rPr>
      <w:t xml:space="preserve"> of </w:t>
    </w:r>
    <w:r w:rsidR="00407AD2" w:rsidRPr="004165F9">
      <w:rPr>
        <w:rFonts w:ascii="Arial" w:eastAsia="Arial" w:hAnsi="Arial" w:cs="Arial"/>
        <w:sz w:val="20"/>
        <w:szCs w:val="20"/>
      </w:rPr>
      <w:fldChar w:fldCharType="begin"/>
    </w:r>
    <w:r w:rsidR="00407AD2" w:rsidRPr="004165F9">
      <w:rPr>
        <w:rFonts w:ascii="Arial" w:eastAsia="Arial" w:hAnsi="Arial" w:cs="Arial"/>
        <w:sz w:val="20"/>
        <w:szCs w:val="20"/>
      </w:rPr>
      <w:instrText xml:space="preserve"> NUMPAGES   \* MERGEFORMAT </w:instrText>
    </w:r>
    <w:r w:rsidR="00407AD2" w:rsidRPr="004165F9">
      <w:rPr>
        <w:rFonts w:ascii="Arial" w:eastAsia="Arial" w:hAnsi="Arial" w:cs="Arial"/>
        <w:sz w:val="20"/>
        <w:szCs w:val="20"/>
      </w:rPr>
      <w:fldChar w:fldCharType="separate"/>
    </w:r>
    <w:r w:rsidR="001D5308">
      <w:rPr>
        <w:rFonts w:ascii="Arial" w:eastAsia="Arial" w:hAnsi="Arial" w:cs="Arial"/>
        <w:noProof/>
        <w:sz w:val="20"/>
        <w:szCs w:val="20"/>
      </w:rPr>
      <w:t>5</w:t>
    </w:r>
    <w:r w:rsidR="00407AD2" w:rsidRPr="004165F9">
      <w:rPr>
        <w:rFonts w:ascii="Arial" w:eastAsia="Arial" w:hAnsi="Arial" w:cs="Arial"/>
        <w:sz w:val="20"/>
        <w:szCs w:val="20"/>
      </w:rPr>
      <w:fldChar w:fldCharType="end"/>
    </w:r>
  </w:p>
  <w:p w14:paraId="03C736AE" w14:textId="77777777" w:rsidR="00FB47CF" w:rsidRDefault="00FB47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A32F" w14:textId="77777777" w:rsidR="00FB6478" w:rsidRDefault="00FB6478">
      <w:pPr>
        <w:spacing w:after="0" w:line="240" w:lineRule="auto"/>
      </w:pPr>
      <w:r>
        <w:separator/>
      </w:r>
    </w:p>
  </w:footnote>
  <w:footnote w:type="continuationSeparator" w:id="0">
    <w:p w14:paraId="6F348F5E" w14:textId="77777777" w:rsidR="00FB6478" w:rsidRDefault="00FB6478">
      <w:pPr>
        <w:spacing w:after="0" w:line="240" w:lineRule="auto"/>
      </w:pPr>
      <w:r>
        <w:continuationSeparator/>
      </w:r>
    </w:p>
  </w:footnote>
  <w:footnote w:id="1">
    <w:p w14:paraId="719057BC" w14:textId="1DEEB820" w:rsidR="006A14A3" w:rsidRDefault="006A14A3" w:rsidP="006A14A3">
      <w:pPr>
        <w:pStyle w:val="FootnoteText"/>
        <w:jc w:val="both"/>
      </w:pPr>
      <w:r w:rsidRPr="00B12FBC">
        <w:rPr>
          <w:rStyle w:val="FootnoteReference"/>
        </w:rPr>
        <w:footnoteRef/>
      </w:r>
      <w:r w:rsidRPr="00B12FBC">
        <w:t xml:space="preserve"> The Council will consider increasing this limit to up to the value of two months net pay on the condition that: where the standard period of notice you need to give the Council to end your employment is less than two months you agree to this being extended to two months until your repayments have reduced the balance of the loan to the value of your net monthly pay. The maximum </w:t>
      </w:r>
      <w:r w:rsidR="00FB6BDA">
        <w:t xml:space="preserve">childcare </w:t>
      </w:r>
      <w:r w:rsidRPr="00B12FBC">
        <w:t>deposit loan value of £</w:t>
      </w:r>
      <w:r w:rsidR="00FB6BDA">
        <w:t>2</w:t>
      </w:r>
      <w:r w:rsidRPr="00B12FBC">
        <w:t>,000 and maximum value of all active loans with the council being £10,000 would still apply.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5C4E09"/>
    <w:multiLevelType w:val="multilevel"/>
    <w:tmpl w:val="3012799E"/>
    <w:lvl w:ilvl="0">
      <w:start w:val="1"/>
      <w:numFmt w:val="decimal"/>
      <w:lvlText w:val="%1."/>
      <w:lvlJc w:val="left"/>
      <w:pPr>
        <w:ind w:left="360" w:hanging="360"/>
      </w:pPr>
      <w:rPr>
        <w:rFonts w:hint="default"/>
        <w:b/>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E54A7F"/>
    <w:multiLevelType w:val="multilevel"/>
    <w:tmpl w:val="51F2287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64238D2"/>
    <w:multiLevelType w:val="hybridMultilevel"/>
    <w:tmpl w:val="3D9A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02AD5"/>
    <w:multiLevelType w:val="hybridMultilevel"/>
    <w:tmpl w:val="CCB02E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5B0F3B"/>
    <w:multiLevelType w:val="hybridMultilevel"/>
    <w:tmpl w:val="8B4A0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8A2683"/>
    <w:multiLevelType w:val="multilevel"/>
    <w:tmpl w:val="51F2287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6C533FD"/>
    <w:multiLevelType w:val="hybridMultilevel"/>
    <w:tmpl w:val="554C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C4B36"/>
    <w:multiLevelType w:val="hybridMultilevel"/>
    <w:tmpl w:val="320094D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15:restartNumberingAfterBreak="0">
    <w:nsid w:val="1F8B58C2"/>
    <w:multiLevelType w:val="hybridMultilevel"/>
    <w:tmpl w:val="9580F8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1553D5"/>
    <w:multiLevelType w:val="multilevel"/>
    <w:tmpl w:val="97B4735C"/>
    <w:lvl w:ilvl="0">
      <w:start w:val="1"/>
      <w:numFmt w:val="decimal"/>
      <w:lvlText w:val="%1."/>
      <w:lvlJc w:val="left"/>
      <w:pPr>
        <w:ind w:left="360" w:hanging="360"/>
      </w:pPr>
      <w:rPr>
        <w:color w:val="auto"/>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lowerLetter"/>
      <w:lvlText w:val="(%4)"/>
      <w:lvlJc w:val="left"/>
      <w:pPr>
        <w:ind w:left="1713"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1" w15:restartNumberingAfterBreak="0">
    <w:nsid w:val="29D764B0"/>
    <w:multiLevelType w:val="hybridMultilevel"/>
    <w:tmpl w:val="73482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5163D"/>
    <w:multiLevelType w:val="hybridMultilevel"/>
    <w:tmpl w:val="8C66B17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3FDF209E"/>
    <w:multiLevelType w:val="hybridMultilevel"/>
    <w:tmpl w:val="2034B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44FBC"/>
    <w:multiLevelType w:val="hybridMultilevel"/>
    <w:tmpl w:val="44CEF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81CBE"/>
    <w:multiLevelType w:val="hybridMultilevel"/>
    <w:tmpl w:val="C14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22872"/>
    <w:multiLevelType w:val="hybridMultilevel"/>
    <w:tmpl w:val="D384F6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334D8"/>
    <w:multiLevelType w:val="hybridMultilevel"/>
    <w:tmpl w:val="F1D41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B3499B"/>
    <w:multiLevelType w:val="hybridMultilevel"/>
    <w:tmpl w:val="1BBA0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1136D0"/>
    <w:multiLevelType w:val="hybridMultilevel"/>
    <w:tmpl w:val="F304603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0" w15:restartNumberingAfterBreak="0">
    <w:nsid w:val="57FB797A"/>
    <w:multiLevelType w:val="multilevel"/>
    <w:tmpl w:val="BB74F442"/>
    <w:lvl w:ilvl="0">
      <w:start w:val="1"/>
      <w:numFmt w:val="decimal"/>
      <w:lvlText w:val="%1."/>
      <w:lvlJc w:val="left"/>
      <w:pPr>
        <w:ind w:left="360" w:hanging="360"/>
      </w:pPr>
      <w:rPr>
        <w:color w:val="auto"/>
      </w:r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1" w15:restartNumberingAfterBreak="0">
    <w:nsid w:val="5A996DE1"/>
    <w:multiLevelType w:val="hybridMultilevel"/>
    <w:tmpl w:val="4904A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8B1DB2"/>
    <w:multiLevelType w:val="hybridMultilevel"/>
    <w:tmpl w:val="036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50758"/>
    <w:multiLevelType w:val="hybridMultilevel"/>
    <w:tmpl w:val="EDB6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E1CFA"/>
    <w:multiLevelType w:val="hybridMultilevel"/>
    <w:tmpl w:val="AF6A0DEA"/>
    <w:lvl w:ilvl="0" w:tplc="802468A4">
      <w:start w:val="1"/>
      <w:numFmt w:val="lowerLetter"/>
      <w:lvlText w:val="(%1)"/>
      <w:lvlJc w:val="left"/>
      <w:pPr>
        <w:ind w:left="1714" w:hanging="360"/>
      </w:pPr>
    </w:lvl>
    <w:lvl w:ilvl="1" w:tplc="802468A4">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12"/>
  </w:num>
  <w:num w:numId="3">
    <w:abstractNumId w:val="21"/>
  </w:num>
  <w:num w:numId="4">
    <w:abstractNumId w:val="6"/>
  </w:num>
  <w:num w:numId="5">
    <w:abstractNumId w:val="2"/>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3"/>
  </w:num>
  <w:num w:numId="11">
    <w:abstractNumId w:val="18"/>
  </w:num>
  <w:num w:numId="12">
    <w:abstractNumId w:val="22"/>
  </w:num>
  <w:num w:numId="13">
    <w:abstractNumId w:val="9"/>
  </w:num>
  <w:num w:numId="14">
    <w:abstractNumId w:val="0"/>
    <w:lvlOverride w:ilvl="0">
      <w:startOverride w:val="1"/>
    </w:lvlOverride>
    <w:lvlOverride w:ilvl="1">
      <w:startOverride w:val="1"/>
    </w:lvlOverride>
    <w:lvlOverride w:ilvl="2">
      <w:startOverride w:val="1"/>
    </w:lvlOverride>
  </w:num>
  <w:num w:numId="15">
    <w:abstractNumId w:val="13"/>
  </w:num>
  <w:num w:numId="16">
    <w:abstractNumId w:val="5"/>
  </w:num>
  <w:num w:numId="17">
    <w:abstractNumId w:val="23"/>
  </w:num>
  <w:num w:numId="18">
    <w:abstractNumId w:val="16"/>
  </w:num>
  <w:num w:numId="19">
    <w:abstractNumId w:val="17"/>
  </w:num>
  <w:num w:numId="20">
    <w:abstractNumId w:val="7"/>
  </w:num>
  <w:num w:numId="21">
    <w:abstractNumId w:val="1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14"/>
    <w:rsid w:val="00010B10"/>
    <w:rsid w:val="00035670"/>
    <w:rsid w:val="00072347"/>
    <w:rsid w:val="000B5B6A"/>
    <w:rsid w:val="000E42F9"/>
    <w:rsid w:val="00100ACF"/>
    <w:rsid w:val="0010253F"/>
    <w:rsid w:val="001125AB"/>
    <w:rsid w:val="001236DD"/>
    <w:rsid w:val="001355A1"/>
    <w:rsid w:val="00144906"/>
    <w:rsid w:val="00196675"/>
    <w:rsid w:val="001D5308"/>
    <w:rsid w:val="001E2673"/>
    <w:rsid w:val="001E387D"/>
    <w:rsid w:val="001F1C1F"/>
    <w:rsid w:val="001F6792"/>
    <w:rsid w:val="00210C22"/>
    <w:rsid w:val="002332BA"/>
    <w:rsid w:val="002441AF"/>
    <w:rsid w:val="00290C8E"/>
    <w:rsid w:val="002A7AC9"/>
    <w:rsid w:val="002C1B57"/>
    <w:rsid w:val="00304C93"/>
    <w:rsid w:val="00320237"/>
    <w:rsid w:val="00320CB5"/>
    <w:rsid w:val="0036124E"/>
    <w:rsid w:val="00407AD2"/>
    <w:rsid w:val="004165F9"/>
    <w:rsid w:val="00443302"/>
    <w:rsid w:val="004664A9"/>
    <w:rsid w:val="004775C2"/>
    <w:rsid w:val="004A1009"/>
    <w:rsid w:val="004A742E"/>
    <w:rsid w:val="00542360"/>
    <w:rsid w:val="0054471C"/>
    <w:rsid w:val="005500A4"/>
    <w:rsid w:val="00576496"/>
    <w:rsid w:val="005E26BC"/>
    <w:rsid w:val="006042AC"/>
    <w:rsid w:val="00607885"/>
    <w:rsid w:val="00615F40"/>
    <w:rsid w:val="0063387B"/>
    <w:rsid w:val="00640458"/>
    <w:rsid w:val="006A104B"/>
    <w:rsid w:val="006A14A3"/>
    <w:rsid w:val="006B7605"/>
    <w:rsid w:val="006C0EB3"/>
    <w:rsid w:val="006E1B64"/>
    <w:rsid w:val="0073247E"/>
    <w:rsid w:val="00735D74"/>
    <w:rsid w:val="00770C12"/>
    <w:rsid w:val="00784B00"/>
    <w:rsid w:val="00785507"/>
    <w:rsid w:val="00786A6A"/>
    <w:rsid w:val="007919E6"/>
    <w:rsid w:val="007D1BD2"/>
    <w:rsid w:val="007E44A5"/>
    <w:rsid w:val="007F4C46"/>
    <w:rsid w:val="00817422"/>
    <w:rsid w:val="00820905"/>
    <w:rsid w:val="00823A78"/>
    <w:rsid w:val="008503EE"/>
    <w:rsid w:val="008573F2"/>
    <w:rsid w:val="0087507C"/>
    <w:rsid w:val="00884BAD"/>
    <w:rsid w:val="0093098C"/>
    <w:rsid w:val="00931010"/>
    <w:rsid w:val="00955FFF"/>
    <w:rsid w:val="009D5658"/>
    <w:rsid w:val="009D6F9F"/>
    <w:rsid w:val="009F1907"/>
    <w:rsid w:val="00A52453"/>
    <w:rsid w:val="00A9205F"/>
    <w:rsid w:val="00A97C97"/>
    <w:rsid w:val="00AA05F9"/>
    <w:rsid w:val="00B54B53"/>
    <w:rsid w:val="00B92BED"/>
    <w:rsid w:val="00BF04F7"/>
    <w:rsid w:val="00C214A8"/>
    <w:rsid w:val="00C24D00"/>
    <w:rsid w:val="00C40C89"/>
    <w:rsid w:val="00C558CA"/>
    <w:rsid w:val="00C84351"/>
    <w:rsid w:val="00C90E76"/>
    <w:rsid w:val="00CF309F"/>
    <w:rsid w:val="00D5243A"/>
    <w:rsid w:val="00D54389"/>
    <w:rsid w:val="00D57184"/>
    <w:rsid w:val="00D87BC9"/>
    <w:rsid w:val="00E1576B"/>
    <w:rsid w:val="00E534CE"/>
    <w:rsid w:val="00E56B14"/>
    <w:rsid w:val="00EA2A91"/>
    <w:rsid w:val="00EC3169"/>
    <w:rsid w:val="00F34C80"/>
    <w:rsid w:val="00F37CCB"/>
    <w:rsid w:val="00F42EEB"/>
    <w:rsid w:val="00F846EF"/>
    <w:rsid w:val="00F856AA"/>
    <w:rsid w:val="00FB47CF"/>
    <w:rsid w:val="00FB6478"/>
    <w:rsid w:val="00FB6BDA"/>
    <w:rsid w:val="00FC4318"/>
    <w:rsid w:val="00FE59C6"/>
    <w:rsid w:val="26F13718"/>
    <w:rsid w:val="4204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DDBA5C"/>
  <w15:docId w15:val="{34465F6B-64A4-4CC8-BFFC-469C14B7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100A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37C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407AD2"/>
    <w:pPr>
      <w:keepNext/>
      <w:widowControl/>
      <w:spacing w:after="0" w:line="240" w:lineRule="auto"/>
      <w:outlineLvl w:val="3"/>
    </w:pPr>
    <w:rPr>
      <w:rFonts w:ascii="Helvetica" w:eastAsia="Times New Roman" w:hAnsi="Helvetica" w:cs="Times New Roman"/>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2AC"/>
    <w:rPr>
      <w:color w:val="0000FF" w:themeColor="hyperlink"/>
      <w:u w:val="single"/>
    </w:rPr>
  </w:style>
  <w:style w:type="paragraph" w:styleId="Header">
    <w:name w:val="header"/>
    <w:basedOn w:val="Normal"/>
    <w:link w:val="HeaderChar"/>
    <w:uiPriority w:val="99"/>
    <w:unhideWhenUsed/>
    <w:rsid w:val="00604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2AC"/>
  </w:style>
  <w:style w:type="paragraph" w:styleId="Footer">
    <w:name w:val="footer"/>
    <w:basedOn w:val="Normal"/>
    <w:link w:val="FooterChar"/>
    <w:uiPriority w:val="99"/>
    <w:unhideWhenUsed/>
    <w:rsid w:val="00604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2AC"/>
  </w:style>
  <w:style w:type="character" w:styleId="CommentReference">
    <w:name w:val="annotation reference"/>
    <w:basedOn w:val="DefaultParagraphFont"/>
    <w:uiPriority w:val="99"/>
    <w:semiHidden/>
    <w:unhideWhenUsed/>
    <w:rsid w:val="006042AC"/>
    <w:rPr>
      <w:sz w:val="16"/>
      <w:szCs w:val="16"/>
    </w:rPr>
  </w:style>
  <w:style w:type="paragraph" w:styleId="CommentText">
    <w:name w:val="annotation text"/>
    <w:basedOn w:val="Normal"/>
    <w:link w:val="CommentTextChar"/>
    <w:semiHidden/>
    <w:unhideWhenUsed/>
    <w:rsid w:val="006042AC"/>
    <w:pPr>
      <w:spacing w:line="240" w:lineRule="auto"/>
    </w:pPr>
    <w:rPr>
      <w:sz w:val="20"/>
      <w:szCs w:val="20"/>
    </w:rPr>
  </w:style>
  <w:style w:type="character" w:customStyle="1" w:styleId="CommentTextChar">
    <w:name w:val="Comment Text Char"/>
    <w:basedOn w:val="DefaultParagraphFont"/>
    <w:link w:val="CommentText"/>
    <w:uiPriority w:val="99"/>
    <w:semiHidden/>
    <w:rsid w:val="006042AC"/>
    <w:rPr>
      <w:sz w:val="20"/>
      <w:szCs w:val="20"/>
    </w:rPr>
  </w:style>
  <w:style w:type="paragraph" w:styleId="CommentSubject">
    <w:name w:val="annotation subject"/>
    <w:basedOn w:val="CommentText"/>
    <w:next w:val="CommentText"/>
    <w:link w:val="CommentSubjectChar"/>
    <w:uiPriority w:val="99"/>
    <w:semiHidden/>
    <w:unhideWhenUsed/>
    <w:rsid w:val="006042AC"/>
    <w:rPr>
      <w:b/>
      <w:bCs/>
    </w:rPr>
  </w:style>
  <w:style w:type="character" w:customStyle="1" w:styleId="CommentSubjectChar">
    <w:name w:val="Comment Subject Char"/>
    <w:basedOn w:val="CommentTextChar"/>
    <w:link w:val="CommentSubject"/>
    <w:uiPriority w:val="99"/>
    <w:semiHidden/>
    <w:rsid w:val="006042AC"/>
    <w:rPr>
      <w:b/>
      <w:bCs/>
      <w:sz w:val="20"/>
      <w:szCs w:val="20"/>
    </w:rPr>
  </w:style>
  <w:style w:type="paragraph" w:styleId="BalloonText">
    <w:name w:val="Balloon Text"/>
    <w:basedOn w:val="Normal"/>
    <w:link w:val="BalloonTextChar"/>
    <w:uiPriority w:val="99"/>
    <w:semiHidden/>
    <w:unhideWhenUsed/>
    <w:rsid w:val="00604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2AC"/>
    <w:rPr>
      <w:rFonts w:ascii="Tahoma" w:hAnsi="Tahoma" w:cs="Tahoma"/>
      <w:sz w:val="16"/>
      <w:szCs w:val="16"/>
    </w:rPr>
  </w:style>
  <w:style w:type="character" w:customStyle="1" w:styleId="Heading4Char">
    <w:name w:val="Heading 4 Char"/>
    <w:basedOn w:val="DefaultParagraphFont"/>
    <w:link w:val="Heading4"/>
    <w:rsid w:val="00407AD2"/>
    <w:rPr>
      <w:rFonts w:ascii="Helvetica" w:eastAsia="Times New Roman" w:hAnsi="Helvetica" w:cs="Times New Roman"/>
      <w:sz w:val="32"/>
      <w:szCs w:val="24"/>
      <w:lang w:val="en-GB"/>
    </w:rPr>
  </w:style>
  <w:style w:type="paragraph" w:styleId="ListParagraph">
    <w:name w:val="List Paragraph"/>
    <w:basedOn w:val="Normal"/>
    <w:uiPriority w:val="34"/>
    <w:qFormat/>
    <w:rsid w:val="00407AD2"/>
    <w:pPr>
      <w:widowControl/>
      <w:spacing w:after="0" w:line="240" w:lineRule="atLeast"/>
      <w:ind w:left="720"/>
      <w:contextualSpacing/>
    </w:pPr>
    <w:rPr>
      <w:lang w:val="en-GB"/>
    </w:rPr>
  </w:style>
  <w:style w:type="table" w:styleId="TableGrid">
    <w:name w:val="Table Grid"/>
    <w:basedOn w:val="TableNormal"/>
    <w:uiPriority w:val="59"/>
    <w:rsid w:val="0078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4A1009"/>
    <w:pPr>
      <w:keepNext/>
      <w:widowControl/>
      <w:numPr>
        <w:numId w:val="6"/>
      </w:numPr>
      <w:spacing w:before="240" w:after="240" w:line="300" w:lineRule="atLeast"/>
      <w:jc w:val="both"/>
      <w:outlineLvl w:val="0"/>
    </w:pPr>
    <w:rPr>
      <w:rFonts w:ascii="Arial" w:eastAsia="Times New Roman" w:hAnsi="Arial" w:cs="Times New Roman"/>
      <w:b/>
      <w:color w:val="000000"/>
      <w:kern w:val="28"/>
      <w:szCs w:val="20"/>
      <w:lang w:val="en-GB"/>
    </w:rPr>
  </w:style>
  <w:style w:type="paragraph" w:customStyle="1" w:styleId="Untitledsubclause1">
    <w:name w:val="Untitled subclause 1"/>
    <w:basedOn w:val="Normal"/>
    <w:rsid w:val="004A1009"/>
    <w:pPr>
      <w:widowControl/>
      <w:numPr>
        <w:ilvl w:val="1"/>
        <w:numId w:val="6"/>
      </w:numPr>
      <w:spacing w:before="280" w:after="120" w:line="300" w:lineRule="atLeast"/>
      <w:jc w:val="both"/>
      <w:outlineLvl w:val="1"/>
    </w:pPr>
    <w:rPr>
      <w:rFonts w:ascii="Arial" w:eastAsia="Times New Roman" w:hAnsi="Arial" w:cs="Times New Roman"/>
      <w:color w:val="000000"/>
      <w:szCs w:val="20"/>
      <w:lang w:val="en-GB"/>
    </w:rPr>
  </w:style>
  <w:style w:type="paragraph" w:customStyle="1" w:styleId="Untitledsubclause2">
    <w:name w:val="Untitled subclause 2"/>
    <w:basedOn w:val="Normal"/>
    <w:rsid w:val="004A1009"/>
    <w:pPr>
      <w:widowControl/>
      <w:numPr>
        <w:ilvl w:val="2"/>
        <w:numId w:val="6"/>
      </w:numPr>
      <w:spacing w:after="120" w:line="300" w:lineRule="atLeast"/>
      <w:jc w:val="both"/>
      <w:outlineLvl w:val="2"/>
    </w:pPr>
    <w:rPr>
      <w:rFonts w:ascii="Arial" w:eastAsia="Times New Roman" w:hAnsi="Arial" w:cs="Times New Roman"/>
      <w:color w:val="000000"/>
      <w:szCs w:val="20"/>
      <w:lang w:val="en-GB"/>
    </w:rPr>
  </w:style>
  <w:style w:type="paragraph" w:customStyle="1" w:styleId="Untitledsubclause3">
    <w:name w:val="Untitled subclause 3"/>
    <w:basedOn w:val="Normal"/>
    <w:rsid w:val="004A1009"/>
    <w:pPr>
      <w:widowControl/>
      <w:numPr>
        <w:ilvl w:val="3"/>
        <w:numId w:val="6"/>
      </w:numPr>
      <w:tabs>
        <w:tab w:val="left" w:pos="2261"/>
      </w:tabs>
      <w:spacing w:after="120" w:line="300" w:lineRule="atLeast"/>
      <w:jc w:val="both"/>
      <w:outlineLvl w:val="3"/>
    </w:pPr>
    <w:rPr>
      <w:rFonts w:ascii="Arial" w:eastAsia="Times New Roman" w:hAnsi="Arial" w:cs="Times New Roman"/>
      <w:color w:val="000000"/>
      <w:szCs w:val="20"/>
      <w:lang w:val="en-GB"/>
    </w:rPr>
  </w:style>
  <w:style w:type="paragraph" w:customStyle="1" w:styleId="Untitledsubclause4">
    <w:name w:val="Untitled subclause 4"/>
    <w:basedOn w:val="Normal"/>
    <w:rsid w:val="004A1009"/>
    <w:pPr>
      <w:widowControl/>
      <w:numPr>
        <w:ilvl w:val="4"/>
        <w:numId w:val="6"/>
      </w:numPr>
      <w:spacing w:after="120" w:line="300" w:lineRule="atLeast"/>
      <w:jc w:val="both"/>
      <w:outlineLvl w:val="4"/>
    </w:pPr>
    <w:rPr>
      <w:rFonts w:ascii="Arial" w:eastAsia="Times New Roman" w:hAnsi="Arial" w:cs="Times New Roman"/>
      <w:color w:val="000000"/>
      <w:szCs w:val="20"/>
      <w:lang w:val="en-GB"/>
    </w:rPr>
  </w:style>
  <w:style w:type="character" w:customStyle="1" w:styleId="Heading2Char">
    <w:name w:val="Heading 2 Char"/>
    <w:basedOn w:val="DefaultParagraphFont"/>
    <w:link w:val="Heading2"/>
    <w:uiPriority w:val="9"/>
    <w:semiHidden/>
    <w:rsid w:val="00F37CCB"/>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37CCB"/>
    <w:rPr>
      <w:rFonts w:ascii="Times New Roman" w:hAnsi="Times New Roman" w:cs="Times New Roman"/>
      <w:sz w:val="24"/>
      <w:szCs w:val="24"/>
    </w:rPr>
  </w:style>
  <w:style w:type="paragraph" w:customStyle="1" w:styleId="Default">
    <w:name w:val="Default"/>
    <w:rsid w:val="001E2673"/>
    <w:pPr>
      <w:widowControl/>
      <w:suppressAutoHyphens/>
      <w:autoSpaceDE w:val="0"/>
      <w:autoSpaceDN w:val="0"/>
      <w:spacing w:after="0" w:line="240" w:lineRule="auto"/>
      <w:textAlignment w:val="baseline"/>
    </w:pPr>
    <w:rPr>
      <w:rFonts w:ascii="Foundry Form Sans" w:eastAsia="Times New Roman" w:hAnsi="Foundry Form Sans" w:cs="Foundry Form Sans"/>
      <w:color w:val="000000"/>
      <w:sz w:val="24"/>
      <w:szCs w:val="24"/>
      <w:lang w:val="en-GB" w:eastAsia="en-GB"/>
    </w:rPr>
  </w:style>
  <w:style w:type="paragraph" w:customStyle="1" w:styleId="Parasubclause1">
    <w:name w:val="Para subclause 1"/>
    <w:aliases w:val="BIWS Heading 2"/>
    <w:basedOn w:val="Normal"/>
    <w:rsid w:val="001E2673"/>
    <w:pPr>
      <w:widowControl/>
      <w:spacing w:before="240" w:after="120" w:line="300" w:lineRule="atLeast"/>
      <w:ind w:left="720"/>
      <w:jc w:val="both"/>
    </w:pPr>
    <w:rPr>
      <w:rFonts w:ascii="Arial" w:eastAsia="Times New Roman" w:hAnsi="Arial" w:cs="Times New Roman"/>
      <w:color w:val="000000"/>
      <w:szCs w:val="20"/>
      <w:lang w:val="en-GB"/>
    </w:rPr>
  </w:style>
  <w:style w:type="paragraph" w:customStyle="1" w:styleId="ParaClause">
    <w:name w:val="Para Clause"/>
    <w:basedOn w:val="Normal"/>
    <w:rsid w:val="001E2673"/>
    <w:pPr>
      <w:widowControl/>
      <w:spacing w:before="120" w:after="120" w:line="300" w:lineRule="atLeast"/>
      <w:ind w:left="720"/>
      <w:jc w:val="both"/>
    </w:pPr>
    <w:rPr>
      <w:rFonts w:ascii="Arial" w:eastAsia="Times New Roman" w:hAnsi="Arial" w:cs="Times New Roman"/>
      <w:color w:val="000000"/>
      <w:szCs w:val="20"/>
      <w:lang w:val="en-GB"/>
    </w:rPr>
  </w:style>
  <w:style w:type="character" w:styleId="FollowedHyperlink">
    <w:name w:val="FollowedHyperlink"/>
    <w:basedOn w:val="DefaultParagraphFont"/>
    <w:uiPriority w:val="99"/>
    <w:semiHidden/>
    <w:unhideWhenUsed/>
    <w:rsid w:val="002A7AC9"/>
    <w:rPr>
      <w:color w:val="800080" w:themeColor="followedHyperlink"/>
      <w:u w:val="single"/>
    </w:rPr>
  </w:style>
  <w:style w:type="paragraph" w:styleId="FootnoteText">
    <w:name w:val="footnote text"/>
    <w:basedOn w:val="Normal"/>
    <w:link w:val="FootnoteTextChar"/>
    <w:uiPriority w:val="99"/>
    <w:semiHidden/>
    <w:unhideWhenUsed/>
    <w:rsid w:val="006A14A3"/>
    <w:pPr>
      <w:autoSpaceDE w:val="0"/>
      <w:autoSpaceDN w:val="0"/>
      <w:spacing w:after="0" w:line="240" w:lineRule="auto"/>
    </w:pPr>
    <w:rPr>
      <w:rFonts w:ascii="Arial" w:eastAsia="Arial" w:hAnsi="Arial" w:cs="Arial"/>
      <w:sz w:val="20"/>
      <w:szCs w:val="20"/>
      <w:lang w:val="en-GB" w:eastAsia="en-GB" w:bidi="en-GB"/>
    </w:rPr>
  </w:style>
  <w:style w:type="character" w:customStyle="1" w:styleId="FootnoteTextChar">
    <w:name w:val="Footnote Text Char"/>
    <w:basedOn w:val="DefaultParagraphFont"/>
    <w:link w:val="FootnoteText"/>
    <w:uiPriority w:val="99"/>
    <w:semiHidden/>
    <w:rsid w:val="006A14A3"/>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6A14A3"/>
    <w:rPr>
      <w:vertAlign w:val="superscript"/>
    </w:rPr>
  </w:style>
  <w:style w:type="character" w:customStyle="1" w:styleId="Heading1Char">
    <w:name w:val="Heading 1 Char"/>
    <w:basedOn w:val="DefaultParagraphFont"/>
    <w:link w:val="Heading1"/>
    <w:uiPriority w:val="9"/>
    <w:rsid w:val="00100A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219689">
      <w:bodyDiv w:val="1"/>
      <w:marLeft w:val="0"/>
      <w:marRight w:val="0"/>
      <w:marTop w:val="0"/>
      <w:marBottom w:val="0"/>
      <w:divBdr>
        <w:top w:val="none" w:sz="0" w:space="0" w:color="auto"/>
        <w:left w:val="none" w:sz="0" w:space="0" w:color="auto"/>
        <w:bottom w:val="none" w:sz="0" w:space="0" w:color="auto"/>
        <w:right w:val="none" w:sz="0" w:space="0" w:color="auto"/>
      </w:divBdr>
    </w:div>
    <w:div w:id="160006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bcamden.sharepoint.com/:x:/s/intranet/HR/EUgQKZuXf-JHlt-QJ8l2_1cB3lJSnI-WRzbSni3-L-ZYSQ?e=3f07f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bcamden.sharepoint.com/:x:/r/sites/Essentials-HR/_layouts/15/Doc.aspx?sourcedoc=%7B00650535-DF01-41F3-9E98-FC0C62F4CBB5%7D&amp;file=Childcare%20Deposit%20Loan%20Calculator.xlsx&amp;action=default&amp;mobileredirect=true&amp;DefaultItemOpen=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bcamden.sharepoint.com/sites/Essentials-HR/SitePages/Payroll-Deadline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services@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Label xmlns="6fdb90c5-62b3-4c25-9d3a-c918d889bf35" xsi:nil="true"/>
    <TaxCatchAll xmlns="6fdb90c5-62b3-4c25-9d3a-c918d889bf35" xsi:nil="true"/>
    <TaxKeywordTaxHTField xmlns="6fdb90c5-62b3-4c25-9d3a-c918d889bf35">
      <Terms xmlns="http://schemas.microsoft.com/office/infopath/2007/PartnerControls"/>
    </TaxKeywordTaxHTField>
    <n3192fbff80548469b6a1444902367e3 xmlns="6fdb90c5-62b3-4c25-9d3a-c918d889bf35">
      <Terms xmlns="http://schemas.microsoft.com/office/infopath/2007/PartnerControls"/>
    </n3192fbff80548469b6a1444902367e3>
    <Response_x0020_Data xmlns="67746ce2-a4cf-4cc1-99fd-f8297168b86e">Approver: Claire Chiagoro, Claire.Chiagoro@camden.gov.uk
Response: Current
Request Date: Monday, February 27, 2023 1:00:22 PM
Response Date: Monday, February 27, 2023 1:40:33 PM2023-02-27T13:40:33Z</Response_x0020_Data>
    <lcf76f155ced4ddcb4097134ff3c332f xmlns="67746ce2-a4cf-4cc1-99fd-f8297168b86e">
      <Terms xmlns="http://schemas.microsoft.com/office/infopath/2007/PartnerControls"/>
    </lcf76f155ced4ddcb4097134ff3c332f>
    <ResponseValue xmlns="67746ce2-a4cf-4cc1-99fd-f8297168b86e">Current</ResponseValue>
    <Owner xmlns="67746ce2-a4cf-4cc1-99fd-f8297168b86e">
      <UserInfo>
        <DisplayName>Claire Chiagoro</DisplayName>
        <AccountId>23</AccountId>
        <AccountType/>
      </UserInfo>
    </Owner>
    <ApprovalComments xmlns="67746ce2-a4cf-4cc1-99fd-f8297168b86e" xsi:nil="true"/>
    <Response xmlns="67746ce2-a4cf-4cc1-99fd-f8297168b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6FC3F6728755B84896F47C0150205C7E006900A833F317694190FF77BF2A908BA5" ma:contentTypeVersion="20" ma:contentTypeDescription="" ma:contentTypeScope="" ma:versionID="a874f7ccf068c6b204150c079e48deeb">
  <xsd:schema xmlns:xsd="http://www.w3.org/2001/XMLSchema" xmlns:xs="http://www.w3.org/2001/XMLSchema" xmlns:p="http://schemas.microsoft.com/office/2006/metadata/properties" xmlns:ns2="67746ce2-a4cf-4cc1-99fd-f8297168b86e" xmlns:ns3="6fdb90c5-62b3-4c25-9d3a-c918d889bf35" targetNamespace="http://schemas.microsoft.com/office/2006/metadata/properties" ma:root="true" ma:fieldsID="138bfd672392ae6b3bc619cd0ebb0469" ns2:_="" ns3:_="">
    <xsd:import namespace="67746ce2-a4cf-4cc1-99fd-f8297168b86e"/>
    <xsd:import namespace="6fdb90c5-62b3-4c25-9d3a-c918d889bf35"/>
    <xsd:element name="properties">
      <xsd:complexType>
        <xsd:sequence>
          <xsd:element name="documentManagement">
            <xsd:complexType>
              <xsd:all>
                <xsd:element ref="ns2:Owner" minOccurs="0"/>
                <xsd:element ref="ns2:ResponseValue" minOccurs="0"/>
                <xsd:element ref="ns2:ApprovalComments" minOccurs="0"/>
                <xsd:element ref="ns2:Response_x0020_Data" minOccurs="0"/>
                <xsd:element ref="ns2:Response" minOccurs="0"/>
                <xsd:element ref="ns3:TaxCatchAllLabel" minOccurs="0"/>
                <xsd:element ref="ns3:TaxKeywordTaxHTField" minOccurs="0"/>
                <xsd:element ref="ns3:n3192fbff80548469b6a1444902367e3" minOccurs="0"/>
                <xsd:element ref="ns2:MediaServiceMetadata" minOccurs="0"/>
                <xsd:element ref="ns2:MediaServiceFastMetadata"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46ce2-a4cf-4cc1-99fd-f8297168b86e"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eValue" ma:index="3" nillable="true" ma:displayName="ResponseValue" ma:default="Current" ma:format="Dropdown" ma:internalName="ResponseValue" ma:readOnly="false">
      <xsd:simpleType>
        <xsd:restriction base="dms:Choice">
          <xsd:enumeration value="Update"/>
          <xsd:enumeration value="Current"/>
          <xsd:enumeration value="Delete"/>
          <xsd:enumeration value="Workflow Started"/>
          <xsd:enumeration value="TEST"/>
        </xsd:restriction>
      </xsd:simpleType>
    </xsd:element>
    <xsd:element name="ApprovalComments" ma:index="4" nillable="true" ma:displayName="ApprovalComments" ma:internalName="ApprovalComments" ma:readOnly="false">
      <xsd:simpleType>
        <xsd:restriction base="dms:Note">
          <xsd:maxLength value="255"/>
        </xsd:restriction>
      </xsd:simpleType>
    </xsd:element>
    <xsd:element name="Response_x0020_Data" ma:index="5" nillable="true" ma:displayName="Response Data" ma:internalName="Response_x0020_Data" ma:readOnly="false">
      <xsd:simpleType>
        <xsd:restriction base="dms:Note">
          <xsd:maxLength value="255"/>
        </xsd:restriction>
      </xsd:simpleType>
    </xsd:element>
    <xsd:element name="Response" ma:index="7" nillable="true" ma:displayName="Response" ma:internalName="Respons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90c5-62b3-4c25-9d3a-c918d889bf35"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7d71b17-911a-48da-8f96-ff4aae1b0041}" ma:internalName="TaxCatchAllLabel" ma:readOnly="false" ma:showField="CatchAllDataLabel"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1d7be31d-7c30-4568-a9ce-af1670ac32ea" ma:termSetId="00000000-0000-0000-0000-000000000000" ma:anchorId="00000000-0000-0000-0000-000000000000" ma:open="true" ma:isKeyword="true">
      <xsd:complexType>
        <xsd:sequence>
          <xsd:element ref="pc:Terms" minOccurs="0" maxOccurs="1"/>
        </xsd:sequence>
      </xsd:complexType>
    </xsd:element>
    <xsd:element name="n3192fbff80548469b6a1444902367e3" ma:index="13" nillable="true" ma:taxonomy="true" ma:internalName="n3192fbff80548469b6a1444902367e3" ma:taxonomyFieldName="Find_x0020_out_x0020_about_x0020_category" ma:displayName="Find out about category" ma:readOnly="false" ma:default="" ma:fieldId="{73192fbf-f805-4846-9b6a-1444902367e3}" ma:taxonomyMulti="true" ma:sspId="1d7be31d-7c30-4568-a9ce-af1670ac32ea" ma:termSetId="7eda3427-8cf6-41df-9696-89a565e15c06" ma:anchorId="750a99ef-d2d4-40b7-8a5b-c78489cefdc1" ma:open="true" ma:isKeyword="false">
      <xsd:complexType>
        <xsd:sequence>
          <xsd:element ref="pc:Terms" minOccurs="0" maxOccurs="1"/>
        </xsd:sequence>
      </xsd:complexType>
    </xsd:element>
    <xsd:element name="TaxCatchAll" ma:index="16" nillable="true" ma:displayName="Taxonomy Catch All Column" ma:hidden="true" ma:list="{77d71b17-911a-48da-8f96-ff4aae1b0041}" ma:internalName="TaxCatchAll" ma:readOnly="false" ma:showField="CatchAllData"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30CA-79F1-4595-84CF-CEF2CC51FFA8}">
  <ds:schemaRefs>
    <ds:schemaRef ds:uri="67746ce2-a4cf-4cc1-99fd-f8297168b86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fdb90c5-62b3-4c25-9d3a-c918d889bf35"/>
    <ds:schemaRef ds:uri="http://www.w3.org/XML/1998/namespace"/>
    <ds:schemaRef ds:uri="http://purl.org/dc/dcmitype/"/>
  </ds:schemaRefs>
</ds:datastoreItem>
</file>

<file path=customXml/itemProps2.xml><?xml version="1.0" encoding="utf-8"?>
<ds:datastoreItem xmlns:ds="http://schemas.openxmlformats.org/officeDocument/2006/customXml" ds:itemID="{F7AE9374-11F9-4BA3-918E-61B772D1B69D}">
  <ds:schemaRefs>
    <ds:schemaRef ds:uri="http://schemas.microsoft.com/sharepoint/v3/contenttype/forms"/>
  </ds:schemaRefs>
</ds:datastoreItem>
</file>

<file path=customXml/itemProps3.xml><?xml version="1.0" encoding="utf-8"?>
<ds:datastoreItem xmlns:ds="http://schemas.openxmlformats.org/officeDocument/2006/customXml" ds:itemID="{BE72E5DC-0F63-4C6B-8FD4-1A6215687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46ce2-a4cf-4cc1-99fd-f8297168b86e"/>
    <ds:schemaRef ds:uri="6fdb90c5-62b3-4c25-9d3a-c918d889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2CCB5-B5B5-4309-9B0C-00B9D3E6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vt:lpstr>
    </vt:vector>
  </TitlesOfParts>
  <Company>London Borough of Camden</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envma05</dc:creator>
  <cp:keywords/>
  <cp:lastModifiedBy>Claire Chiagoro</cp:lastModifiedBy>
  <cp:revision>2</cp:revision>
  <cp:lastPrinted>2022-06-27T18:13:00Z</cp:lastPrinted>
  <dcterms:created xsi:type="dcterms:W3CDTF">2023-11-01T15:28:00Z</dcterms:created>
  <dcterms:modified xsi:type="dcterms:W3CDTF">2023-11-01T15:28:00Z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2013-03-19T00:00:00Z</vt:filetime>
  </property>
  <property fmtid="{D5CDD505-2E9C-101B-9397-08002B2CF9AE}" pid="3" name="LastSaved">
    <vt:filetime>2016-07-19T00:00:00Z</vt:filetime>
  </property>
  <property fmtid="{D5CDD505-2E9C-101B-9397-08002B2CF9AE}" pid="4" name="ContentTypeId">
    <vt:lpwstr>0x0101006FC3F6728755B84896F47C0150205C7E006900A833F317694190FF77BF2A908BA5</vt:lpwstr>
  </property>
  <property fmtid="{D5CDD505-2E9C-101B-9397-08002B2CF9AE}" pid="5" name="TaxKeyword">
    <vt:lpwstr/>
  </property>
  <property fmtid="{D5CDD505-2E9C-101B-9397-08002B2CF9AE}" pid="6" name="Find out about category">
    <vt:lpwstr/>
  </property>
  <property fmtid="{D5CDD505-2E9C-101B-9397-08002B2CF9AE}" pid="7" name="_ExtendedDescription">
    <vt:lpwstr/>
  </property>
  <property fmtid="{D5CDD505-2E9C-101B-9397-08002B2CF9AE}" pid="8" name="Find_x0020_out_x0020_about_x0020_category">
    <vt:lpwstr/>
  </property>
  <property fmtid="{D5CDD505-2E9C-101B-9397-08002B2CF9AE}" pid="9" name="MediaServiceImageTags">
    <vt:lpwstr/>
  </property>
</Properties>
</file>