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32C76" w14:textId="46077BEA" w:rsidR="00B706A6" w:rsidRDefault="005E22F2" w:rsidP="00A9729C">
      <w:pPr>
        <w:spacing w:before="360" w:after="0" w:line="220" w:lineRule="exact"/>
        <w:jc w:val="center"/>
        <w:rPr>
          <w:rFonts w:ascii="Arial" w:hAnsi="Arial" w:cs="Arial"/>
          <w:b/>
          <w:sz w:val="32"/>
          <w:szCs w:val="32"/>
          <w:lang w:val="en"/>
        </w:rPr>
      </w:pPr>
      <w:r>
        <w:rPr>
          <w:rFonts w:ascii="Arial" w:hAnsi="Arial" w:cs="Arial"/>
          <w:b/>
          <w:sz w:val="36"/>
          <w:szCs w:val="36"/>
          <w:lang w:val="en"/>
        </w:rPr>
        <w:t>Benefits Service</w:t>
      </w:r>
      <w:r w:rsidR="00AB186F">
        <w:rPr>
          <w:rFonts w:ascii="Arial" w:hAnsi="Arial" w:cs="Arial"/>
          <w:b/>
          <w:sz w:val="36"/>
          <w:szCs w:val="36"/>
          <w:lang w:val="en"/>
        </w:rPr>
        <w:t xml:space="preserve"> </w:t>
      </w:r>
      <w:r w:rsidRPr="005E22F2">
        <w:rPr>
          <w:noProof/>
          <w:sz w:val="32"/>
          <w:szCs w:val="32"/>
          <w:lang w:eastAsia="en-GB"/>
        </w:rPr>
        <w:drawing>
          <wp:anchor distT="0" distB="0" distL="114300" distR="114300" simplePos="0" relativeHeight="251659264" behindDoc="0" locked="1" layoutInCell="1" allowOverlap="1" wp14:anchorId="1C13AFAD" wp14:editId="3A4739D8">
            <wp:simplePos x="0" y="0"/>
            <wp:positionH relativeFrom="column">
              <wp:posOffset>4533900</wp:posOffset>
            </wp:positionH>
            <wp:positionV relativeFrom="page">
              <wp:posOffset>544830</wp:posOffset>
            </wp:positionV>
            <wp:extent cx="1771650" cy="393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393700"/>
                    </a:xfrm>
                    <a:prstGeom prst="rect">
                      <a:avLst/>
                    </a:prstGeom>
                    <a:solidFill>
                      <a:srgbClr val="C0C0C0"/>
                    </a:solidFill>
                    <a:effectLst/>
                  </pic:spPr>
                </pic:pic>
              </a:graphicData>
            </a:graphic>
            <wp14:sizeRelH relativeFrom="page">
              <wp14:pctWidth>0</wp14:pctWidth>
            </wp14:sizeRelH>
            <wp14:sizeRelV relativeFrom="page">
              <wp14:pctHeight>0</wp14:pctHeight>
            </wp14:sizeRelV>
          </wp:anchor>
        </w:drawing>
      </w:r>
      <w:r w:rsidR="00B706A6" w:rsidRPr="005E22F2">
        <w:rPr>
          <w:rFonts w:ascii="Arial" w:hAnsi="Arial" w:cs="Arial"/>
          <w:b/>
          <w:sz w:val="32"/>
          <w:szCs w:val="32"/>
          <w:lang w:val="en"/>
        </w:rPr>
        <w:t>Privacy Notice</w:t>
      </w:r>
    </w:p>
    <w:p w14:paraId="4F201DA4" w14:textId="77777777" w:rsidR="00FD76B5" w:rsidRPr="00FD76B5" w:rsidRDefault="00FD76B5" w:rsidP="00547D4D">
      <w:pPr>
        <w:spacing w:after="0" w:line="240" w:lineRule="auto"/>
        <w:jc w:val="both"/>
        <w:rPr>
          <w:rFonts w:ascii="Arial" w:hAnsi="Arial" w:cs="Arial"/>
          <w:color w:val="000000"/>
          <w:sz w:val="40"/>
          <w:szCs w:val="40"/>
          <w:lang w:eastAsia="en-GB"/>
        </w:rPr>
      </w:pPr>
    </w:p>
    <w:p w14:paraId="2BF68174" w14:textId="031170C6" w:rsidR="00AB186F" w:rsidRDefault="00AB186F" w:rsidP="00547D4D">
      <w:pPr>
        <w:spacing w:after="0" w:line="240" w:lineRule="auto"/>
        <w:jc w:val="both"/>
        <w:rPr>
          <w:rFonts w:ascii="Arial" w:hAnsi="Arial" w:cs="Arial"/>
          <w:color w:val="000000"/>
          <w:lang w:eastAsia="en-GB"/>
        </w:rPr>
      </w:pPr>
      <w:r w:rsidRPr="00AB186F">
        <w:rPr>
          <w:rFonts w:ascii="Arial" w:hAnsi="Arial" w:cs="Arial"/>
          <w:color w:val="000000"/>
          <w:lang w:eastAsia="en-GB"/>
        </w:rPr>
        <w:t>This notice explains rights you have under the GDPR (UK General Data Protection Regulation) and the Data Protection Act 2018 (DPA)</w:t>
      </w:r>
      <w:r w:rsidR="0020073E">
        <w:rPr>
          <w:rFonts w:ascii="Arial" w:hAnsi="Arial" w:cs="Arial"/>
          <w:color w:val="000000"/>
          <w:lang w:eastAsia="en-GB"/>
        </w:rPr>
        <w:t xml:space="preserve">, </w:t>
      </w:r>
      <w:r w:rsidRPr="00AB186F">
        <w:rPr>
          <w:rFonts w:ascii="Arial" w:hAnsi="Arial" w:cs="Arial"/>
          <w:color w:val="000000"/>
          <w:lang w:eastAsia="en-GB"/>
        </w:rPr>
        <w:t xml:space="preserve">why we are collecting personal information from you and what we will do with it. </w:t>
      </w:r>
      <w:r w:rsidR="005755E5">
        <w:rPr>
          <w:rFonts w:ascii="Arial" w:hAnsi="Arial" w:cs="Arial"/>
          <w:color w:val="000000"/>
          <w:lang w:eastAsia="en-GB"/>
        </w:rPr>
        <w:t xml:space="preserve"> </w:t>
      </w:r>
      <w:r w:rsidRPr="00AB186F">
        <w:rPr>
          <w:rFonts w:ascii="Arial" w:hAnsi="Arial" w:cs="Arial"/>
          <w:color w:val="000000"/>
          <w:lang w:eastAsia="en-GB"/>
        </w:rPr>
        <w:t xml:space="preserve">For more information see </w:t>
      </w:r>
      <w:hyperlink r:id="rId12" w:history="1">
        <w:r w:rsidRPr="00C24C1A">
          <w:rPr>
            <w:rStyle w:val="Hyperlink"/>
            <w:rFonts w:ascii="Arial" w:hAnsi="Arial" w:cs="Arial"/>
            <w:lang w:eastAsia="en-GB"/>
          </w:rPr>
          <w:t>www.camden.gov.uk/privacy</w:t>
        </w:r>
      </w:hyperlink>
      <w:r>
        <w:rPr>
          <w:rFonts w:ascii="Arial" w:hAnsi="Arial" w:cs="Arial"/>
          <w:color w:val="000000"/>
          <w:lang w:eastAsia="en-GB"/>
        </w:rPr>
        <w:t xml:space="preserve"> </w:t>
      </w:r>
    </w:p>
    <w:p w14:paraId="300645E5" w14:textId="77777777" w:rsidR="00AB186F" w:rsidRDefault="00AB186F" w:rsidP="00414BC5">
      <w:pPr>
        <w:spacing w:after="0" w:line="240" w:lineRule="auto"/>
        <w:rPr>
          <w:rFonts w:ascii="Arial" w:hAnsi="Arial" w:cs="Arial"/>
          <w:color w:val="000000"/>
          <w:lang w:eastAsia="en-GB"/>
        </w:rPr>
      </w:pPr>
    </w:p>
    <w:p w14:paraId="41C17E34" w14:textId="77777777" w:rsidR="00C603A8" w:rsidRPr="00C603A8" w:rsidRDefault="00C603A8" w:rsidP="00414BC5">
      <w:pPr>
        <w:spacing w:after="0" w:line="240" w:lineRule="auto"/>
        <w:rPr>
          <w:rFonts w:ascii="Arial" w:hAnsi="Arial" w:cs="Arial"/>
          <w:b/>
          <w:bCs/>
          <w:color w:val="000000"/>
          <w:lang w:eastAsia="en-GB"/>
        </w:rPr>
      </w:pPr>
      <w:r w:rsidRPr="00C603A8">
        <w:rPr>
          <w:rFonts w:ascii="Arial" w:hAnsi="Arial" w:cs="Arial"/>
          <w:b/>
          <w:bCs/>
          <w:color w:val="000000"/>
          <w:lang w:eastAsia="en-GB"/>
        </w:rPr>
        <w:t>Why we are asking you for information</w:t>
      </w:r>
    </w:p>
    <w:p w14:paraId="7FDB2F20" w14:textId="77777777" w:rsidR="00C603A8" w:rsidRDefault="00C603A8" w:rsidP="00414BC5">
      <w:pPr>
        <w:spacing w:after="0" w:line="240" w:lineRule="auto"/>
        <w:rPr>
          <w:rFonts w:ascii="Arial" w:hAnsi="Arial" w:cs="Arial"/>
          <w:color w:val="000000"/>
          <w:lang w:eastAsia="en-GB"/>
        </w:rPr>
      </w:pPr>
    </w:p>
    <w:p w14:paraId="58E98BB6" w14:textId="7EDDD00A" w:rsidR="00EF2709" w:rsidRDefault="00BD7C6E" w:rsidP="00547D4D">
      <w:pPr>
        <w:spacing w:after="0" w:line="240" w:lineRule="auto"/>
        <w:jc w:val="both"/>
        <w:rPr>
          <w:rFonts w:ascii="Arial" w:hAnsi="Arial" w:cs="Arial"/>
          <w:color w:val="000000"/>
          <w:lang w:eastAsia="en-GB"/>
        </w:rPr>
      </w:pPr>
      <w:r w:rsidRPr="009F1060">
        <w:rPr>
          <w:rFonts w:ascii="Arial" w:hAnsi="Arial" w:cs="Arial"/>
          <w:color w:val="000000"/>
          <w:lang w:eastAsia="en-GB"/>
        </w:rPr>
        <w:t xml:space="preserve">The personal information collected on </w:t>
      </w:r>
      <w:r w:rsidR="007D37A7">
        <w:rPr>
          <w:rFonts w:ascii="Arial" w:hAnsi="Arial" w:cs="Arial"/>
          <w:color w:val="000000"/>
          <w:lang w:eastAsia="en-GB"/>
        </w:rPr>
        <w:t xml:space="preserve">applications for </w:t>
      </w:r>
      <w:r w:rsidR="00EA05D2" w:rsidRPr="009F1060">
        <w:rPr>
          <w:rFonts w:ascii="Arial" w:hAnsi="Arial" w:cs="Arial"/>
          <w:color w:val="000000"/>
          <w:lang w:eastAsia="en-GB"/>
        </w:rPr>
        <w:t>Housing Benefit</w:t>
      </w:r>
      <w:r w:rsidR="007D37A7">
        <w:rPr>
          <w:rFonts w:ascii="Arial" w:hAnsi="Arial" w:cs="Arial"/>
          <w:color w:val="000000"/>
          <w:lang w:eastAsia="en-GB"/>
        </w:rPr>
        <w:t xml:space="preserve">, </w:t>
      </w:r>
      <w:r w:rsidR="00EA05D2" w:rsidRPr="009F1060">
        <w:rPr>
          <w:rFonts w:ascii="Arial" w:hAnsi="Arial" w:cs="Arial"/>
          <w:color w:val="000000"/>
          <w:lang w:eastAsia="en-GB"/>
        </w:rPr>
        <w:t xml:space="preserve">Council Tax Support </w:t>
      </w:r>
      <w:r w:rsidR="00F417A9">
        <w:rPr>
          <w:rFonts w:ascii="Arial" w:hAnsi="Arial" w:cs="Arial"/>
          <w:color w:val="000000"/>
          <w:lang w:eastAsia="en-GB"/>
        </w:rPr>
        <w:t xml:space="preserve">and </w:t>
      </w:r>
      <w:r w:rsidR="007D37A7">
        <w:rPr>
          <w:rFonts w:ascii="Arial" w:hAnsi="Arial" w:cs="Arial"/>
          <w:color w:val="000000"/>
          <w:lang w:eastAsia="en-GB"/>
        </w:rPr>
        <w:t xml:space="preserve">free school meals </w:t>
      </w:r>
      <w:r w:rsidRPr="009F1060">
        <w:rPr>
          <w:rFonts w:ascii="Arial" w:hAnsi="Arial" w:cs="Arial"/>
          <w:color w:val="000000"/>
          <w:lang w:eastAsia="en-GB"/>
        </w:rPr>
        <w:t>will be used for the purposes of working out your entitlement to Housing Benefit</w:t>
      </w:r>
      <w:r w:rsidR="0020073E">
        <w:rPr>
          <w:rFonts w:ascii="Arial" w:hAnsi="Arial" w:cs="Arial"/>
          <w:color w:val="000000"/>
          <w:lang w:eastAsia="en-GB"/>
        </w:rPr>
        <w:t>, C</w:t>
      </w:r>
      <w:r w:rsidRPr="009F1060">
        <w:rPr>
          <w:rFonts w:ascii="Arial" w:hAnsi="Arial" w:cs="Arial"/>
          <w:color w:val="000000"/>
          <w:lang w:eastAsia="en-GB"/>
        </w:rPr>
        <w:t xml:space="preserve">ouncil Tax </w:t>
      </w:r>
      <w:r w:rsidR="005E22F2" w:rsidRPr="009F1060">
        <w:rPr>
          <w:rFonts w:ascii="Arial" w:hAnsi="Arial" w:cs="Arial"/>
          <w:color w:val="000000"/>
          <w:lang w:eastAsia="en-GB"/>
        </w:rPr>
        <w:t xml:space="preserve">Support </w:t>
      </w:r>
      <w:r w:rsidR="007D37A7">
        <w:rPr>
          <w:rFonts w:ascii="Arial" w:hAnsi="Arial" w:cs="Arial"/>
          <w:color w:val="000000"/>
          <w:lang w:eastAsia="en-GB"/>
        </w:rPr>
        <w:t xml:space="preserve">and </w:t>
      </w:r>
      <w:r w:rsidR="0020073E">
        <w:rPr>
          <w:rFonts w:ascii="Arial" w:hAnsi="Arial" w:cs="Arial"/>
          <w:color w:val="000000"/>
          <w:lang w:eastAsia="en-GB"/>
        </w:rPr>
        <w:t>f</w:t>
      </w:r>
      <w:r w:rsidR="007D37A7">
        <w:rPr>
          <w:rFonts w:ascii="Arial" w:hAnsi="Arial" w:cs="Arial"/>
          <w:color w:val="000000"/>
          <w:lang w:eastAsia="en-GB"/>
        </w:rPr>
        <w:t xml:space="preserve">ree school meals.  </w:t>
      </w:r>
    </w:p>
    <w:p w14:paraId="61050484" w14:textId="77777777" w:rsidR="00EF2709" w:rsidRDefault="00EF2709" w:rsidP="00547D4D">
      <w:pPr>
        <w:spacing w:after="0" w:line="240" w:lineRule="auto"/>
        <w:jc w:val="both"/>
        <w:rPr>
          <w:rFonts w:ascii="Arial" w:hAnsi="Arial" w:cs="Arial"/>
          <w:color w:val="000000"/>
          <w:lang w:eastAsia="en-GB"/>
        </w:rPr>
      </w:pPr>
    </w:p>
    <w:p w14:paraId="440DC83E" w14:textId="12A1B763" w:rsidR="00171E26" w:rsidRPr="009F1060" w:rsidRDefault="00EF2709" w:rsidP="00547D4D">
      <w:pPr>
        <w:spacing w:after="0" w:line="240" w:lineRule="auto"/>
        <w:jc w:val="both"/>
        <w:rPr>
          <w:rFonts w:ascii="Arial" w:hAnsi="Arial" w:cs="Arial"/>
          <w:color w:val="000000"/>
          <w:lang w:eastAsia="en-GB"/>
        </w:rPr>
      </w:pPr>
      <w:r>
        <w:rPr>
          <w:rFonts w:ascii="Arial" w:hAnsi="Arial" w:cs="Arial"/>
          <w:color w:val="000000"/>
          <w:lang w:eastAsia="en-GB"/>
        </w:rPr>
        <w:t xml:space="preserve">The information </w:t>
      </w:r>
      <w:r w:rsidR="007D37A7">
        <w:rPr>
          <w:rFonts w:ascii="Arial" w:hAnsi="Arial" w:cs="Arial"/>
          <w:color w:val="000000"/>
          <w:lang w:eastAsia="en-GB"/>
        </w:rPr>
        <w:t xml:space="preserve">may also be used </w:t>
      </w:r>
      <w:r w:rsidR="00BD7C6E" w:rsidRPr="009F1060">
        <w:rPr>
          <w:rFonts w:ascii="Arial" w:hAnsi="Arial" w:cs="Arial"/>
          <w:color w:val="000000"/>
          <w:lang w:eastAsia="en-GB"/>
        </w:rPr>
        <w:t>for providing other Council services to you</w:t>
      </w:r>
      <w:r w:rsidR="007D37A7">
        <w:rPr>
          <w:rFonts w:ascii="Arial" w:hAnsi="Arial" w:cs="Arial"/>
          <w:color w:val="000000"/>
          <w:lang w:eastAsia="en-GB"/>
        </w:rPr>
        <w:t>, for example Discretionary Housing Payments and Local Welfare Assistance</w:t>
      </w:r>
      <w:r w:rsidR="00BD7C6E" w:rsidRPr="009F1060">
        <w:rPr>
          <w:rFonts w:ascii="Arial" w:hAnsi="Arial" w:cs="Arial"/>
          <w:color w:val="000000"/>
          <w:lang w:eastAsia="en-GB"/>
        </w:rPr>
        <w:t xml:space="preserve">. </w:t>
      </w:r>
    </w:p>
    <w:p w14:paraId="0D1A4C1C" w14:textId="77777777" w:rsidR="00172A03" w:rsidRDefault="00172A03" w:rsidP="00414BC5">
      <w:pPr>
        <w:pStyle w:val="ListParagraph"/>
        <w:spacing w:after="0" w:line="240" w:lineRule="auto"/>
        <w:ind w:left="0"/>
        <w:rPr>
          <w:rFonts w:ascii="Arial" w:hAnsi="Arial" w:cs="Arial"/>
          <w:color w:val="000000"/>
          <w:lang w:eastAsia="en-GB"/>
        </w:rPr>
      </w:pPr>
    </w:p>
    <w:p w14:paraId="5D94B30D" w14:textId="76B62896" w:rsidR="008774D0" w:rsidRPr="008774D0" w:rsidRDefault="009C3814" w:rsidP="00414BC5">
      <w:pPr>
        <w:spacing w:after="0" w:line="240" w:lineRule="auto"/>
        <w:rPr>
          <w:rFonts w:ascii="Arial" w:hAnsi="Arial" w:cs="Arial"/>
          <w:b/>
          <w:bCs/>
          <w:color w:val="000000"/>
          <w:lang w:eastAsia="en-GB"/>
        </w:rPr>
      </w:pPr>
      <w:r w:rsidRPr="008774D0">
        <w:rPr>
          <w:rFonts w:ascii="Arial" w:hAnsi="Arial" w:cs="Arial"/>
          <w:b/>
          <w:bCs/>
          <w:color w:val="000000"/>
          <w:lang w:eastAsia="en-GB"/>
        </w:rPr>
        <w:t xml:space="preserve">What </w:t>
      </w:r>
      <w:r w:rsidR="008774D0" w:rsidRPr="008774D0">
        <w:rPr>
          <w:rFonts w:ascii="Arial" w:hAnsi="Arial" w:cs="Arial"/>
          <w:b/>
          <w:bCs/>
          <w:color w:val="000000"/>
          <w:lang w:eastAsia="en-GB"/>
        </w:rPr>
        <w:t>information we collect from you</w:t>
      </w:r>
    </w:p>
    <w:p w14:paraId="70E5CAA7" w14:textId="77777777" w:rsidR="008774D0" w:rsidRDefault="008774D0" w:rsidP="00414BC5">
      <w:pPr>
        <w:spacing w:after="0" w:line="240" w:lineRule="auto"/>
        <w:rPr>
          <w:rFonts w:ascii="Arial" w:hAnsi="Arial" w:cs="Arial"/>
          <w:color w:val="000000"/>
          <w:lang w:eastAsia="en-GB"/>
        </w:rPr>
      </w:pPr>
    </w:p>
    <w:p w14:paraId="4342F3EE" w14:textId="4662F03A" w:rsidR="00EF2709" w:rsidRDefault="00691A72" w:rsidP="00414BC5">
      <w:pPr>
        <w:spacing w:after="0" w:line="240" w:lineRule="auto"/>
        <w:rPr>
          <w:rFonts w:ascii="Arial" w:hAnsi="Arial" w:cs="Arial"/>
          <w:color w:val="000000"/>
          <w:lang w:eastAsia="en-GB"/>
        </w:rPr>
      </w:pPr>
      <w:r w:rsidRPr="00171E26">
        <w:rPr>
          <w:rFonts w:ascii="Arial" w:hAnsi="Arial" w:cs="Arial"/>
          <w:color w:val="000000"/>
          <w:lang w:eastAsia="en-GB"/>
        </w:rPr>
        <w:t xml:space="preserve">The types of personal data that </w:t>
      </w:r>
      <w:r w:rsidR="00D071C8" w:rsidRPr="00171E26">
        <w:rPr>
          <w:rFonts w:ascii="Arial" w:hAnsi="Arial" w:cs="Arial"/>
          <w:color w:val="000000"/>
          <w:lang w:eastAsia="en-GB"/>
        </w:rPr>
        <w:t>claim form</w:t>
      </w:r>
      <w:r w:rsidR="007D37A7">
        <w:rPr>
          <w:rFonts w:ascii="Arial" w:hAnsi="Arial" w:cs="Arial"/>
          <w:color w:val="000000"/>
          <w:lang w:eastAsia="en-GB"/>
        </w:rPr>
        <w:t>s</w:t>
      </w:r>
      <w:r w:rsidR="00D071C8" w:rsidRPr="00171E26">
        <w:rPr>
          <w:rFonts w:ascii="Arial" w:hAnsi="Arial" w:cs="Arial"/>
          <w:color w:val="000000"/>
          <w:lang w:eastAsia="en-GB"/>
        </w:rPr>
        <w:t xml:space="preserve"> </w:t>
      </w:r>
      <w:r w:rsidRPr="00171E26">
        <w:rPr>
          <w:rFonts w:ascii="Arial" w:hAnsi="Arial" w:cs="Arial"/>
          <w:color w:val="000000"/>
          <w:lang w:eastAsia="en-GB"/>
        </w:rPr>
        <w:t xml:space="preserve">ask </w:t>
      </w:r>
      <w:r w:rsidR="0020073E">
        <w:rPr>
          <w:rFonts w:ascii="Arial" w:hAnsi="Arial" w:cs="Arial"/>
          <w:color w:val="000000"/>
          <w:lang w:eastAsia="en-GB"/>
        </w:rPr>
        <w:t xml:space="preserve">you </w:t>
      </w:r>
      <w:r w:rsidRPr="00171E26">
        <w:rPr>
          <w:rFonts w:ascii="Arial" w:hAnsi="Arial" w:cs="Arial"/>
          <w:color w:val="000000"/>
          <w:lang w:eastAsia="en-GB"/>
        </w:rPr>
        <w:t>for are</w:t>
      </w:r>
      <w:r w:rsidR="00EF2709">
        <w:rPr>
          <w:rFonts w:ascii="Arial" w:hAnsi="Arial" w:cs="Arial"/>
          <w:color w:val="000000"/>
          <w:lang w:eastAsia="en-GB"/>
        </w:rPr>
        <w:t>:</w:t>
      </w:r>
    </w:p>
    <w:p w14:paraId="4A28C3DB" w14:textId="77777777" w:rsidR="00EF2709" w:rsidRPr="00EF2709" w:rsidRDefault="007D37A7" w:rsidP="00EF2709">
      <w:pPr>
        <w:pStyle w:val="ListParagraph"/>
        <w:numPr>
          <w:ilvl w:val="0"/>
          <w:numId w:val="8"/>
        </w:numPr>
        <w:spacing w:after="0" w:line="240" w:lineRule="auto"/>
        <w:rPr>
          <w:rFonts w:ascii="Arial" w:hAnsi="Arial" w:cs="Arial"/>
          <w:color w:val="000000"/>
          <w:lang w:eastAsia="en-GB"/>
        </w:rPr>
      </w:pPr>
      <w:r w:rsidRPr="00EF2709">
        <w:rPr>
          <w:rFonts w:ascii="Arial" w:hAnsi="Arial" w:cs="Arial"/>
          <w:color w:val="000000"/>
          <w:lang w:eastAsia="en-GB"/>
        </w:rPr>
        <w:t>names and dates of birth of members of your household</w:t>
      </w:r>
    </w:p>
    <w:p w14:paraId="6E060909" w14:textId="77777777" w:rsidR="00EF2709" w:rsidRPr="00EF2709" w:rsidRDefault="007D37A7" w:rsidP="00EF2709">
      <w:pPr>
        <w:pStyle w:val="ListParagraph"/>
        <w:numPr>
          <w:ilvl w:val="0"/>
          <w:numId w:val="8"/>
        </w:numPr>
        <w:spacing w:after="0" w:line="240" w:lineRule="auto"/>
        <w:rPr>
          <w:rFonts w:ascii="Arial" w:hAnsi="Arial" w:cs="Arial"/>
          <w:color w:val="000000"/>
          <w:lang w:eastAsia="en-GB"/>
        </w:rPr>
      </w:pPr>
      <w:r w:rsidRPr="00EF2709">
        <w:rPr>
          <w:rFonts w:ascii="Arial" w:hAnsi="Arial" w:cs="Arial"/>
          <w:color w:val="000000"/>
          <w:lang w:eastAsia="en-GB"/>
        </w:rPr>
        <w:t>national insurance number</w:t>
      </w:r>
    </w:p>
    <w:p w14:paraId="6B3B2F75" w14:textId="073BA89F" w:rsidR="00EF2709" w:rsidRPr="00EF2709" w:rsidRDefault="007D37A7" w:rsidP="00EF2709">
      <w:pPr>
        <w:pStyle w:val="ListParagraph"/>
        <w:numPr>
          <w:ilvl w:val="0"/>
          <w:numId w:val="8"/>
        </w:numPr>
        <w:spacing w:after="0" w:line="240" w:lineRule="auto"/>
        <w:rPr>
          <w:rFonts w:ascii="Arial" w:hAnsi="Arial" w:cs="Arial"/>
          <w:color w:val="000000"/>
          <w:lang w:eastAsia="en-GB"/>
        </w:rPr>
      </w:pPr>
      <w:r w:rsidRPr="00EF2709">
        <w:rPr>
          <w:rFonts w:ascii="Arial" w:hAnsi="Arial" w:cs="Arial"/>
          <w:color w:val="000000"/>
          <w:lang w:eastAsia="en-GB"/>
        </w:rPr>
        <w:t>relationship between members of your household</w:t>
      </w:r>
    </w:p>
    <w:p w14:paraId="4C4F5D97" w14:textId="77777777" w:rsidR="00EF2709" w:rsidRPr="00EF2709" w:rsidRDefault="00691A72" w:rsidP="00EF2709">
      <w:pPr>
        <w:pStyle w:val="ListParagraph"/>
        <w:numPr>
          <w:ilvl w:val="0"/>
          <w:numId w:val="8"/>
        </w:numPr>
        <w:spacing w:after="0" w:line="240" w:lineRule="auto"/>
        <w:rPr>
          <w:rFonts w:ascii="Arial" w:hAnsi="Arial" w:cs="Arial"/>
          <w:color w:val="000000"/>
          <w:lang w:eastAsia="en-GB"/>
        </w:rPr>
      </w:pPr>
      <w:r w:rsidRPr="00EF2709">
        <w:rPr>
          <w:rFonts w:ascii="Arial" w:hAnsi="Arial" w:cs="Arial"/>
          <w:color w:val="000000"/>
          <w:lang w:eastAsia="en-GB"/>
        </w:rPr>
        <w:t>contact details</w:t>
      </w:r>
    </w:p>
    <w:p w14:paraId="311342A9" w14:textId="584870B6" w:rsidR="00EF2709" w:rsidRDefault="00EF2709" w:rsidP="00EF2709">
      <w:pPr>
        <w:pStyle w:val="ListParagraph"/>
        <w:numPr>
          <w:ilvl w:val="0"/>
          <w:numId w:val="8"/>
        </w:numPr>
        <w:spacing w:after="0" w:line="240" w:lineRule="auto"/>
        <w:rPr>
          <w:rFonts w:ascii="Arial" w:hAnsi="Arial" w:cs="Arial"/>
          <w:color w:val="000000"/>
          <w:lang w:eastAsia="en-GB"/>
        </w:rPr>
      </w:pPr>
      <w:r w:rsidRPr="00EF2709">
        <w:rPr>
          <w:rFonts w:ascii="Arial" w:hAnsi="Arial" w:cs="Arial"/>
          <w:color w:val="000000"/>
          <w:lang w:eastAsia="en-GB"/>
        </w:rPr>
        <w:t>the income and capital of members of your household</w:t>
      </w:r>
    </w:p>
    <w:p w14:paraId="6E18D6EC" w14:textId="5EA2864D" w:rsidR="00EF2709" w:rsidRPr="00EF2709" w:rsidRDefault="00EF2709" w:rsidP="00EF2709">
      <w:pPr>
        <w:pStyle w:val="ListParagraph"/>
        <w:numPr>
          <w:ilvl w:val="0"/>
          <w:numId w:val="8"/>
        </w:numPr>
        <w:spacing w:after="0" w:line="240" w:lineRule="auto"/>
        <w:rPr>
          <w:rFonts w:ascii="Arial" w:hAnsi="Arial" w:cs="Arial"/>
          <w:color w:val="000000"/>
          <w:lang w:eastAsia="en-GB"/>
        </w:rPr>
      </w:pPr>
      <w:r>
        <w:rPr>
          <w:rFonts w:ascii="Arial" w:hAnsi="Arial" w:cs="Arial"/>
          <w:color w:val="000000"/>
          <w:lang w:eastAsia="en-GB"/>
        </w:rPr>
        <w:t>disability status</w:t>
      </w:r>
    </w:p>
    <w:p w14:paraId="4F28645D" w14:textId="6F50BBA5" w:rsidR="00691A72" w:rsidRPr="00EF2709" w:rsidRDefault="00691A72" w:rsidP="00EF2709">
      <w:pPr>
        <w:pStyle w:val="ListParagraph"/>
        <w:numPr>
          <w:ilvl w:val="0"/>
          <w:numId w:val="8"/>
        </w:numPr>
        <w:spacing w:after="0" w:line="240" w:lineRule="auto"/>
        <w:rPr>
          <w:rFonts w:ascii="Arial" w:hAnsi="Arial" w:cs="Arial"/>
          <w:color w:val="000000"/>
          <w:lang w:eastAsia="en-GB"/>
        </w:rPr>
      </w:pPr>
      <w:r w:rsidRPr="00EF2709">
        <w:rPr>
          <w:rFonts w:ascii="Arial" w:hAnsi="Arial" w:cs="Arial"/>
          <w:color w:val="000000"/>
          <w:lang w:eastAsia="en-GB"/>
        </w:rPr>
        <w:t>tenancy details.</w:t>
      </w:r>
    </w:p>
    <w:p w14:paraId="22376834" w14:textId="77777777" w:rsidR="007F0F30" w:rsidRPr="007F0F30" w:rsidRDefault="007F0F30" w:rsidP="00414BC5">
      <w:pPr>
        <w:spacing w:after="0" w:line="240" w:lineRule="auto"/>
        <w:rPr>
          <w:rFonts w:ascii="Arial" w:hAnsi="Arial" w:cs="Arial"/>
          <w:color w:val="000000"/>
          <w:lang w:eastAsia="en-GB"/>
        </w:rPr>
      </w:pPr>
    </w:p>
    <w:p w14:paraId="034F6725" w14:textId="188B1499" w:rsidR="00985C09" w:rsidRDefault="00985C09" w:rsidP="00414BC5">
      <w:pPr>
        <w:spacing w:after="0" w:line="240" w:lineRule="auto"/>
        <w:rPr>
          <w:rFonts w:ascii="Arial" w:hAnsi="Arial" w:cs="Arial"/>
          <w:b/>
          <w:bCs/>
          <w:color w:val="000000"/>
          <w:lang w:eastAsia="en-GB"/>
        </w:rPr>
      </w:pPr>
      <w:r w:rsidRPr="00985C09">
        <w:rPr>
          <w:rFonts w:ascii="Arial" w:hAnsi="Arial" w:cs="Arial"/>
          <w:b/>
          <w:bCs/>
          <w:color w:val="000000"/>
          <w:lang w:eastAsia="en-GB"/>
        </w:rPr>
        <w:t xml:space="preserve">When personal information is a legal or contractual requirement. </w:t>
      </w:r>
    </w:p>
    <w:p w14:paraId="2AA1E07D" w14:textId="77777777" w:rsidR="00EF2709" w:rsidRPr="00985C09" w:rsidRDefault="00EF2709" w:rsidP="00414BC5">
      <w:pPr>
        <w:spacing w:after="0" w:line="240" w:lineRule="auto"/>
        <w:rPr>
          <w:rFonts w:ascii="Arial" w:hAnsi="Arial" w:cs="Arial"/>
          <w:b/>
          <w:bCs/>
          <w:color w:val="000000"/>
          <w:lang w:eastAsia="en-GB"/>
        </w:rPr>
      </w:pPr>
    </w:p>
    <w:p w14:paraId="5B9F1D66" w14:textId="692BBFAD" w:rsidR="001E7DC8" w:rsidRDefault="001E7DC8" w:rsidP="00547D4D">
      <w:pPr>
        <w:spacing w:after="0" w:line="240" w:lineRule="auto"/>
        <w:jc w:val="both"/>
        <w:rPr>
          <w:rFonts w:ascii="Arial" w:hAnsi="Arial" w:cs="Arial"/>
          <w:color w:val="000000"/>
          <w:lang w:eastAsia="en-GB"/>
        </w:rPr>
      </w:pPr>
      <w:r w:rsidRPr="00171E26">
        <w:rPr>
          <w:rFonts w:ascii="Arial" w:hAnsi="Arial" w:cs="Arial"/>
          <w:color w:val="000000"/>
          <w:lang w:eastAsia="en-GB"/>
        </w:rPr>
        <w:t xml:space="preserve">Except where indicated on the </w:t>
      </w:r>
      <w:r w:rsidR="00985C09">
        <w:rPr>
          <w:rFonts w:ascii="Arial" w:hAnsi="Arial" w:cs="Arial"/>
          <w:color w:val="000000"/>
          <w:lang w:eastAsia="en-GB"/>
        </w:rPr>
        <w:t xml:space="preserve">application </w:t>
      </w:r>
      <w:r w:rsidRPr="00171E26">
        <w:rPr>
          <w:rFonts w:ascii="Arial" w:hAnsi="Arial" w:cs="Arial"/>
          <w:color w:val="000000"/>
          <w:lang w:eastAsia="en-GB"/>
        </w:rPr>
        <w:t xml:space="preserve">form, </w:t>
      </w:r>
      <w:r w:rsidR="007D6C83">
        <w:rPr>
          <w:rFonts w:ascii="Arial" w:hAnsi="Arial" w:cs="Arial"/>
          <w:color w:val="000000"/>
          <w:lang w:eastAsia="en-GB"/>
        </w:rPr>
        <w:t xml:space="preserve">you must provide the information asked for so </w:t>
      </w:r>
      <w:r w:rsidR="00F417A9">
        <w:rPr>
          <w:rFonts w:ascii="Arial" w:hAnsi="Arial" w:cs="Arial"/>
          <w:color w:val="000000"/>
          <w:lang w:eastAsia="en-GB"/>
        </w:rPr>
        <w:t xml:space="preserve">that </w:t>
      </w:r>
      <w:r w:rsidRPr="00171E26">
        <w:rPr>
          <w:rFonts w:ascii="Arial" w:hAnsi="Arial" w:cs="Arial"/>
          <w:color w:val="000000"/>
          <w:lang w:eastAsia="en-GB"/>
        </w:rPr>
        <w:t xml:space="preserve">the </w:t>
      </w:r>
      <w:r w:rsidR="00D071C8" w:rsidRPr="00171E26">
        <w:rPr>
          <w:rFonts w:ascii="Arial" w:hAnsi="Arial" w:cs="Arial"/>
          <w:color w:val="000000"/>
          <w:lang w:eastAsia="en-GB"/>
        </w:rPr>
        <w:t xml:space="preserve">Benefits Service </w:t>
      </w:r>
      <w:r w:rsidR="007D6C83">
        <w:rPr>
          <w:rFonts w:ascii="Arial" w:hAnsi="Arial" w:cs="Arial"/>
          <w:color w:val="000000"/>
          <w:lang w:eastAsia="en-GB"/>
        </w:rPr>
        <w:t>can</w:t>
      </w:r>
      <w:r w:rsidRPr="00171E26">
        <w:rPr>
          <w:rFonts w:ascii="Arial" w:hAnsi="Arial" w:cs="Arial"/>
          <w:color w:val="000000"/>
          <w:lang w:eastAsia="en-GB"/>
        </w:rPr>
        <w:t xml:space="preserve"> work out your entitlement.  A failure to provide information requested may lead to a decision that you are not entitled to Housing Benefit or Council Tax </w:t>
      </w:r>
      <w:r w:rsidR="005E22F2" w:rsidRPr="00171E26">
        <w:rPr>
          <w:rFonts w:ascii="Arial" w:hAnsi="Arial" w:cs="Arial"/>
          <w:color w:val="000000"/>
          <w:lang w:eastAsia="en-GB"/>
        </w:rPr>
        <w:t>Support</w:t>
      </w:r>
      <w:r w:rsidRPr="00171E26">
        <w:rPr>
          <w:rFonts w:ascii="Arial" w:hAnsi="Arial" w:cs="Arial"/>
          <w:color w:val="000000"/>
          <w:lang w:eastAsia="en-GB"/>
        </w:rPr>
        <w:t>.</w:t>
      </w:r>
    </w:p>
    <w:p w14:paraId="72D79D62" w14:textId="77777777" w:rsidR="007F0F30" w:rsidRPr="007F0F30" w:rsidRDefault="007F0F30" w:rsidP="00547D4D">
      <w:pPr>
        <w:spacing w:after="0" w:line="240" w:lineRule="auto"/>
        <w:jc w:val="both"/>
        <w:rPr>
          <w:rFonts w:ascii="Arial" w:hAnsi="Arial" w:cs="Arial"/>
          <w:color w:val="000000"/>
          <w:lang w:eastAsia="en-GB"/>
        </w:rPr>
      </w:pPr>
    </w:p>
    <w:p w14:paraId="0237B530" w14:textId="35BBA285" w:rsidR="001E7DC8" w:rsidRDefault="001E7DC8" w:rsidP="00547D4D">
      <w:pPr>
        <w:spacing w:after="0" w:line="240" w:lineRule="auto"/>
        <w:jc w:val="both"/>
        <w:rPr>
          <w:rFonts w:ascii="Arial" w:hAnsi="Arial" w:cs="Arial"/>
          <w:color w:val="000000"/>
          <w:lang w:eastAsia="en-GB"/>
        </w:rPr>
      </w:pPr>
      <w:r w:rsidRPr="00171E26">
        <w:rPr>
          <w:rFonts w:ascii="Arial" w:hAnsi="Arial" w:cs="Arial"/>
          <w:color w:val="000000"/>
          <w:lang w:eastAsia="en-GB"/>
        </w:rPr>
        <w:t xml:space="preserve">You do not need to provide an email address or telephone number but doing so may enable the Benefits Service to make a decision on your claim more quickly. </w:t>
      </w:r>
      <w:r w:rsidR="00105387">
        <w:rPr>
          <w:rFonts w:ascii="Arial" w:hAnsi="Arial" w:cs="Arial"/>
          <w:color w:val="000000"/>
          <w:lang w:eastAsia="en-GB"/>
        </w:rPr>
        <w:t xml:space="preserve">We </w:t>
      </w:r>
      <w:r w:rsidR="00105387" w:rsidRPr="00171E26">
        <w:rPr>
          <w:rFonts w:ascii="Arial" w:hAnsi="Arial" w:cs="Arial"/>
          <w:color w:val="000000"/>
          <w:lang w:eastAsia="en-GB"/>
        </w:rPr>
        <w:t xml:space="preserve">may contact you using the details you provide on a claim form or in subsequent correspondence or telephone calls.  </w:t>
      </w:r>
    </w:p>
    <w:p w14:paraId="7A5686A7" w14:textId="3D27CFEF" w:rsidR="007D472C" w:rsidRDefault="007D472C" w:rsidP="00547D4D">
      <w:pPr>
        <w:spacing w:after="0" w:line="240" w:lineRule="auto"/>
        <w:jc w:val="both"/>
        <w:rPr>
          <w:rFonts w:ascii="Arial" w:hAnsi="Arial" w:cs="Arial"/>
          <w:color w:val="000000"/>
          <w:lang w:eastAsia="en-GB"/>
        </w:rPr>
      </w:pPr>
    </w:p>
    <w:p w14:paraId="3B60CCA8" w14:textId="5FBA7FC2" w:rsidR="007D472C" w:rsidRDefault="007D472C" w:rsidP="00547D4D">
      <w:pPr>
        <w:spacing w:after="0" w:line="240" w:lineRule="auto"/>
        <w:jc w:val="both"/>
        <w:rPr>
          <w:rFonts w:ascii="Arial" w:hAnsi="Arial" w:cs="Arial"/>
          <w:color w:val="000000"/>
          <w:lang w:eastAsia="en-GB"/>
        </w:rPr>
      </w:pPr>
      <w:r>
        <w:rPr>
          <w:rFonts w:ascii="Arial" w:hAnsi="Arial" w:cs="Arial"/>
          <w:color w:val="000000"/>
          <w:lang w:eastAsia="en-GB"/>
        </w:rPr>
        <w:t>If you do not provide informa</w:t>
      </w:r>
      <w:r w:rsidR="0020073E">
        <w:rPr>
          <w:rFonts w:ascii="Arial" w:hAnsi="Arial" w:cs="Arial"/>
          <w:color w:val="000000"/>
          <w:lang w:eastAsia="en-GB"/>
        </w:rPr>
        <w:t xml:space="preserve">tion required to assess your child’s entitlement for </w:t>
      </w:r>
      <w:r>
        <w:rPr>
          <w:rFonts w:ascii="Arial" w:hAnsi="Arial" w:cs="Arial"/>
          <w:color w:val="000000"/>
          <w:lang w:eastAsia="en-GB"/>
        </w:rPr>
        <w:t>free school meals</w:t>
      </w:r>
      <w:r w:rsidR="0020073E">
        <w:rPr>
          <w:rFonts w:ascii="Arial" w:hAnsi="Arial" w:cs="Arial"/>
          <w:color w:val="000000"/>
          <w:lang w:eastAsia="en-GB"/>
        </w:rPr>
        <w:t>,</w:t>
      </w:r>
      <w:r>
        <w:rPr>
          <w:rFonts w:ascii="Arial" w:hAnsi="Arial" w:cs="Arial"/>
          <w:color w:val="000000"/>
          <w:lang w:eastAsia="en-GB"/>
        </w:rPr>
        <w:t xml:space="preserve"> your child</w:t>
      </w:r>
      <w:r w:rsidR="0020073E">
        <w:rPr>
          <w:rFonts w:ascii="Arial" w:hAnsi="Arial" w:cs="Arial"/>
          <w:color w:val="000000"/>
          <w:lang w:eastAsia="en-GB"/>
        </w:rPr>
        <w:t xml:space="preserve"> </w:t>
      </w:r>
      <w:r>
        <w:rPr>
          <w:rFonts w:ascii="Arial" w:hAnsi="Arial" w:cs="Arial"/>
          <w:color w:val="000000"/>
          <w:lang w:eastAsia="en-GB"/>
        </w:rPr>
        <w:t xml:space="preserve">will not </w:t>
      </w:r>
      <w:r w:rsidR="0020073E">
        <w:rPr>
          <w:rFonts w:ascii="Arial" w:hAnsi="Arial" w:cs="Arial"/>
          <w:color w:val="000000"/>
          <w:lang w:eastAsia="en-GB"/>
        </w:rPr>
        <w:t xml:space="preserve">be </w:t>
      </w:r>
      <w:r w:rsidR="00527A7D">
        <w:rPr>
          <w:rFonts w:ascii="Arial" w:hAnsi="Arial" w:cs="Arial"/>
          <w:color w:val="000000"/>
          <w:lang w:eastAsia="en-GB"/>
        </w:rPr>
        <w:t xml:space="preserve">granted </w:t>
      </w:r>
      <w:r w:rsidR="0020073E">
        <w:rPr>
          <w:rFonts w:ascii="Arial" w:hAnsi="Arial" w:cs="Arial"/>
          <w:color w:val="000000"/>
          <w:lang w:eastAsia="en-GB"/>
        </w:rPr>
        <w:t>free school meals.</w:t>
      </w:r>
      <w:r>
        <w:rPr>
          <w:rFonts w:ascii="Arial" w:hAnsi="Arial" w:cs="Arial"/>
          <w:color w:val="000000"/>
          <w:lang w:eastAsia="en-GB"/>
        </w:rPr>
        <w:t xml:space="preserve"> </w:t>
      </w:r>
    </w:p>
    <w:p w14:paraId="3CF5F9DA" w14:textId="77777777" w:rsidR="007F0F30" w:rsidRPr="007F0F30" w:rsidRDefault="007F0F30" w:rsidP="00547D4D">
      <w:pPr>
        <w:spacing w:after="0" w:line="240" w:lineRule="auto"/>
        <w:jc w:val="both"/>
        <w:rPr>
          <w:rFonts w:ascii="Arial" w:hAnsi="Arial" w:cs="Arial"/>
          <w:color w:val="000000"/>
          <w:lang w:eastAsia="en-GB"/>
        </w:rPr>
      </w:pPr>
    </w:p>
    <w:p w14:paraId="76B23FA1" w14:textId="0A9CB0AD" w:rsidR="00FC2D8D" w:rsidRPr="00DB3E2C" w:rsidRDefault="00FC2D8D" w:rsidP="00414BC5">
      <w:pPr>
        <w:spacing w:after="0" w:line="240" w:lineRule="auto"/>
        <w:rPr>
          <w:rFonts w:ascii="Arial" w:hAnsi="Arial" w:cs="Arial"/>
          <w:b/>
          <w:bCs/>
          <w:color w:val="000000"/>
          <w:lang w:eastAsia="en-GB"/>
        </w:rPr>
      </w:pPr>
      <w:r w:rsidRPr="00DB3E2C">
        <w:rPr>
          <w:rFonts w:ascii="Arial" w:hAnsi="Arial" w:cs="Arial"/>
          <w:b/>
          <w:bCs/>
          <w:color w:val="000000"/>
          <w:lang w:eastAsia="en-GB"/>
        </w:rPr>
        <w:t>Our legal bas</w:t>
      </w:r>
      <w:r w:rsidR="0020073E">
        <w:rPr>
          <w:rFonts w:ascii="Arial" w:hAnsi="Arial" w:cs="Arial"/>
          <w:b/>
          <w:bCs/>
          <w:color w:val="000000"/>
          <w:lang w:eastAsia="en-GB"/>
        </w:rPr>
        <w:t>e</w:t>
      </w:r>
      <w:r w:rsidRPr="00DB3E2C">
        <w:rPr>
          <w:rFonts w:ascii="Arial" w:hAnsi="Arial" w:cs="Arial"/>
          <w:b/>
          <w:bCs/>
          <w:color w:val="000000"/>
          <w:lang w:eastAsia="en-GB"/>
        </w:rPr>
        <w:t>s to use the data</w:t>
      </w:r>
    </w:p>
    <w:p w14:paraId="46FFA1DB" w14:textId="77777777" w:rsidR="00FC2D8D" w:rsidRDefault="00FC2D8D" w:rsidP="00414BC5">
      <w:pPr>
        <w:spacing w:after="0" w:line="240" w:lineRule="auto"/>
        <w:rPr>
          <w:rFonts w:ascii="Arial" w:hAnsi="Arial" w:cs="Arial"/>
          <w:color w:val="000000"/>
          <w:lang w:eastAsia="en-GB"/>
        </w:rPr>
      </w:pPr>
    </w:p>
    <w:p w14:paraId="5F14B71A" w14:textId="0E22BB1E" w:rsidR="00201132" w:rsidRDefault="00E1707F" w:rsidP="006B68E0">
      <w:pPr>
        <w:spacing w:after="0" w:line="240" w:lineRule="auto"/>
        <w:jc w:val="both"/>
        <w:rPr>
          <w:rFonts w:ascii="Arial" w:hAnsi="Arial" w:cs="Arial"/>
          <w:color w:val="000000"/>
          <w:lang w:eastAsia="en-GB"/>
        </w:rPr>
      </w:pPr>
      <w:r w:rsidRPr="00E1707F">
        <w:rPr>
          <w:rFonts w:ascii="Arial" w:hAnsi="Arial" w:cs="Arial"/>
          <w:b/>
          <w:bCs/>
          <w:color w:val="000000"/>
          <w:lang w:eastAsia="en-GB"/>
        </w:rPr>
        <w:t>Personal data</w:t>
      </w:r>
      <w:r w:rsidR="006B68E0">
        <w:rPr>
          <w:rFonts w:ascii="Arial" w:hAnsi="Arial" w:cs="Arial"/>
          <w:b/>
          <w:bCs/>
          <w:color w:val="000000"/>
          <w:lang w:eastAsia="en-GB"/>
        </w:rPr>
        <w:t xml:space="preserve"> - </w:t>
      </w:r>
      <w:r w:rsidR="00DB3E2C" w:rsidRPr="00DB3E2C">
        <w:rPr>
          <w:rFonts w:ascii="Arial" w:hAnsi="Arial" w:cs="Arial"/>
          <w:color w:val="000000"/>
          <w:lang w:eastAsia="en-GB"/>
        </w:rPr>
        <w:t xml:space="preserve">Article 6(1)(c) </w:t>
      </w:r>
      <w:r w:rsidR="006B68E0">
        <w:rPr>
          <w:rFonts w:ascii="Arial" w:hAnsi="Arial" w:cs="Arial"/>
          <w:color w:val="000000"/>
          <w:lang w:eastAsia="en-GB"/>
        </w:rPr>
        <w:t xml:space="preserve">of the GDPR: </w:t>
      </w:r>
      <w:r w:rsidR="00DB3E2C" w:rsidRPr="00DB3E2C">
        <w:rPr>
          <w:rFonts w:ascii="Arial" w:hAnsi="Arial" w:cs="Arial"/>
          <w:color w:val="000000"/>
          <w:lang w:eastAsia="en-GB"/>
        </w:rPr>
        <w:t>the processing is necessary for us to comply with the law</w:t>
      </w:r>
      <w:r w:rsidR="00D44DBF">
        <w:rPr>
          <w:rFonts w:ascii="Arial" w:hAnsi="Arial" w:cs="Arial"/>
          <w:color w:val="000000"/>
          <w:lang w:eastAsia="en-GB"/>
        </w:rPr>
        <w:t xml:space="preserve"> and 6(1)(e) undertaking actions in the public interest</w:t>
      </w:r>
      <w:r w:rsidR="00DB3E2C" w:rsidRPr="00DB3E2C">
        <w:rPr>
          <w:rFonts w:ascii="Arial" w:hAnsi="Arial" w:cs="Arial"/>
          <w:color w:val="000000"/>
          <w:lang w:eastAsia="en-GB"/>
        </w:rPr>
        <w:t xml:space="preserve">.  </w:t>
      </w:r>
      <w:r w:rsidR="00684E37">
        <w:rPr>
          <w:rFonts w:ascii="Arial" w:hAnsi="Arial" w:cs="Arial"/>
          <w:color w:val="000000"/>
          <w:lang w:eastAsia="en-GB"/>
        </w:rPr>
        <w:t>There are various laws</w:t>
      </w:r>
      <w:r w:rsidR="006B68E0">
        <w:rPr>
          <w:rFonts w:ascii="Arial" w:hAnsi="Arial" w:cs="Arial"/>
          <w:color w:val="000000"/>
          <w:lang w:eastAsia="en-GB"/>
        </w:rPr>
        <w:t xml:space="preserve"> applied on</w:t>
      </w:r>
      <w:r w:rsidR="00684E37">
        <w:rPr>
          <w:rFonts w:ascii="Arial" w:hAnsi="Arial" w:cs="Arial"/>
          <w:color w:val="000000"/>
          <w:lang w:eastAsia="en-GB"/>
        </w:rPr>
        <w:t xml:space="preserve"> these legal bas</w:t>
      </w:r>
      <w:r w:rsidR="006B68E0">
        <w:rPr>
          <w:rFonts w:ascii="Arial" w:hAnsi="Arial" w:cs="Arial"/>
          <w:color w:val="000000"/>
          <w:lang w:eastAsia="en-GB"/>
        </w:rPr>
        <w:t>e</w:t>
      </w:r>
      <w:r w:rsidR="00684E37">
        <w:rPr>
          <w:rFonts w:ascii="Arial" w:hAnsi="Arial" w:cs="Arial"/>
          <w:color w:val="000000"/>
          <w:lang w:eastAsia="en-GB"/>
        </w:rPr>
        <w:t>s:</w:t>
      </w:r>
    </w:p>
    <w:p w14:paraId="6980E1B2" w14:textId="637B3C6B" w:rsidR="0020073E" w:rsidRDefault="0020073E">
      <w:pPr>
        <w:rPr>
          <w:rFonts w:ascii="Arial" w:hAnsi="Arial" w:cs="Arial"/>
          <w:color w:val="000000"/>
          <w:lang w:eastAsia="en-GB"/>
        </w:rPr>
      </w:pPr>
      <w:r>
        <w:rPr>
          <w:rFonts w:ascii="Arial" w:hAnsi="Arial" w:cs="Arial"/>
          <w:color w:val="000000"/>
          <w:lang w:eastAsia="en-GB"/>
        </w:rPr>
        <w:br w:type="page"/>
      </w:r>
    </w:p>
    <w:p w14:paraId="09C9B11D" w14:textId="77777777" w:rsidR="00201132" w:rsidRDefault="00201132" w:rsidP="00414BC5">
      <w:pPr>
        <w:spacing w:after="0" w:line="240" w:lineRule="auto"/>
        <w:rPr>
          <w:rFonts w:ascii="Arial" w:hAnsi="Arial" w:cs="Arial"/>
          <w:color w:val="000000"/>
          <w:lang w:eastAsia="en-GB"/>
        </w:rPr>
      </w:pPr>
    </w:p>
    <w:p w14:paraId="51C8B481" w14:textId="49320349" w:rsidR="00201132" w:rsidRDefault="00201132" w:rsidP="00414BC5">
      <w:pPr>
        <w:spacing w:after="0" w:line="240" w:lineRule="auto"/>
        <w:rPr>
          <w:rFonts w:ascii="Arial" w:hAnsi="Arial" w:cs="Arial"/>
          <w:color w:val="000000"/>
          <w:lang w:eastAsia="en-GB"/>
        </w:rPr>
      </w:pPr>
      <w:r>
        <w:rPr>
          <w:rFonts w:ascii="Arial" w:hAnsi="Arial" w:cs="Arial"/>
          <w:color w:val="000000"/>
          <w:lang w:eastAsia="en-GB"/>
        </w:rPr>
        <w:t>For Housing Benefit t</w:t>
      </w:r>
      <w:r w:rsidR="001E7DC8" w:rsidRPr="00171E26">
        <w:rPr>
          <w:rFonts w:ascii="Arial" w:hAnsi="Arial" w:cs="Arial"/>
          <w:color w:val="000000"/>
          <w:lang w:eastAsia="en-GB"/>
        </w:rPr>
        <w:t xml:space="preserve">he Council has the right to process the information by virtue of social security </w:t>
      </w:r>
      <w:r w:rsidR="0020073E">
        <w:rPr>
          <w:rFonts w:ascii="Arial" w:hAnsi="Arial" w:cs="Arial"/>
          <w:color w:val="000000"/>
          <w:lang w:eastAsia="en-GB"/>
        </w:rPr>
        <w:t xml:space="preserve">and other </w:t>
      </w:r>
      <w:r w:rsidR="001E7DC8" w:rsidRPr="00171E26">
        <w:rPr>
          <w:rFonts w:ascii="Arial" w:hAnsi="Arial" w:cs="Arial"/>
          <w:color w:val="000000"/>
          <w:lang w:eastAsia="en-GB"/>
        </w:rPr>
        <w:t>legislation</w:t>
      </w:r>
      <w:r>
        <w:rPr>
          <w:rFonts w:ascii="Arial" w:hAnsi="Arial" w:cs="Arial"/>
          <w:color w:val="000000"/>
          <w:lang w:eastAsia="en-GB"/>
        </w:rPr>
        <w:t>, in particular:</w:t>
      </w:r>
    </w:p>
    <w:p w14:paraId="6AF522C5" w14:textId="77777777" w:rsidR="00201132" w:rsidRPr="006B68E0" w:rsidRDefault="00201132" w:rsidP="00414BC5">
      <w:pPr>
        <w:spacing w:after="0" w:line="240" w:lineRule="auto"/>
        <w:rPr>
          <w:rFonts w:ascii="Arial" w:hAnsi="Arial" w:cs="Arial"/>
          <w:color w:val="000000"/>
          <w:sz w:val="18"/>
          <w:szCs w:val="18"/>
          <w:lang w:eastAsia="en-GB"/>
        </w:rPr>
      </w:pPr>
    </w:p>
    <w:p w14:paraId="185483B3" w14:textId="1DC7100C" w:rsidR="00201132" w:rsidRPr="00354443" w:rsidRDefault="00201132" w:rsidP="00354443">
      <w:pPr>
        <w:pStyle w:val="ListParagraph"/>
        <w:numPr>
          <w:ilvl w:val="0"/>
          <w:numId w:val="11"/>
        </w:numPr>
        <w:spacing w:after="0" w:line="240" w:lineRule="auto"/>
        <w:rPr>
          <w:rFonts w:ascii="Arial" w:hAnsi="Arial" w:cs="Arial"/>
          <w:color w:val="000000"/>
          <w:lang w:eastAsia="en-GB"/>
        </w:rPr>
      </w:pPr>
      <w:r w:rsidRPr="00354443">
        <w:rPr>
          <w:rFonts w:ascii="Arial" w:hAnsi="Arial" w:cs="Arial"/>
          <w:color w:val="000000"/>
          <w:lang w:eastAsia="en-GB"/>
        </w:rPr>
        <w:t>Social Security Administration Act 1992</w:t>
      </w:r>
    </w:p>
    <w:p w14:paraId="42395ED0" w14:textId="77777777" w:rsidR="00201132" w:rsidRPr="00354443" w:rsidRDefault="00201132" w:rsidP="00354443">
      <w:pPr>
        <w:pStyle w:val="ListParagraph"/>
        <w:numPr>
          <w:ilvl w:val="0"/>
          <w:numId w:val="11"/>
        </w:numPr>
        <w:spacing w:after="0" w:line="240" w:lineRule="auto"/>
        <w:rPr>
          <w:rFonts w:ascii="Arial" w:hAnsi="Arial" w:cs="Arial"/>
          <w:color w:val="000000"/>
          <w:lang w:eastAsia="en-GB"/>
        </w:rPr>
      </w:pPr>
      <w:r w:rsidRPr="00354443">
        <w:rPr>
          <w:rFonts w:ascii="Arial" w:hAnsi="Arial" w:cs="Arial"/>
          <w:color w:val="000000"/>
          <w:lang w:eastAsia="en-GB"/>
        </w:rPr>
        <w:t>Social Security Contributions and Benefits Act 1992</w:t>
      </w:r>
    </w:p>
    <w:p w14:paraId="57C706B4" w14:textId="77777777" w:rsidR="00201132" w:rsidRPr="00354443" w:rsidRDefault="00201132" w:rsidP="00354443">
      <w:pPr>
        <w:pStyle w:val="ListParagraph"/>
        <w:numPr>
          <w:ilvl w:val="0"/>
          <w:numId w:val="11"/>
        </w:numPr>
        <w:spacing w:after="0" w:line="240" w:lineRule="auto"/>
        <w:rPr>
          <w:rFonts w:ascii="Arial" w:hAnsi="Arial" w:cs="Arial"/>
          <w:color w:val="000000"/>
          <w:lang w:eastAsia="en-GB"/>
        </w:rPr>
      </w:pPr>
      <w:r w:rsidRPr="00354443">
        <w:rPr>
          <w:rFonts w:ascii="Arial" w:hAnsi="Arial" w:cs="Arial"/>
          <w:color w:val="000000"/>
          <w:lang w:eastAsia="en-GB"/>
        </w:rPr>
        <w:t>Welfare Reform Act 2012</w:t>
      </w:r>
    </w:p>
    <w:p w14:paraId="234BC0DB" w14:textId="38328B74" w:rsidR="00201132" w:rsidRPr="00354443" w:rsidRDefault="00201132" w:rsidP="00354443">
      <w:pPr>
        <w:pStyle w:val="ListParagraph"/>
        <w:numPr>
          <w:ilvl w:val="0"/>
          <w:numId w:val="11"/>
        </w:numPr>
        <w:spacing w:after="0" w:line="240" w:lineRule="auto"/>
        <w:rPr>
          <w:rFonts w:ascii="Arial" w:hAnsi="Arial" w:cs="Arial"/>
          <w:color w:val="000000"/>
          <w:lang w:eastAsia="en-GB"/>
        </w:rPr>
      </w:pPr>
      <w:r w:rsidRPr="00354443">
        <w:rPr>
          <w:rFonts w:ascii="Arial" w:hAnsi="Arial" w:cs="Arial"/>
          <w:color w:val="000000"/>
          <w:lang w:eastAsia="en-GB"/>
        </w:rPr>
        <w:t>The Housing Benefit Regulations 2006</w:t>
      </w:r>
      <w:r w:rsidR="00354443" w:rsidRPr="00354443">
        <w:rPr>
          <w:rFonts w:ascii="Arial" w:hAnsi="Arial" w:cs="Arial"/>
          <w:color w:val="000000"/>
          <w:lang w:eastAsia="en-GB"/>
        </w:rPr>
        <w:t xml:space="preserve"> </w:t>
      </w:r>
    </w:p>
    <w:p w14:paraId="35C657AC" w14:textId="412042C2" w:rsidR="00201132" w:rsidRDefault="00201132" w:rsidP="00354443">
      <w:pPr>
        <w:pStyle w:val="ListParagraph"/>
        <w:numPr>
          <w:ilvl w:val="0"/>
          <w:numId w:val="11"/>
        </w:numPr>
        <w:spacing w:after="0" w:line="240" w:lineRule="auto"/>
        <w:rPr>
          <w:rFonts w:ascii="Arial" w:hAnsi="Arial" w:cs="Arial"/>
          <w:color w:val="000000"/>
          <w:lang w:eastAsia="en-GB"/>
        </w:rPr>
      </w:pPr>
      <w:r w:rsidRPr="00354443">
        <w:rPr>
          <w:rFonts w:ascii="Arial" w:hAnsi="Arial" w:cs="Arial"/>
          <w:color w:val="000000"/>
          <w:lang w:eastAsia="en-GB"/>
        </w:rPr>
        <w:t>The Housing Benefit (Persons who have attained the qualifying age for state pension credit) Regulations 2006</w:t>
      </w:r>
      <w:r w:rsidR="0020073E">
        <w:rPr>
          <w:rFonts w:ascii="Arial" w:hAnsi="Arial" w:cs="Arial"/>
          <w:color w:val="000000"/>
          <w:lang w:eastAsia="en-GB"/>
        </w:rPr>
        <w:t xml:space="preserve"> and </w:t>
      </w:r>
    </w:p>
    <w:p w14:paraId="3239C674" w14:textId="23422C89" w:rsidR="009D028C" w:rsidRPr="00354443" w:rsidRDefault="009D028C" w:rsidP="00354443">
      <w:pPr>
        <w:pStyle w:val="ListParagraph"/>
        <w:numPr>
          <w:ilvl w:val="0"/>
          <w:numId w:val="11"/>
        </w:numPr>
        <w:spacing w:after="0" w:line="240" w:lineRule="auto"/>
        <w:rPr>
          <w:rFonts w:ascii="Arial" w:hAnsi="Arial" w:cs="Arial"/>
          <w:color w:val="000000"/>
          <w:lang w:eastAsia="en-GB"/>
        </w:rPr>
      </w:pPr>
      <w:r>
        <w:rPr>
          <w:rFonts w:ascii="Arial" w:hAnsi="Arial" w:cs="Arial"/>
          <w:color w:val="000000"/>
          <w:lang w:eastAsia="en-GB"/>
        </w:rPr>
        <w:t>Finance Act 2011</w:t>
      </w:r>
    </w:p>
    <w:p w14:paraId="42BCFD80" w14:textId="77777777" w:rsidR="00201132" w:rsidRDefault="00201132" w:rsidP="00414BC5">
      <w:pPr>
        <w:spacing w:after="0" w:line="240" w:lineRule="auto"/>
        <w:rPr>
          <w:rFonts w:ascii="Arial" w:hAnsi="Arial" w:cs="Arial"/>
          <w:color w:val="000000"/>
          <w:lang w:eastAsia="en-GB"/>
        </w:rPr>
      </w:pPr>
    </w:p>
    <w:p w14:paraId="644F8859" w14:textId="47E0C9F7" w:rsidR="00201132" w:rsidRDefault="00201132" w:rsidP="00414BC5">
      <w:pPr>
        <w:spacing w:after="0" w:line="240" w:lineRule="auto"/>
        <w:rPr>
          <w:rFonts w:ascii="Arial" w:hAnsi="Arial" w:cs="Arial"/>
          <w:color w:val="000000"/>
          <w:lang w:eastAsia="en-GB"/>
        </w:rPr>
      </w:pPr>
      <w:r>
        <w:rPr>
          <w:rFonts w:ascii="Arial" w:hAnsi="Arial" w:cs="Arial"/>
          <w:color w:val="000000"/>
          <w:lang w:eastAsia="en-GB"/>
        </w:rPr>
        <w:t xml:space="preserve">For Council Tax Support the Council has the right to process </w:t>
      </w:r>
      <w:r w:rsidR="00354443">
        <w:rPr>
          <w:rFonts w:ascii="Arial" w:hAnsi="Arial" w:cs="Arial"/>
          <w:color w:val="000000"/>
          <w:lang w:eastAsia="en-GB"/>
        </w:rPr>
        <w:t>the information by virtue of</w:t>
      </w:r>
    </w:p>
    <w:p w14:paraId="15B0E126" w14:textId="3DBA2F2B" w:rsidR="00354443" w:rsidRPr="006B68E0" w:rsidRDefault="00354443" w:rsidP="00414BC5">
      <w:pPr>
        <w:spacing w:after="0" w:line="240" w:lineRule="auto"/>
        <w:rPr>
          <w:rFonts w:ascii="Arial" w:hAnsi="Arial" w:cs="Arial"/>
          <w:color w:val="000000"/>
          <w:sz w:val="18"/>
          <w:szCs w:val="18"/>
          <w:lang w:eastAsia="en-GB"/>
        </w:rPr>
      </w:pPr>
    </w:p>
    <w:p w14:paraId="2AB05F96" w14:textId="0AA492B3" w:rsidR="00354443" w:rsidRPr="00354443" w:rsidRDefault="00354443" w:rsidP="00354443">
      <w:pPr>
        <w:pStyle w:val="ListParagraph"/>
        <w:numPr>
          <w:ilvl w:val="0"/>
          <w:numId w:val="12"/>
        </w:numPr>
        <w:spacing w:after="0" w:line="240" w:lineRule="auto"/>
        <w:rPr>
          <w:rFonts w:ascii="Arial" w:hAnsi="Arial" w:cs="Arial"/>
          <w:color w:val="000000"/>
          <w:lang w:eastAsia="en-GB"/>
        </w:rPr>
      </w:pPr>
      <w:r w:rsidRPr="00354443">
        <w:rPr>
          <w:rFonts w:ascii="Arial" w:hAnsi="Arial" w:cs="Arial"/>
          <w:color w:val="000000"/>
          <w:lang w:eastAsia="en-GB"/>
        </w:rPr>
        <w:t>Local Government Finance Act 1992 and</w:t>
      </w:r>
    </w:p>
    <w:p w14:paraId="7DEB21BB" w14:textId="4FB33B6A" w:rsidR="00354443" w:rsidRDefault="00354443" w:rsidP="00354443">
      <w:pPr>
        <w:pStyle w:val="ListParagraph"/>
        <w:numPr>
          <w:ilvl w:val="0"/>
          <w:numId w:val="12"/>
        </w:numPr>
        <w:spacing w:after="0" w:line="240" w:lineRule="auto"/>
        <w:rPr>
          <w:rFonts w:ascii="Arial" w:hAnsi="Arial" w:cs="Arial"/>
          <w:color w:val="000000"/>
          <w:lang w:eastAsia="en-GB"/>
        </w:rPr>
      </w:pPr>
      <w:r w:rsidRPr="00354443">
        <w:rPr>
          <w:rFonts w:ascii="Arial" w:hAnsi="Arial" w:cs="Arial"/>
          <w:color w:val="000000"/>
          <w:lang w:eastAsia="en-GB"/>
        </w:rPr>
        <w:t>Camden Council</w:t>
      </w:r>
      <w:r w:rsidR="000279AF">
        <w:rPr>
          <w:rFonts w:ascii="Arial" w:hAnsi="Arial" w:cs="Arial"/>
          <w:color w:val="000000"/>
          <w:lang w:eastAsia="en-GB"/>
        </w:rPr>
        <w:t>’s</w:t>
      </w:r>
      <w:r w:rsidRPr="00354443">
        <w:rPr>
          <w:rFonts w:ascii="Arial" w:hAnsi="Arial" w:cs="Arial"/>
          <w:color w:val="000000"/>
          <w:lang w:eastAsia="en-GB"/>
        </w:rPr>
        <w:t xml:space="preserve"> Council Tax Support Scheme </w:t>
      </w:r>
    </w:p>
    <w:p w14:paraId="1B75C0C3" w14:textId="04184E89" w:rsidR="0020073E" w:rsidRPr="00547D4D" w:rsidRDefault="0020073E" w:rsidP="006351BF">
      <w:pPr>
        <w:spacing w:after="0" w:line="240" w:lineRule="auto"/>
        <w:rPr>
          <w:rFonts w:ascii="Arial" w:hAnsi="Arial" w:cs="Arial"/>
          <w:color w:val="000000"/>
          <w:lang w:eastAsia="en-GB"/>
        </w:rPr>
      </w:pPr>
    </w:p>
    <w:p w14:paraId="78BF5CDF" w14:textId="555F226C" w:rsidR="00201132" w:rsidRDefault="006351BF" w:rsidP="00414BC5">
      <w:pPr>
        <w:spacing w:after="0" w:line="240" w:lineRule="auto"/>
        <w:rPr>
          <w:rFonts w:ascii="Arial" w:hAnsi="Arial" w:cs="Arial"/>
          <w:color w:val="000000"/>
          <w:lang w:eastAsia="en-GB"/>
        </w:rPr>
      </w:pPr>
      <w:r>
        <w:rPr>
          <w:rFonts w:ascii="Arial" w:hAnsi="Arial" w:cs="Arial"/>
          <w:color w:val="000000"/>
          <w:lang w:eastAsia="en-GB"/>
        </w:rPr>
        <w:t xml:space="preserve">For free school meals the </w:t>
      </w:r>
      <w:r w:rsidR="006E644F">
        <w:rPr>
          <w:rFonts w:ascii="Arial" w:hAnsi="Arial" w:cs="Arial"/>
          <w:color w:val="000000"/>
          <w:lang w:eastAsia="en-GB"/>
        </w:rPr>
        <w:t>law is the Education Act 1996</w:t>
      </w:r>
      <w:r w:rsidR="005C7BAC">
        <w:rPr>
          <w:rFonts w:ascii="Arial" w:hAnsi="Arial" w:cs="Arial"/>
          <w:color w:val="000000"/>
          <w:lang w:eastAsia="en-GB"/>
        </w:rPr>
        <w:t>.</w:t>
      </w:r>
      <w:bookmarkStart w:id="0" w:name="_GoBack"/>
      <w:bookmarkEnd w:id="0"/>
    </w:p>
    <w:p w14:paraId="7AD9BD74" w14:textId="77777777" w:rsidR="006E644F" w:rsidRPr="006B68E0" w:rsidRDefault="006E644F" w:rsidP="00414BC5">
      <w:pPr>
        <w:spacing w:after="0" w:line="240" w:lineRule="auto"/>
        <w:rPr>
          <w:rFonts w:ascii="Arial" w:hAnsi="Arial" w:cs="Arial"/>
          <w:color w:val="000000"/>
          <w:sz w:val="18"/>
          <w:szCs w:val="18"/>
          <w:lang w:eastAsia="en-GB"/>
        </w:rPr>
      </w:pPr>
    </w:p>
    <w:p w14:paraId="70E6047A" w14:textId="39538F0D" w:rsidR="00684E37" w:rsidRDefault="00027936" w:rsidP="00414BC5">
      <w:pPr>
        <w:spacing w:after="0" w:line="240" w:lineRule="auto"/>
        <w:rPr>
          <w:rFonts w:ascii="Arial" w:hAnsi="Arial" w:cs="Arial"/>
          <w:color w:val="000000"/>
          <w:lang w:eastAsia="en-GB"/>
        </w:rPr>
      </w:pPr>
      <w:r w:rsidRPr="00E1707F">
        <w:rPr>
          <w:rFonts w:ascii="Arial" w:hAnsi="Arial" w:cs="Arial"/>
          <w:b/>
          <w:bCs/>
          <w:color w:val="000000"/>
          <w:lang w:eastAsia="en-GB"/>
        </w:rPr>
        <w:t>For special category (sensitive) data</w:t>
      </w:r>
      <w:r w:rsidR="00684E37">
        <w:rPr>
          <w:rFonts w:ascii="Arial" w:hAnsi="Arial" w:cs="Arial"/>
          <w:color w:val="000000"/>
          <w:lang w:eastAsia="en-GB"/>
        </w:rPr>
        <w:t xml:space="preserve"> the </w:t>
      </w:r>
      <w:r w:rsidR="00E1707F">
        <w:rPr>
          <w:rFonts w:ascii="Arial" w:hAnsi="Arial" w:cs="Arial"/>
          <w:color w:val="000000"/>
          <w:lang w:eastAsia="en-GB"/>
        </w:rPr>
        <w:t>legal</w:t>
      </w:r>
      <w:r w:rsidR="00684E37">
        <w:rPr>
          <w:rFonts w:ascii="Arial" w:hAnsi="Arial" w:cs="Arial"/>
          <w:color w:val="000000"/>
          <w:lang w:eastAsia="en-GB"/>
        </w:rPr>
        <w:t xml:space="preserve"> bas</w:t>
      </w:r>
      <w:r w:rsidR="0020073E">
        <w:rPr>
          <w:rFonts w:ascii="Arial" w:hAnsi="Arial" w:cs="Arial"/>
          <w:color w:val="000000"/>
          <w:lang w:eastAsia="en-GB"/>
        </w:rPr>
        <w:t>e</w:t>
      </w:r>
      <w:r w:rsidR="00684E37">
        <w:rPr>
          <w:rFonts w:ascii="Arial" w:hAnsi="Arial" w:cs="Arial"/>
          <w:color w:val="000000"/>
          <w:lang w:eastAsia="en-GB"/>
        </w:rPr>
        <w:t>s are:</w:t>
      </w:r>
    </w:p>
    <w:p w14:paraId="078B02BE" w14:textId="77777777" w:rsidR="00684E37" w:rsidRPr="006B68E0" w:rsidRDefault="00684E37" w:rsidP="00414BC5">
      <w:pPr>
        <w:spacing w:after="0" w:line="240" w:lineRule="auto"/>
        <w:rPr>
          <w:rFonts w:ascii="Arial" w:hAnsi="Arial" w:cs="Arial"/>
          <w:color w:val="000000"/>
          <w:sz w:val="18"/>
          <w:szCs w:val="18"/>
          <w:lang w:eastAsia="en-GB"/>
        </w:rPr>
      </w:pPr>
    </w:p>
    <w:p w14:paraId="0DC62822" w14:textId="546A0E88" w:rsidR="00913CE3" w:rsidRDefault="00913CE3" w:rsidP="00547D4D">
      <w:pPr>
        <w:jc w:val="both"/>
        <w:rPr>
          <w:rFonts w:ascii="Arial" w:hAnsi="Arial" w:cs="Arial"/>
          <w:color w:val="000000"/>
          <w:lang w:eastAsia="en-GB"/>
        </w:rPr>
      </w:pPr>
      <w:r>
        <w:rPr>
          <w:rFonts w:ascii="Arial" w:hAnsi="Arial" w:cs="Arial"/>
          <w:color w:val="000000"/>
          <w:lang w:eastAsia="en-GB"/>
        </w:rPr>
        <w:t xml:space="preserve">Article </w:t>
      </w:r>
      <w:r w:rsidR="00684E37" w:rsidRPr="00D23D9C">
        <w:rPr>
          <w:rFonts w:ascii="Arial" w:hAnsi="Arial" w:cs="Arial"/>
          <w:color w:val="000000"/>
          <w:lang w:eastAsia="en-GB"/>
        </w:rPr>
        <w:t>9</w:t>
      </w:r>
      <w:r>
        <w:rPr>
          <w:rFonts w:ascii="Arial" w:hAnsi="Arial" w:cs="Arial"/>
          <w:color w:val="000000"/>
          <w:lang w:eastAsia="en-GB"/>
        </w:rPr>
        <w:t>(1)</w:t>
      </w:r>
      <w:r w:rsidR="00684E37" w:rsidRPr="00D23D9C">
        <w:rPr>
          <w:rFonts w:ascii="Arial" w:hAnsi="Arial" w:cs="Arial"/>
          <w:color w:val="000000"/>
          <w:lang w:eastAsia="en-GB"/>
        </w:rPr>
        <w:t xml:space="preserve">(b) </w:t>
      </w:r>
      <w:r>
        <w:rPr>
          <w:rFonts w:ascii="Arial" w:hAnsi="Arial" w:cs="Arial"/>
          <w:color w:val="000000"/>
          <w:lang w:eastAsia="en-GB"/>
        </w:rPr>
        <w:t xml:space="preserve">of the GDPR: </w:t>
      </w:r>
      <w:r w:rsidR="00684E37" w:rsidRPr="00D23D9C">
        <w:rPr>
          <w:rFonts w:ascii="Arial" w:hAnsi="Arial" w:cs="Arial"/>
          <w:color w:val="000000"/>
          <w:lang w:eastAsia="en-GB"/>
        </w:rPr>
        <w:t xml:space="preserve">Employment, social security and social protection (if authorised by law) with the Data </w:t>
      </w:r>
      <w:r w:rsidR="002C4601" w:rsidRPr="00D23D9C">
        <w:rPr>
          <w:rFonts w:ascii="Arial" w:hAnsi="Arial" w:cs="Arial"/>
          <w:color w:val="000000"/>
          <w:lang w:eastAsia="en-GB"/>
        </w:rPr>
        <w:t>Protection</w:t>
      </w:r>
      <w:r w:rsidR="00684E37" w:rsidRPr="00D23D9C">
        <w:rPr>
          <w:rFonts w:ascii="Arial" w:hAnsi="Arial" w:cs="Arial"/>
          <w:color w:val="000000"/>
          <w:lang w:eastAsia="en-GB"/>
        </w:rPr>
        <w:t xml:space="preserve"> Act 2018 schedule 1 </w:t>
      </w:r>
      <w:r w:rsidR="00D23D9C" w:rsidRPr="00D23D9C">
        <w:rPr>
          <w:rFonts w:ascii="Arial" w:hAnsi="Arial" w:cs="Arial"/>
          <w:color w:val="000000"/>
          <w:lang w:eastAsia="en-GB"/>
        </w:rPr>
        <w:t>part 1 condition being para</w:t>
      </w:r>
      <w:r>
        <w:rPr>
          <w:rFonts w:ascii="Arial" w:hAnsi="Arial" w:cs="Arial"/>
          <w:color w:val="000000"/>
          <w:lang w:eastAsia="en-GB"/>
        </w:rPr>
        <w:t>graph</w:t>
      </w:r>
      <w:r w:rsidR="00D23D9C" w:rsidRPr="00D23D9C">
        <w:rPr>
          <w:rFonts w:ascii="Arial" w:hAnsi="Arial" w:cs="Arial"/>
          <w:color w:val="000000"/>
          <w:lang w:eastAsia="en-GB"/>
        </w:rPr>
        <w:t xml:space="preserve"> 1 Employment, social security and social protection</w:t>
      </w:r>
      <w:r w:rsidR="00D23D9C">
        <w:rPr>
          <w:rFonts w:ascii="Arial" w:hAnsi="Arial" w:cs="Arial"/>
          <w:color w:val="000000"/>
          <w:lang w:eastAsia="en-GB"/>
        </w:rPr>
        <w:t xml:space="preserve">; and </w:t>
      </w:r>
    </w:p>
    <w:p w14:paraId="79898E00" w14:textId="19AFE5C6" w:rsidR="00913CE3" w:rsidRDefault="00027936" w:rsidP="00547D4D">
      <w:pPr>
        <w:jc w:val="both"/>
        <w:rPr>
          <w:rFonts w:ascii="Arial" w:hAnsi="Arial" w:cs="Arial"/>
          <w:color w:val="000000"/>
          <w:lang w:eastAsia="en-GB"/>
        </w:rPr>
      </w:pPr>
      <w:r w:rsidRPr="00D23D9C">
        <w:rPr>
          <w:rFonts w:ascii="Arial" w:hAnsi="Arial" w:cs="Arial"/>
          <w:color w:val="000000"/>
          <w:lang w:eastAsia="en-GB"/>
        </w:rPr>
        <w:t>Article 9</w:t>
      </w:r>
      <w:r w:rsidR="00913CE3">
        <w:rPr>
          <w:rFonts w:ascii="Arial" w:hAnsi="Arial" w:cs="Arial"/>
          <w:color w:val="000000"/>
          <w:lang w:eastAsia="en-GB"/>
        </w:rPr>
        <w:t>(1)</w:t>
      </w:r>
      <w:r w:rsidRPr="00D23D9C">
        <w:rPr>
          <w:rFonts w:ascii="Arial" w:hAnsi="Arial" w:cs="Arial"/>
          <w:color w:val="000000"/>
          <w:lang w:eastAsia="en-GB"/>
        </w:rPr>
        <w:t xml:space="preserve">(g) </w:t>
      </w:r>
      <w:r w:rsidR="00913CE3">
        <w:rPr>
          <w:rFonts w:ascii="Arial" w:hAnsi="Arial" w:cs="Arial"/>
          <w:color w:val="000000"/>
          <w:lang w:eastAsia="en-GB"/>
        </w:rPr>
        <w:t xml:space="preserve">of the GDPR: </w:t>
      </w:r>
      <w:r w:rsidRPr="00D23D9C">
        <w:rPr>
          <w:rFonts w:ascii="Arial" w:hAnsi="Arial" w:cs="Arial"/>
          <w:color w:val="000000"/>
          <w:lang w:eastAsia="en-GB"/>
        </w:rPr>
        <w:t>Reasons of substantial public interest (with a basis in law)</w:t>
      </w:r>
      <w:r w:rsidR="007F53E6" w:rsidRPr="00D23D9C">
        <w:rPr>
          <w:rFonts w:ascii="Arial" w:hAnsi="Arial" w:cs="Arial"/>
          <w:color w:val="000000"/>
          <w:lang w:eastAsia="en-GB"/>
        </w:rPr>
        <w:t xml:space="preserve"> </w:t>
      </w:r>
      <w:r w:rsidR="002C4601" w:rsidRPr="00D23D9C">
        <w:rPr>
          <w:rFonts w:ascii="Arial" w:hAnsi="Arial" w:cs="Arial"/>
          <w:color w:val="000000"/>
          <w:lang w:eastAsia="en-GB"/>
        </w:rPr>
        <w:t xml:space="preserve">with the Data Protection Act 2018 schedule 1 part </w:t>
      </w:r>
      <w:r w:rsidR="002C4601">
        <w:rPr>
          <w:rFonts w:ascii="Arial" w:hAnsi="Arial" w:cs="Arial"/>
          <w:color w:val="000000"/>
          <w:lang w:eastAsia="en-GB"/>
        </w:rPr>
        <w:t>2</w:t>
      </w:r>
      <w:r w:rsidR="002C4601" w:rsidRPr="00D23D9C">
        <w:rPr>
          <w:rFonts w:ascii="Arial" w:hAnsi="Arial" w:cs="Arial"/>
          <w:color w:val="000000"/>
          <w:lang w:eastAsia="en-GB"/>
        </w:rPr>
        <w:t xml:space="preserve"> condition being para</w:t>
      </w:r>
      <w:r w:rsidR="003A287C">
        <w:rPr>
          <w:rFonts w:ascii="Arial" w:hAnsi="Arial" w:cs="Arial"/>
          <w:color w:val="000000"/>
          <w:lang w:eastAsia="en-GB"/>
        </w:rPr>
        <w:t>graph</w:t>
      </w:r>
      <w:r w:rsidR="002C4601">
        <w:rPr>
          <w:rFonts w:ascii="Arial" w:hAnsi="Arial" w:cs="Arial"/>
          <w:color w:val="000000"/>
          <w:lang w:eastAsia="en-GB"/>
        </w:rPr>
        <w:t xml:space="preserve"> </w:t>
      </w:r>
      <w:r w:rsidR="002C4601" w:rsidRPr="00E1707F">
        <w:rPr>
          <w:rFonts w:ascii="Arial" w:hAnsi="Arial" w:cs="Arial"/>
          <w:color w:val="000000"/>
          <w:lang w:eastAsia="en-GB"/>
        </w:rPr>
        <w:t>6 Statutory and government purposes</w:t>
      </w:r>
      <w:r w:rsidR="00A1635D">
        <w:rPr>
          <w:rFonts w:ascii="Arial" w:hAnsi="Arial" w:cs="Arial"/>
          <w:color w:val="000000"/>
          <w:lang w:eastAsia="en-GB"/>
        </w:rPr>
        <w:t>,</w:t>
      </w:r>
      <w:r w:rsidR="002C4601" w:rsidRPr="00E1707F">
        <w:rPr>
          <w:rFonts w:ascii="Arial" w:hAnsi="Arial" w:cs="Arial"/>
          <w:color w:val="000000"/>
          <w:lang w:eastAsia="en-GB"/>
        </w:rPr>
        <w:t xml:space="preserve"> and para</w:t>
      </w:r>
      <w:r w:rsidR="003A287C">
        <w:rPr>
          <w:rFonts w:ascii="Arial" w:hAnsi="Arial" w:cs="Arial"/>
          <w:color w:val="000000"/>
          <w:lang w:eastAsia="en-GB"/>
        </w:rPr>
        <w:t>graph</w:t>
      </w:r>
      <w:r w:rsidR="002C4601" w:rsidRPr="00E1707F">
        <w:rPr>
          <w:rFonts w:ascii="Arial" w:hAnsi="Arial" w:cs="Arial"/>
          <w:color w:val="000000"/>
          <w:lang w:eastAsia="en-GB"/>
        </w:rPr>
        <w:t xml:space="preserve"> </w:t>
      </w:r>
      <w:r w:rsidR="00E1707F" w:rsidRPr="00E1707F">
        <w:rPr>
          <w:rFonts w:ascii="Arial" w:hAnsi="Arial" w:cs="Arial"/>
          <w:color w:val="000000"/>
          <w:lang w:eastAsia="en-GB"/>
        </w:rPr>
        <w:t xml:space="preserve">10 Preventing or detecting unlawful acts </w:t>
      </w:r>
    </w:p>
    <w:p w14:paraId="27B4586E" w14:textId="77777777" w:rsidR="00913CE3" w:rsidRDefault="00E1707F" w:rsidP="00913CE3">
      <w:pPr>
        <w:pStyle w:val="ListParagraph"/>
        <w:numPr>
          <w:ilvl w:val="0"/>
          <w:numId w:val="13"/>
        </w:numPr>
        <w:jc w:val="both"/>
        <w:rPr>
          <w:rFonts w:ascii="Arial" w:hAnsi="Arial" w:cs="Arial"/>
          <w:color w:val="000000"/>
          <w:lang w:eastAsia="en-GB"/>
        </w:rPr>
      </w:pPr>
      <w:r w:rsidRPr="00913CE3">
        <w:rPr>
          <w:rFonts w:ascii="Arial" w:hAnsi="Arial" w:cs="Arial"/>
          <w:color w:val="000000"/>
          <w:lang w:eastAsia="en-GB"/>
        </w:rPr>
        <w:t xml:space="preserve">with the </w:t>
      </w:r>
      <w:r w:rsidR="00FF18B5" w:rsidRPr="00913CE3">
        <w:rPr>
          <w:rFonts w:ascii="Arial" w:hAnsi="Arial" w:cs="Arial"/>
          <w:color w:val="000000"/>
          <w:lang w:eastAsia="en-GB"/>
        </w:rPr>
        <w:t>underlying</w:t>
      </w:r>
      <w:r w:rsidRPr="00913CE3">
        <w:rPr>
          <w:rFonts w:ascii="Arial" w:hAnsi="Arial" w:cs="Arial"/>
          <w:color w:val="000000"/>
          <w:lang w:eastAsia="en-GB"/>
        </w:rPr>
        <w:t xml:space="preserve"> law for both being </w:t>
      </w:r>
      <w:r w:rsidR="00913CE3">
        <w:rPr>
          <w:rFonts w:ascii="Arial" w:hAnsi="Arial" w:cs="Arial"/>
          <w:color w:val="000000"/>
          <w:lang w:eastAsia="en-GB"/>
        </w:rPr>
        <w:t>Article 6 of the GDPR.</w:t>
      </w:r>
    </w:p>
    <w:p w14:paraId="412292CD" w14:textId="77777777" w:rsidR="007F7BB7" w:rsidRPr="007F7BB7" w:rsidRDefault="007F7BB7" w:rsidP="00414BC5">
      <w:pPr>
        <w:spacing w:after="0" w:line="240" w:lineRule="auto"/>
        <w:rPr>
          <w:rFonts w:ascii="Arial" w:hAnsi="Arial" w:cs="Arial"/>
          <w:b/>
          <w:bCs/>
          <w:color w:val="000000"/>
          <w:lang w:eastAsia="en-GB"/>
        </w:rPr>
      </w:pPr>
      <w:r w:rsidRPr="007F7BB7">
        <w:rPr>
          <w:rFonts w:ascii="Arial" w:hAnsi="Arial" w:cs="Arial"/>
          <w:b/>
          <w:bCs/>
          <w:color w:val="000000"/>
          <w:lang w:eastAsia="en-GB"/>
        </w:rPr>
        <w:t>Who we may share your data with and why</w:t>
      </w:r>
    </w:p>
    <w:p w14:paraId="70198B24" w14:textId="77777777" w:rsidR="007F7BB7" w:rsidRDefault="007F7BB7" w:rsidP="00414BC5">
      <w:pPr>
        <w:spacing w:after="0" w:line="240" w:lineRule="auto"/>
        <w:rPr>
          <w:rFonts w:ascii="Arial" w:hAnsi="Arial" w:cs="Arial"/>
          <w:color w:val="000000"/>
          <w:lang w:eastAsia="en-GB"/>
        </w:rPr>
      </w:pPr>
      <w:r w:rsidRPr="007F7BB7">
        <w:rPr>
          <w:rFonts w:ascii="Arial" w:hAnsi="Arial" w:cs="Arial"/>
          <w:color w:val="000000"/>
          <w:lang w:eastAsia="en-GB"/>
        </w:rPr>
        <w:t xml:space="preserve"> </w:t>
      </w:r>
    </w:p>
    <w:p w14:paraId="4CF60D09" w14:textId="77777777" w:rsidR="005E4FFF" w:rsidRDefault="007F7BB7" w:rsidP="00547D4D">
      <w:pPr>
        <w:spacing w:after="0" w:line="240" w:lineRule="auto"/>
        <w:jc w:val="both"/>
        <w:rPr>
          <w:rFonts w:ascii="Arial" w:hAnsi="Arial" w:cs="Arial"/>
          <w:color w:val="000000"/>
          <w:lang w:eastAsia="en-GB"/>
        </w:rPr>
      </w:pPr>
      <w:r w:rsidRPr="007F7BB7">
        <w:rPr>
          <w:rFonts w:ascii="Arial" w:hAnsi="Arial" w:cs="Arial"/>
          <w:color w:val="000000"/>
          <w:lang w:eastAsia="en-GB"/>
        </w:rPr>
        <w:t xml:space="preserve">We will only share your data when we have a legal duty or power to do so, and it is necessary and proportionate to share the information. This might be because of a legal duty or to keep a child or a vulnerable adult safe or to allow another council team or someone working for, or on behalf of, the Council to provide services to you. Sometimes we have to share information without asking or telling you because the law says we must or can. </w:t>
      </w:r>
    </w:p>
    <w:p w14:paraId="550763A6" w14:textId="77777777" w:rsidR="005E4FFF" w:rsidRPr="006B68E0" w:rsidRDefault="005E4FFF" w:rsidP="00547D4D">
      <w:pPr>
        <w:spacing w:after="0" w:line="240" w:lineRule="auto"/>
        <w:jc w:val="both"/>
        <w:rPr>
          <w:rFonts w:ascii="Arial" w:hAnsi="Arial" w:cs="Arial"/>
          <w:color w:val="000000"/>
          <w:sz w:val="18"/>
          <w:szCs w:val="18"/>
          <w:lang w:eastAsia="en-GB"/>
        </w:rPr>
      </w:pPr>
    </w:p>
    <w:p w14:paraId="3D211086" w14:textId="659D3DBC" w:rsidR="007F7BB7" w:rsidRPr="007F0F30" w:rsidRDefault="007F7BB7" w:rsidP="00547D4D">
      <w:pPr>
        <w:spacing w:after="0" w:line="240" w:lineRule="auto"/>
        <w:jc w:val="both"/>
        <w:rPr>
          <w:rFonts w:ascii="Arial" w:hAnsi="Arial" w:cs="Arial"/>
          <w:color w:val="000000"/>
          <w:lang w:eastAsia="en-GB"/>
        </w:rPr>
      </w:pPr>
      <w:r w:rsidRPr="007F7BB7">
        <w:rPr>
          <w:rFonts w:ascii="Arial" w:hAnsi="Arial" w:cs="Arial"/>
          <w:color w:val="000000"/>
          <w:lang w:eastAsia="en-GB"/>
        </w:rPr>
        <w:t xml:space="preserve">We also share information, in the ways </w:t>
      </w:r>
      <w:r w:rsidR="0015337C">
        <w:rPr>
          <w:rFonts w:ascii="Arial" w:hAnsi="Arial" w:cs="Arial"/>
          <w:color w:val="000000"/>
          <w:lang w:eastAsia="en-GB"/>
        </w:rPr>
        <w:t xml:space="preserve">Data Protection law </w:t>
      </w:r>
      <w:r w:rsidRPr="007F7BB7">
        <w:rPr>
          <w:rFonts w:ascii="Arial" w:hAnsi="Arial" w:cs="Arial"/>
          <w:color w:val="000000"/>
          <w:lang w:eastAsia="en-GB"/>
        </w:rPr>
        <w:t>allows, to prevent and detect crime including housing fraud</w:t>
      </w:r>
      <w:r w:rsidR="00E40043">
        <w:rPr>
          <w:rFonts w:ascii="Arial" w:hAnsi="Arial" w:cs="Arial"/>
          <w:color w:val="000000"/>
          <w:lang w:eastAsia="en-GB"/>
        </w:rPr>
        <w:t>, and for safeguarding and other purposes</w:t>
      </w:r>
      <w:r w:rsidRPr="007F7BB7">
        <w:rPr>
          <w:rFonts w:ascii="Arial" w:hAnsi="Arial" w:cs="Arial"/>
          <w:color w:val="000000"/>
          <w:lang w:eastAsia="en-GB"/>
        </w:rPr>
        <w:t xml:space="preserve">. </w:t>
      </w:r>
      <w:r w:rsidR="00126FB6">
        <w:rPr>
          <w:rFonts w:ascii="Arial" w:hAnsi="Arial" w:cs="Arial"/>
          <w:color w:val="000000"/>
          <w:lang w:eastAsia="en-GB"/>
        </w:rPr>
        <w:t xml:space="preserve"> The Council has </w:t>
      </w:r>
      <w:r w:rsidRPr="007F7BB7">
        <w:rPr>
          <w:rFonts w:ascii="Arial" w:hAnsi="Arial" w:cs="Arial"/>
          <w:color w:val="000000"/>
          <w:lang w:eastAsia="en-GB"/>
        </w:rPr>
        <w:t xml:space="preserve">a number of Data Sharing Agreements that set out what data we will share and why. Many of these are on </w:t>
      </w:r>
      <w:r w:rsidR="00126FB6">
        <w:rPr>
          <w:rFonts w:ascii="Arial" w:hAnsi="Arial" w:cs="Arial"/>
          <w:color w:val="000000"/>
          <w:lang w:eastAsia="en-GB"/>
        </w:rPr>
        <w:t xml:space="preserve">Camden’s </w:t>
      </w:r>
      <w:r w:rsidRPr="007F7BB7">
        <w:rPr>
          <w:rFonts w:ascii="Arial" w:hAnsi="Arial" w:cs="Arial"/>
          <w:color w:val="000000"/>
          <w:lang w:eastAsia="en-GB"/>
        </w:rPr>
        <w:t xml:space="preserve">Open Data Portal </w:t>
      </w:r>
      <w:hyperlink r:id="rId13" w:history="1">
        <w:r w:rsidR="0015337C" w:rsidRPr="00C24C1A">
          <w:rPr>
            <w:rStyle w:val="Hyperlink"/>
            <w:rFonts w:ascii="Arial" w:hAnsi="Arial" w:cs="Arial"/>
            <w:lang w:eastAsia="en-GB"/>
          </w:rPr>
          <w:t>https://opendata.camden.gov.uk/Your-Council/Data-Sharing-Agreements-DSAs-/5ict-9ee7</w:t>
        </w:r>
      </w:hyperlink>
      <w:r w:rsidR="0015337C">
        <w:rPr>
          <w:rFonts w:ascii="Arial" w:hAnsi="Arial" w:cs="Arial"/>
          <w:color w:val="000000"/>
          <w:lang w:eastAsia="en-GB"/>
        </w:rPr>
        <w:t xml:space="preserve"> </w:t>
      </w:r>
    </w:p>
    <w:p w14:paraId="54E69AE9" w14:textId="77777777" w:rsidR="007F0F30" w:rsidRPr="006B68E0" w:rsidRDefault="007F0F30" w:rsidP="00547D4D">
      <w:pPr>
        <w:spacing w:after="0" w:line="240" w:lineRule="auto"/>
        <w:jc w:val="both"/>
        <w:rPr>
          <w:rFonts w:ascii="Arial" w:hAnsi="Arial" w:cs="Arial"/>
          <w:color w:val="000000"/>
          <w:sz w:val="18"/>
          <w:szCs w:val="18"/>
          <w:lang w:eastAsia="en-GB"/>
        </w:rPr>
      </w:pPr>
    </w:p>
    <w:p w14:paraId="4ED86C64" w14:textId="1EA4B413" w:rsidR="00D6044F" w:rsidRDefault="00D6044F" w:rsidP="00547D4D">
      <w:pPr>
        <w:spacing w:after="0" w:line="240" w:lineRule="auto"/>
        <w:jc w:val="both"/>
        <w:rPr>
          <w:rFonts w:ascii="Arial" w:hAnsi="Arial" w:cs="Arial"/>
          <w:color w:val="000000"/>
          <w:lang w:eastAsia="en-GB"/>
        </w:rPr>
      </w:pPr>
      <w:r>
        <w:rPr>
          <w:rFonts w:ascii="Arial" w:hAnsi="Arial" w:cs="Arial"/>
          <w:color w:val="000000"/>
          <w:lang w:eastAsia="en-GB"/>
        </w:rPr>
        <w:t xml:space="preserve">Information is shared with the Department for Work and Pensions for the purposes of administering and developing the Housing Benefit scheme. </w:t>
      </w:r>
    </w:p>
    <w:p w14:paraId="4334B3FD" w14:textId="2F9D0429" w:rsidR="00D6044F" w:rsidRPr="006B68E0" w:rsidRDefault="00D6044F" w:rsidP="00547D4D">
      <w:pPr>
        <w:spacing w:after="0" w:line="240" w:lineRule="auto"/>
        <w:jc w:val="both"/>
        <w:rPr>
          <w:rFonts w:ascii="Arial" w:hAnsi="Arial" w:cs="Arial"/>
          <w:color w:val="000000"/>
          <w:sz w:val="18"/>
          <w:szCs w:val="18"/>
          <w:lang w:eastAsia="en-GB"/>
        </w:rPr>
      </w:pPr>
    </w:p>
    <w:p w14:paraId="35B568C5" w14:textId="26FDA199" w:rsidR="00D6044F" w:rsidRDefault="00126FB6" w:rsidP="00547D4D">
      <w:pPr>
        <w:spacing w:after="0" w:line="240" w:lineRule="auto"/>
        <w:jc w:val="both"/>
        <w:rPr>
          <w:rFonts w:ascii="Arial" w:hAnsi="Arial" w:cs="Arial"/>
          <w:color w:val="000000"/>
          <w:lang w:eastAsia="en-GB"/>
        </w:rPr>
      </w:pPr>
      <w:r>
        <w:rPr>
          <w:rFonts w:ascii="Arial" w:hAnsi="Arial" w:cs="Arial"/>
          <w:color w:val="000000"/>
          <w:lang w:eastAsia="en-GB"/>
        </w:rPr>
        <w:t xml:space="preserve">Records of Housing Benefit payments to private landlords are provided </w:t>
      </w:r>
      <w:r w:rsidR="0020073E">
        <w:rPr>
          <w:rFonts w:ascii="Arial" w:hAnsi="Arial" w:cs="Arial"/>
          <w:color w:val="000000"/>
          <w:lang w:eastAsia="en-GB"/>
        </w:rPr>
        <w:t xml:space="preserve">when a notice to provide data is received from </w:t>
      </w:r>
      <w:r>
        <w:rPr>
          <w:rFonts w:ascii="Arial" w:hAnsi="Arial" w:cs="Arial"/>
          <w:color w:val="000000"/>
          <w:lang w:eastAsia="en-GB"/>
        </w:rPr>
        <w:t>HM Revenue and Customs.  This is a requirement under</w:t>
      </w:r>
      <w:r w:rsidR="00201132">
        <w:rPr>
          <w:rFonts w:ascii="Arial" w:hAnsi="Arial" w:cs="Arial"/>
          <w:color w:val="000000"/>
          <w:lang w:eastAsia="en-GB"/>
        </w:rPr>
        <w:t xml:space="preserve"> paragraph 1 of schedule 23 to the Finance Act 2011.</w:t>
      </w:r>
    </w:p>
    <w:p w14:paraId="00249D39" w14:textId="7FB697C9" w:rsidR="00EB41D9" w:rsidRPr="006B68E0" w:rsidRDefault="00EB41D9" w:rsidP="00547D4D">
      <w:pPr>
        <w:spacing w:after="0" w:line="240" w:lineRule="auto"/>
        <w:jc w:val="both"/>
        <w:rPr>
          <w:rFonts w:ascii="Arial" w:hAnsi="Arial" w:cs="Arial"/>
          <w:color w:val="000000"/>
          <w:sz w:val="18"/>
          <w:szCs w:val="18"/>
          <w:lang w:eastAsia="en-GB"/>
        </w:rPr>
      </w:pPr>
    </w:p>
    <w:p w14:paraId="2B4EEBFE" w14:textId="6947D042" w:rsidR="00F12352" w:rsidRDefault="00EB41D9" w:rsidP="00547D4D">
      <w:pPr>
        <w:spacing w:after="0" w:line="240" w:lineRule="auto"/>
        <w:jc w:val="both"/>
        <w:rPr>
          <w:rFonts w:ascii="Arial" w:hAnsi="Arial" w:cs="Arial"/>
          <w:color w:val="000000"/>
          <w:lang w:eastAsia="en-GB"/>
        </w:rPr>
      </w:pPr>
      <w:r>
        <w:rPr>
          <w:rFonts w:ascii="Arial" w:hAnsi="Arial" w:cs="Arial"/>
          <w:color w:val="000000"/>
          <w:lang w:eastAsia="en-GB"/>
        </w:rPr>
        <w:t xml:space="preserve">Information is shared with the Council Tax Service for purposes of awarding discounts (for example the sole occupier discount) or ensuring that periods of liability are correct (for example when a person moves in or out of a dwelling). </w:t>
      </w:r>
    </w:p>
    <w:p w14:paraId="030D6E30" w14:textId="0AD92495" w:rsidR="00430216" w:rsidRDefault="00430216" w:rsidP="00547D4D">
      <w:pPr>
        <w:spacing w:after="0" w:line="240" w:lineRule="auto"/>
        <w:jc w:val="both"/>
        <w:rPr>
          <w:rFonts w:ascii="Arial" w:hAnsi="Arial" w:cs="Arial"/>
          <w:color w:val="000000"/>
          <w:lang w:eastAsia="en-GB"/>
        </w:rPr>
      </w:pPr>
    </w:p>
    <w:p w14:paraId="4489FCA6" w14:textId="77777777" w:rsidR="006B68E0" w:rsidRDefault="00430216" w:rsidP="006B68E0">
      <w:pPr>
        <w:spacing w:after="0" w:line="240" w:lineRule="auto"/>
        <w:jc w:val="both"/>
        <w:rPr>
          <w:rFonts w:ascii="Arial" w:hAnsi="Arial" w:cs="Arial"/>
          <w:b/>
          <w:bCs/>
          <w:color w:val="000000"/>
          <w:lang w:eastAsia="en-GB"/>
        </w:rPr>
      </w:pPr>
      <w:r>
        <w:rPr>
          <w:rFonts w:ascii="Arial" w:hAnsi="Arial" w:cs="Arial"/>
          <w:color w:val="000000"/>
          <w:lang w:eastAsia="en-GB"/>
        </w:rPr>
        <w:t xml:space="preserve">If you apply for free school meals and your application is successful, your child’s school will be notified so that </w:t>
      </w:r>
      <w:r w:rsidR="00A767AC">
        <w:rPr>
          <w:rFonts w:ascii="Arial" w:hAnsi="Arial" w:cs="Arial"/>
          <w:color w:val="000000"/>
          <w:lang w:eastAsia="en-GB"/>
        </w:rPr>
        <w:t xml:space="preserve">your child receives free school </w:t>
      </w:r>
      <w:r>
        <w:rPr>
          <w:rFonts w:ascii="Arial" w:hAnsi="Arial" w:cs="Arial"/>
          <w:color w:val="000000"/>
          <w:lang w:eastAsia="en-GB"/>
        </w:rPr>
        <w:t>meals</w:t>
      </w:r>
      <w:r w:rsidR="00A767AC">
        <w:rPr>
          <w:rFonts w:ascii="Arial" w:hAnsi="Arial" w:cs="Arial"/>
          <w:color w:val="000000"/>
          <w:lang w:eastAsia="en-GB"/>
        </w:rPr>
        <w:t>.</w:t>
      </w:r>
      <w:r>
        <w:rPr>
          <w:rFonts w:ascii="Arial" w:hAnsi="Arial" w:cs="Arial"/>
          <w:color w:val="000000"/>
          <w:lang w:eastAsia="en-GB"/>
        </w:rPr>
        <w:t xml:space="preserve">  </w:t>
      </w:r>
      <w:r>
        <w:rPr>
          <w:rFonts w:ascii="Arial" w:hAnsi="Arial" w:cs="Arial"/>
          <w:color w:val="000000"/>
          <w:lang w:eastAsia="en-GB"/>
        </w:rPr>
        <w:br w:type="page"/>
      </w:r>
      <w:r w:rsidR="00F12352" w:rsidRPr="00F12352">
        <w:rPr>
          <w:rFonts w:ascii="Arial" w:hAnsi="Arial" w:cs="Arial"/>
          <w:b/>
          <w:bCs/>
          <w:color w:val="000000"/>
          <w:lang w:eastAsia="en-GB"/>
        </w:rPr>
        <w:lastRenderedPageBreak/>
        <w:t xml:space="preserve">LIFT </w:t>
      </w:r>
      <w:r w:rsidR="006B68E0">
        <w:rPr>
          <w:rFonts w:ascii="Arial" w:hAnsi="Arial" w:cs="Arial"/>
          <w:b/>
          <w:bCs/>
          <w:color w:val="000000"/>
          <w:lang w:eastAsia="en-GB"/>
        </w:rPr>
        <w:t xml:space="preserve">(Low Income Family Tracker) </w:t>
      </w:r>
      <w:r w:rsidR="00F12352" w:rsidRPr="00F12352">
        <w:rPr>
          <w:rFonts w:ascii="Arial" w:hAnsi="Arial" w:cs="Arial"/>
          <w:b/>
          <w:bCs/>
          <w:color w:val="000000"/>
          <w:lang w:eastAsia="en-GB"/>
        </w:rPr>
        <w:t>dashboard</w:t>
      </w:r>
    </w:p>
    <w:p w14:paraId="42D7615C" w14:textId="77777777" w:rsidR="006B68E0" w:rsidRDefault="006B68E0" w:rsidP="006B68E0">
      <w:pPr>
        <w:spacing w:after="0" w:line="240" w:lineRule="auto"/>
        <w:jc w:val="both"/>
        <w:rPr>
          <w:rFonts w:ascii="Arial" w:hAnsi="Arial" w:cs="Arial"/>
          <w:b/>
          <w:bCs/>
          <w:color w:val="000000"/>
          <w:lang w:eastAsia="en-GB"/>
        </w:rPr>
      </w:pPr>
    </w:p>
    <w:p w14:paraId="740CA253" w14:textId="41A05F30" w:rsidR="00F12352" w:rsidRPr="00F12352" w:rsidRDefault="00F12352" w:rsidP="006B68E0">
      <w:pPr>
        <w:spacing w:after="0" w:line="240" w:lineRule="auto"/>
        <w:jc w:val="both"/>
        <w:rPr>
          <w:rFonts w:ascii="Arial" w:hAnsi="Arial" w:cs="Arial"/>
          <w:color w:val="000000"/>
          <w:lang w:eastAsia="en-GB"/>
        </w:rPr>
      </w:pPr>
      <w:r w:rsidRPr="00FD76B5">
        <w:rPr>
          <w:rFonts w:ascii="Arial" w:hAnsi="Arial" w:cs="Arial"/>
          <w:color w:val="000000"/>
          <w:lang w:eastAsia="en-GB"/>
        </w:rPr>
        <w:t xml:space="preserve">The Council’s Housing Benefits, Council Tax and Housing Needs teams will share data with each other </w:t>
      </w:r>
      <w:r w:rsidR="003273F5" w:rsidRPr="00FD76B5">
        <w:rPr>
          <w:rFonts w:ascii="Arial" w:hAnsi="Arial" w:cs="Arial"/>
          <w:color w:val="000000"/>
          <w:lang w:eastAsia="en-GB"/>
        </w:rPr>
        <w:t xml:space="preserve">and an organisation called Policy in Practice </w:t>
      </w:r>
      <w:r w:rsidR="0071279C" w:rsidRPr="00FD76B5">
        <w:rPr>
          <w:rFonts w:ascii="Arial" w:hAnsi="Arial" w:cs="Arial"/>
          <w:color w:val="000000"/>
          <w:lang w:eastAsia="en-GB"/>
        </w:rPr>
        <w:t>to maintain a Low Income Family Tracker dashboard with the aim of identifying residents who are at risk of homelessness and/or poverty.</w:t>
      </w:r>
      <w:r w:rsidR="0071279C" w:rsidRPr="00FD76B5">
        <w:rPr>
          <w:rFonts w:ascii="Arial" w:hAnsi="Arial" w:cs="Arial"/>
          <w:color w:val="0B0C0C"/>
          <w:shd w:val="clear" w:color="auto" w:fill="FFFFFF"/>
        </w:rPr>
        <w:t xml:space="preserve">  More information can be seen here</w:t>
      </w:r>
      <w:r w:rsidR="0071279C">
        <w:rPr>
          <w:rFonts w:ascii="Helvetica" w:hAnsi="Helvetica"/>
          <w:color w:val="0B0C0C"/>
          <w:shd w:val="clear" w:color="auto" w:fill="FFFFFF"/>
        </w:rPr>
        <w:t xml:space="preserve"> </w:t>
      </w:r>
      <w:hyperlink r:id="rId14" w:anchor="LIFT_Dashboard" w:history="1">
        <w:r w:rsidR="003273F5">
          <w:rPr>
            <w:rStyle w:val="Hyperlink"/>
          </w:rPr>
          <w:t>Data protection, privacy and cookies - Camden Council</w:t>
        </w:r>
      </w:hyperlink>
      <w:r w:rsidR="0071279C">
        <w:t xml:space="preserve"> </w:t>
      </w:r>
      <w:r w:rsidR="0071279C" w:rsidRPr="00FD76B5">
        <w:rPr>
          <w:rFonts w:ascii="Arial" w:hAnsi="Arial" w:cs="Arial"/>
        </w:rPr>
        <w:t>by scrolling down to ‘LIFT Dashboard’</w:t>
      </w:r>
      <w:r w:rsidR="00FD76B5">
        <w:rPr>
          <w:rFonts w:ascii="Arial" w:hAnsi="Arial" w:cs="Arial"/>
        </w:rPr>
        <w:t>.</w:t>
      </w:r>
    </w:p>
    <w:p w14:paraId="156A62BE" w14:textId="77777777" w:rsidR="007F0F30" w:rsidRPr="007F0F30" w:rsidRDefault="007F0F30" w:rsidP="00414BC5">
      <w:pPr>
        <w:spacing w:after="0" w:line="240" w:lineRule="auto"/>
        <w:rPr>
          <w:rFonts w:ascii="Arial" w:hAnsi="Arial" w:cs="Arial"/>
          <w:color w:val="000000"/>
          <w:lang w:eastAsia="en-GB"/>
        </w:rPr>
      </w:pPr>
    </w:p>
    <w:p w14:paraId="4FB06EA6" w14:textId="137DEC07" w:rsidR="005002EE" w:rsidRDefault="003833BE" w:rsidP="00414BC5">
      <w:pPr>
        <w:spacing w:after="0" w:line="240" w:lineRule="auto"/>
        <w:rPr>
          <w:rFonts w:ascii="Arial" w:hAnsi="Arial" w:cs="Arial"/>
          <w:color w:val="000000"/>
          <w:lang w:eastAsia="en-GB"/>
        </w:rPr>
      </w:pPr>
      <w:r w:rsidRPr="005002EE">
        <w:rPr>
          <w:rFonts w:ascii="Arial" w:hAnsi="Arial" w:cs="Arial"/>
          <w:b/>
          <w:bCs/>
          <w:color w:val="000000"/>
          <w:lang w:eastAsia="en-GB"/>
        </w:rPr>
        <w:t>How long will we keep your personal information?</w:t>
      </w:r>
      <w:r w:rsidRPr="005002EE">
        <w:rPr>
          <w:rFonts w:ascii="Arial" w:hAnsi="Arial" w:cs="Arial"/>
          <w:color w:val="000000"/>
          <w:lang w:eastAsia="en-GB"/>
        </w:rPr>
        <w:t xml:space="preserve"> </w:t>
      </w:r>
    </w:p>
    <w:p w14:paraId="60D4969E" w14:textId="77777777" w:rsidR="00D6044F" w:rsidRDefault="00D6044F" w:rsidP="00414BC5">
      <w:pPr>
        <w:spacing w:after="0" w:line="240" w:lineRule="auto"/>
        <w:rPr>
          <w:rFonts w:ascii="Arial" w:hAnsi="Arial" w:cs="Arial"/>
          <w:color w:val="000000"/>
          <w:lang w:eastAsia="en-GB"/>
        </w:rPr>
      </w:pPr>
    </w:p>
    <w:p w14:paraId="258AD4F5" w14:textId="033991F3" w:rsidR="00D6044F" w:rsidRDefault="003833BE" w:rsidP="00547D4D">
      <w:pPr>
        <w:spacing w:after="0" w:line="240" w:lineRule="auto"/>
        <w:jc w:val="both"/>
        <w:rPr>
          <w:rFonts w:ascii="Arial" w:hAnsi="Arial" w:cs="Arial"/>
          <w:color w:val="000000"/>
          <w:lang w:eastAsia="en-GB"/>
        </w:rPr>
      </w:pPr>
      <w:r w:rsidRPr="005002EE">
        <w:rPr>
          <w:rFonts w:ascii="Arial" w:hAnsi="Arial" w:cs="Arial"/>
          <w:color w:val="000000"/>
          <w:lang w:eastAsia="en-GB"/>
        </w:rPr>
        <w:t xml:space="preserve">We will keep your personal information for </w:t>
      </w:r>
      <w:r w:rsidR="00D6044F">
        <w:rPr>
          <w:rFonts w:ascii="Arial" w:hAnsi="Arial" w:cs="Arial"/>
          <w:color w:val="000000"/>
          <w:lang w:eastAsia="en-GB"/>
        </w:rPr>
        <w:t>six years from when an award is ended.  If you have been overpaid Housing Benefit, information will be held until the overpayment has been paid back or it is decided to end recovery action.</w:t>
      </w:r>
      <w:r w:rsidR="0018368F">
        <w:rPr>
          <w:rFonts w:ascii="Arial" w:hAnsi="Arial" w:cs="Arial"/>
          <w:color w:val="000000"/>
          <w:lang w:eastAsia="en-GB"/>
        </w:rPr>
        <w:t xml:space="preserve"> Our retention schedule is available </w:t>
      </w:r>
      <w:hyperlink r:id="rId15" w:history="1">
        <w:r w:rsidR="0018368F" w:rsidRPr="0018368F">
          <w:rPr>
            <w:rStyle w:val="Hyperlink"/>
            <w:rFonts w:ascii="Arial" w:hAnsi="Arial" w:cs="Arial"/>
            <w:lang w:eastAsia="en-GB"/>
          </w:rPr>
          <w:t>here</w:t>
        </w:r>
      </w:hyperlink>
    </w:p>
    <w:p w14:paraId="7DA5B07A" w14:textId="77777777" w:rsidR="006B68E0" w:rsidRDefault="006B68E0" w:rsidP="00430216">
      <w:pPr>
        <w:rPr>
          <w:rFonts w:ascii="Arial" w:hAnsi="Arial" w:cs="Arial"/>
          <w:b/>
          <w:bCs/>
          <w:color w:val="000000"/>
          <w:lang w:eastAsia="en-GB"/>
        </w:rPr>
      </w:pPr>
    </w:p>
    <w:p w14:paraId="144C4269" w14:textId="3A5F8608" w:rsidR="00D6044F" w:rsidRDefault="00F12352" w:rsidP="00430216">
      <w:pPr>
        <w:rPr>
          <w:rFonts w:ascii="Arial" w:hAnsi="Arial" w:cs="Arial"/>
          <w:color w:val="000000"/>
          <w:lang w:eastAsia="en-GB"/>
        </w:rPr>
      </w:pPr>
      <w:r w:rsidRPr="00F12352">
        <w:rPr>
          <w:rFonts w:ascii="Arial" w:hAnsi="Arial" w:cs="Arial"/>
          <w:b/>
          <w:bCs/>
          <w:color w:val="000000"/>
          <w:lang w:eastAsia="en-GB"/>
        </w:rPr>
        <w:t>Y</w:t>
      </w:r>
      <w:r w:rsidR="00C13054" w:rsidRPr="005002EE">
        <w:rPr>
          <w:rFonts w:ascii="Arial" w:hAnsi="Arial" w:cs="Arial"/>
          <w:b/>
          <w:bCs/>
          <w:color w:val="000000"/>
          <w:lang w:eastAsia="en-GB"/>
        </w:rPr>
        <w:t xml:space="preserve">our rights </w:t>
      </w:r>
    </w:p>
    <w:p w14:paraId="55E103A5" w14:textId="44BCA67F" w:rsidR="005B2E0E" w:rsidRDefault="00475C33" w:rsidP="00527A7D">
      <w:pPr>
        <w:spacing w:after="0" w:line="240" w:lineRule="auto"/>
        <w:jc w:val="both"/>
      </w:pPr>
      <w:r w:rsidRPr="00171E26">
        <w:rPr>
          <w:rFonts w:ascii="Arial" w:hAnsi="Arial" w:cs="Arial"/>
          <w:color w:val="000000"/>
          <w:lang w:eastAsia="en-GB"/>
        </w:rPr>
        <w:t xml:space="preserve">You have the right to request a copy of the information we hold about you, the right to ask us to rectify, erase or restrict processing of your data, the right to ask for data portability, and if we are relying on consent </w:t>
      </w:r>
      <w:r w:rsidR="004E4FA6">
        <w:rPr>
          <w:rFonts w:ascii="Arial" w:hAnsi="Arial" w:cs="Arial"/>
          <w:color w:val="000000"/>
          <w:lang w:eastAsia="en-GB"/>
        </w:rPr>
        <w:t xml:space="preserve">(which here we are not) </w:t>
      </w:r>
      <w:r w:rsidRPr="00171E26">
        <w:rPr>
          <w:rFonts w:ascii="Arial" w:hAnsi="Arial" w:cs="Arial"/>
          <w:color w:val="000000"/>
          <w:lang w:eastAsia="en-GB"/>
        </w:rPr>
        <w:t>the right to withdraw consent at any time.  There are some exemptions to the</w:t>
      </w:r>
      <w:r w:rsidRPr="00CA000D">
        <w:rPr>
          <w:rFonts w:ascii="Arial" w:hAnsi="Arial" w:cs="Arial"/>
          <w:color w:val="000000"/>
          <w:lang w:eastAsia="en-GB"/>
        </w:rPr>
        <w:t>se r</w:t>
      </w:r>
      <w:r w:rsidRPr="00171E26">
        <w:rPr>
          <w:rFonts w:ascii="Arial" w:hAnsi="Arial" w:cs="Arial"/>
          <w:color w:val="000000"/>
          <w:lang w:eastAsia="en-GB"/>
        </w:rPr>
        <w:t xml:space="preserve">ights.  </w:t>
      </w:r>
      <w:r w:rsidR="00EA05D2" w:rsidRPr="00171E26">
        <w:rPr>
          <w:rFonts w:ascii="Arial" w:hAnsi="Arial" w:cs="Arial"/>
          <w:color w:val="000000"/>
          <w:lang w:eastAsia="en-GB"/>
        </w:rPr>
        <w:t>For more information p</w:t>
      </w:r>
      <w:r w:rsidRPr="00171E26">
        <w:rPr>
          <w:rFonts w:ascii="Arial" w:hAnsi="Arial" w:cs="Arial"/>
          <w:color w:val="000000"/>
          <w:lang w:eastAsia="en-GB"/>
        </w:rPr>
        <w:t>lease</w:t>
      </w:r>
      <w:r w:rsidR="004E4FA6">
        <w:rPr>
          <w:rFonts w:ascii="Arial" w:hAnsi="Arial" w:cs="Arial"/>
          <w:color w:val="000000"/>
          <w:lang w:eastAsia="en-GB"/>
        </w:rPr>
        <w:t xml:space="preserve"> see </w:t>
      </w:r>
      <w:hyperlink r:id="rId16" w:anchor="owam" w:history="1">
        <w:r w:rsidR="005525B8">
          <w:rPr>
            <w:rStyle w:val="Hyperlink"/>
          </w:rPr>
          <w:t>Your rights - Camden Council</w:t>
        </w:r>
      </w:hyperlink>
      <w:r w:rsidR="005525B8">
        <w:t xml:space="preserve"> </w:t>
      </w:r>
    </w:p>
    <w:p w14:paraId="3EC2BD36" w14:textId="77777777" w:rsidR="00A1623D" w:rsidRDefault="00A1623D" w:rsidP="00414BC5">
      <w:pPr>
        <w:spacing w:after="0" w:line="240" w:lineRule="auto"/>
      </w:pPr>
    </w:p>
    <w:p w14:paraId="71E1E1AB" w14:textId="2F888D5D" w:rsidR="00A1623D" w:rsidRDefault="00A1623D" w:rsidP="00A1623D">
      <w:pPr>
        <w:spacing w:after="0" w:line="240" w:lineRule="auto"/>
        <w:rPr>
          <w:rFonts w:ascii="Arial" w:hAnsi="Arial" w:cs="Arial"/>
          <w:color w:val="000000"/>
          <w:lang w:eastAsia="en-GB"/>
        </w:rPr>
      </w:pPr>
      <w:r w:rsidRPr="00171E26">
        <w:rPr>
          <w:rFonts w:ascii="Arial" w:hAnsi="Arial" w:cs="Arial"/>
          <w:color w:val="000000"/>
          <w:lang w:eastAsia="en-GB"/>
        </w:rPr>
        <w:t>We will not transfer your personal data outside the EU/EEA.</w:t>
      </w:r>
    </w:p>
    <w:p w14:paraId="24A40493" w14:textId="77777777" w:rsidR="00D6044F" w:rsidRDefault="00D6044F" w:rsidP="00A1623D">
      <w:pPr>
        <w:spacing w:after="0" w:line="240" w:lineRule="auto"/>
        <w:rPr>
          <w:rFonts w:ascii="Arial" w:hAnsi="Arial" w:cs="Arial"/>
          <w:color w:val="000000"/>
          <w:lang w:eastAsia="en-GB"/>
        </w:rPr>
      </w:pPr>
    </w:p>
    <w:p w14:paraId="10906701" w14:textId="57FC29AB" w:rsidR="00CA000D" w:rsidRDefault="00CA000D" w:rsidP="00527A7D">
      <w:pPr>
        <w:spacing w:after="0" w:line="240" w:lineRule="auto"/>
        <w:jc w:val="both"/>
        <w:rPr>
          <w:rFonts w:ascii="Arial" w:hAnsi="Arial" w:cs="Arial"/>
          <w:color w:val="000000"/>
          <w:lang w:eastAsia="en-GB"/>
        </w:rPr>
      </w:pPr>
      <w:r w:rsidRPr="00CA000D">
        <w:rPr>
          <w:rFonts w:ascii="Arial" w:hAnsi="Arial" w:cs="Arial"/>
          <w:color w:val="000000"/>
          <w:lang w:eastAsia="en-GB"/>
        </w:rPr>
        <w:t>We do not use automated decision making. If we make a decision about you</w:t>
      </w:r>
      <w:r w:rsidR="0020073E">
        <w:rPr>
          <w:rFonts w:ascii="Arial" w:hAnsi="Arial" w:cs="Arial"/>
          <w:color w:val="000000"/>
          <w:lang w:eastAsia="en-GB"/>
        </w:rPr>
        <w:t>,</w:t>
      </w:r>
      <w:r w:rsidRPr="00CA000D">
        <w:rPr>
          <w:rFonts w:ascii="Arial" w:hAnsi="Arial" w:cs="Arial"/>
          <w:color w:val="000000"/>
          <w:lang w:eastAsia="en-GB"/>
        </w:rPr>
        <w:t xml:space="preserve"> a council officer will be involved in that decision</w:t>
      </w:r>
    </w:p>
    <w:p w14:paraId="6C01D0ED" w14:textId="77777777" w:rsidR="00B2457E" w:rsidRDefault="00B2457E" w:rsidP="00414BC5">
      <w:pPr>
        <w:spacing w:after="0" w:line="240" w:lineRule="auto"/>
      </w:pPr>
    </w:p>
    <w:p w14:paraId="52378A54" w14:textId="3455ABC1" w:rsidR="005B2E0E" w:rsidRPr="00A9729C" w:rsidRDefault="005B2E0E" w:rsidP="00414BC5">
      <w:pPr>
        <w:spacing w:after="0" w:line="240" w:lineRule="auto"/>
        <w:rPr>
          <w:rFonts w:ascii="Arial" w:hAnsi="Arial" w:cs="Arial"/>
          <w:b/>
          <w:lang w:val="en"/>
        </w:rPr>
      </w:pPr>
      <w:r w:rsidRPr="00A9729C">
        <w:rPr>
          <w:rFonts w:ascii="Arial" w:hAnsi="Arial" w:cs="Arial"/>
          <w:b/>
          <w:lang w:val="en"/>
        </w:rPr>
        <w:t xml:space="preserve">The name and contact details of </w:t>
      </w:r>
      <w:r>
        <w:rPr>
          <w:rFonts w:ascii="Arial" w:hAnsi="Arial" w:cs="Arial"/>
          <w:b/>
          <w:lang w:val="en"/>
        </w:rPr>
        <w:t xml:space="preserve">Camden’s </w:t>
      </w:r>
      <w:r w:rsidRPr="00A9729C">
        <w:rPr>
          <w:rFonts w:ascii="Arial" w:hAnsi="Arial" w:cs="Arial"/>
          <w:b/>
          <w:lang w:val="en"/>
        </w:rPr>
        <w:t xml:space="preserve">Data Protection Officer </w:t>
      </w:r>
    </w:p>
    <w:p w14:paraId="37C2A610" w14:textId="77777777" w:rsidR="005B2E0E" w:rsidRPr="000E4415" w:rsidRDefault="005B2E0E" w:rsidP="00414BC5">
      <w:pPr>
        <w:autoSpaceDE w:val="0"/>
        <w:autoSpaceDN w:val="0"/>
        <w:adjustRightInd w:val="0"/>
        <w:spacing w:after="0" w:line="240" w:lineRule="auto"/>
        <w:jc w:val="both"/>
        <w:rPr>
          <w:rFonts w:ascii="Arial" w:hAnsi="Arial" w:cs="Arial"/>
          <w:color w:val="000000"/>
          <w:sz w:val="12"/>
          <w:szCs w:val="12"/>
          <w:lang w:eastAsia="en-GB"/>
        </w:rPr>
      </w:pPr>
    </w:p>
    <w:p w14:paraId="06E26E92" w14:textId="4973005F" w:rsidR="005B2E0E" w:rsidRDefault="005B2E0E" w:rsidP="00414BC5">
      <w:pPr>
        <w:autoSpaceDE w:val="0"/>
        <w:autoSpaceDN w:val="0"/>
        <w:adjustRightInd w:val="0"/>
        <w:spacing w:after="0" w:line="240" w:lineRule="auto"/>
        <w:jc w:val="both"/>
        <w:rPr>
          <w:rFonts w:ascii="Arial" w:hAnsi="Arial" w:cs="Arial"/>
          <w:color w:val="000000"/>
          <w:lang w:eastAsia="en-GB"/>
        </w:rPr>
      </w:pPr>
      <w:r w:rsidRPr="00A9729C">
        <w:rPr>
          <w:rFonts w:ascii="Arial" w:hAnsi="Arial" w:cs="Arial"/>
          <w:color w:val="000000"/>
          <w:lang w:eastAsia="en-GB"/>
        </w:rPr>
        <w:t>Andrew Maughan, Borough Solicitor</w:t>
      </w:r>
      <w:r>
        <w:rPr>
          <w:rFonts w:ascii="Arial" w:hAnsi="Arial" w:cs="Arial"/>
          <w:color w:val="000000"/>
          <w:lang w:eastAsia="en-GB"/>
        </w:rPr>
        <w:t xml:space="preserve">, </w:t>
      </w:r>
      <w:hyperlink r:id="rId17" w:history="1">
        <w:r w:rsidRPr="00A9729C">
          <w:rPr>
            <w:rFonts w:ascii="Arial" w:hAnsi="Arial" w:cs="Arial"/>
            <w:color w:val="000000"/>
            <w:lang w:eastAsia="en-GB"/>
          </w:rPr>
          <w:t>dpo@camden.gov.uk</w:t>
        </w:r>
      </w:hyperlink>
      <w:r>
        <w:rPr>
          <w:rFonts w:ascii="Arial" w:hAnsi="Arial" w:cs="Arial"/>
          <w:color w:val="000000"/>
          <w:lang w:eastAsia="en-GB"/>
        </w:rPr>
        <w:t xml:space="preserve">  </w:t>
      </w:r>
    </w:p>
    <w:p w14:paraId="5842837E" w14:textId="32DFD688" w:rsidR="00354443" w:rsidRDefault="00354443" w:rsidP="00414BC5">
      <w:pPr>
        <w:autoSpaceDE w:val="0"/>
        <w:autoSpaceDN w:val="0"/>
        <w:adjustRightInd w:val="0"/>
        <w:spacing w:after="0" w:line="240" w:lineRule="auto"/>
        <w:jc w:val="both"/>
        <w:rPr>
          <w:rFonts w:ascii="Arial" w:hAnsi="Arial" w:cs="Arial"/>
          <w:color w:val="000000"/>
          <w:lang w:eastAsia="en-GB"/>
        </w:rPr>
      </w:pPr>
    </w:p>
    <w:p w14:paraId="4B5FDFFA" w14:textId="1CB91128" w:rsidR="005B2E0E" w:rsidRDefault="005B2E0E" w:rsidP="00414BC5">
      <w:pPr>
        <w:autoSpaceDE w:val="0"/>
        <w:autoSpaceDN w:val="0"/>
        <w:adjustRightInd w:val="0"/>
        <w:spacing w:after="0" w:line="240" w:lineRule="auto"/>
        <w:jc w:val="both"/>
        <w:rPr>
          <w:rFonts w:ascii="Arial" w:hAnsi="Arial" w:cs="Arial"/>
          <w:b/>
          <w:lang w:val="en"/>
        </w:rPr>
      </w:pPr>
      <w:r w:rsidRPr="00171E26">
        <w:rPr>
          <w:rFonts w:ascii="Arial" w:hAnsi="Arial" w:cs="Arial"/>
          <w:b/>
          <w:lang w:val="en"/>
        </w:rPr>
        <w:t>Complaints</w:t>
      </w:r>
    </w:p>
    <w:p w14:paraId="02D3E528" w14:textId="77777777" w:rsidR="00B2457E" w:rsidRPr="00171E26" w:rsidRDefault="00B2457E" w:rsidP="00414BC5">
      <w:pPr>
        <w:autoSpaceDE w:val="0"/>
        <w:autoSpaceDN w:val="0"/>
        <w:adjustRightInd w:val="0"/>
        <w:spacing w:after="0" w:line="240" w:lineRule="auto"/>
        <w:jc w:val="both"/>
        <w:rPr>
          <w:rFonts w:ascii="Arial" w:hAnsi="Arial" w:cs="Arial"/>
          <w:b/>
          <w:lang w:val="en"/>
        </w:rPr>
      </w:pPr>
    </w:p>
    <w:p w14:paraId="76131921" w14:textId="21F36220" w:rsidR="00D6044F" w:rsidRDefault="005B2E0E" w:rsidP="00414BC5">
      <w:pPr>
        <w:spacing w:after="0" w:line="240" w:lineRule="auto"/>
        <w:rPr>
          <w:rFonts w:ascii="Arial" w:hAnsi="Arial" w:cs="Arial"/>
          <w:sz w:val="24"/>
          <w:szCs w:val="24"/>
        </w:rPr>
      </w:pPr>
      <w:r w:rsidRPr="00A9729C">
        <w:rPr>
          <w:rFonts w:ascii="Arial" w:hAnsi="Arial" w:cs="Arial"/>
          <w:color w:val="000000"/>
          <w:lang w:eastAsia="en-GB"/>
        </w:rPr>
        <w:t>If you are unhappy with how the Council has handled your personal data you may complain to the Information Commissioner’s Office (ICO)</w:t>
      </w:r>
      <w:r w:rsidR="00D6044F">
        <w:rPr>
          <w:rFonts w:ascii="Arial" w:hAnsi="Arial" w:cs="Arial"/>
          <w:color w:val="000000"/>
          <w:lang w:eastAsia="en-GB"/>
        </w:rPr>
        <w:t>:</w:t>
      </w:r>
      <w:r w:rsidR="00414BC5" w:rsidRPr="00414BC5">
        <w:rPr>
          <w:rFonts w:ascii="Arial" w:hAnsi="Arial" w:cs="Arial"/>
          <w:sz w:val="24"/>
          <w:szCs w:val="24"/>
        </w:rPr>
        <w:t xml:space="preserve"> </w:t>
      </w:r>
    </w:p>
    <w:p w14:paraId="0CF00DCE" w14:textId="0080A44E" w:rsidR="00D6044F" w:rsidRPr="00EB41D9" w:rsidRDefault="00414BC5" w:rsidP="00D6044F">
      <w:pPr>
        <w:pStyle w:val="ListParagraph"/>
        <w:numPr>
          <w:ilvl w:val="0"/>
          <w:numId w:val="10"/>
        </w:numPr>
        <w:spacing w:after="0" w:line="240" w:lineRule="auto"/>
        <w:rPr>
          <w:rFonts w:ascii="Arial" w:hAnsi="Arial" w:cs="Arial"/>
          <w:color w:val="000000"/>
          <w:lang w:eastAsia="en-GB"/>
        </w:rPr>
      </w:pPr>
      <w:r w:rsidRPr="00EB41D9">
        <w:rPr>
          <w:rFonts w:ascii="Arial" w:hAnsi="Arial" w:cs="Arial"/>
          <w:color w:val="000000"/>
          <w:lang w:eastAsia="en-GB"/>
        </w:rPr>
        <w:t xml:space="preserve">Telephone: 0303 123 1113 </w:t>
      </w:r>
    </w:p>
    <w:p w14:paraId="07727BCF" w14:textId="77777777" w:rsidR="00D6044F" w:rsidRPr="00D6044F" w:rsidRDefault="00414BC5" w:rsidP="00D6044F">
      <w:pPr>
        <w:pStyle w:val="ListParagraph"/>
        <w:numPr>
          <w:ilvl w:val="0"/>
          <w:numId w:val="9"/>
        </w:numPr>
        <w:spacing w:after="0" w:line="240" w:lineRule="auto"/>
        <w:rPr>
          <w:rFonts w:ascii="Arial" w:hAnsi="Arial" w:cs="Arial"/>
          <w:sz w:val="24"/>
          <w:szCs w:val="24"/>
        </w:rPr>
      </w:pPr>
      <w:r w:rsidRPr="00EB41D9">
        <w:rPr>
          <w:rFonts w:ascii="Arial" w:hAnsi="Arial" w:cs="Arial"/>
          <w:color w:val="000000"/>
          <w:lang w:eastAsia="en-GB"/>
        </w:rPr>
        <w:t>live chat</w:t>
      </w:r>
      <w:r w:rsidRPr="00D6044F">
        <w:rPr>
          <w:rFonts w:ascii="Arial" w:hAnsi="Arial" w:cs="Arial"/>
          <w:sz w:val="24"/>
          <w:szCs w:val="24"/>
        </w:rPr>
        <w:t xml:space="preserve"> </w:t>
      </w:r>
      <w:hyperlink r:id="rId18" w:history="1">
        <w:r w:rsidRPr="00D6044F">
          <w:rPr>
            <w:rStyle w:val="Hyperlink"/>
            <w:rFonts w:ascii="Arial" w:hAnsi="Arial" w:cs="Arial"/>
            <w:sz w:val="24"/>
            <w:szCs w:val="24"/>
          </w:rPr>
          <w:t>https://ico.org.uk/global/contact-us/live-chat/</w:t>
        </w:r>
      </w:hyperlink>
      <w:r w:rsidRPr="00D6044F">
        <w:rPr>
          <w:rFonts w:ascii="Arial" w:hAnsi="Arial" w:cs="Arial"/>
          <w:sz w:val="24"/>
          <w:szCs w:val="24"/>
        </w:rPr>
        <w:t xml:space="preserve"> </w:t>
      </w:r>
    </w:p>
    <w:p w14:paraId="6B8F5768" w14:textId="033417C5" w:rsidR="00414BC5" w:rsidRPr="00D6044F" w:rsidRDefault="00414BC5" w:rsidP="00D6044F">
      <w:pPr>
        <w:pStyle w:val="ListParagraph"/>
        <w:numPr>
          <w:ilvl w:val="0"/>
          <w:numId w:val="9"/>
        </w:numPr>
        <w:spacing w:after="0" w:line="240" w:lineRule="auto"/>
        <w:rPr>
          <w:rFonts w:ascii="Arial" w:hAnsi="Arial" w:cs="Arial"/>
          <w:sz w:val="24"/>
          <w:szCs w:val="24"/>
        </w:rPr>
      </w:pPr>
      <w:r w:rsidRPr="00EB41D9">
        <w:rPr>
          <w:rFonts w:ascii="Arial" w:hAnsi="Arial" w:cs="Arial"/>
          <w:color w:val="000000"/>
          <w:lang w:eastAsia="en-GB"/>
        </w:rPr>
        <w:t xml:space="preserve">webform </w:t>
      </w:r>
      <w:hyperlink r:id="rId19" w:history="1">
        <w:r w:rsidRPr="00D6044F">
          <w:rPr>
            <w:rStyle w:val="Hyperlink"/>
            <w:rFonts w:ascii="Arial" w:hAnsi="Arial" w:cs="Arial"/>
            <w:sz w:val="24"/>
            <w:szCs w:val="24"/>
          </w:rPr>
          <w:t>https://ico.org.uk/global/contact-us/</w:t>
        </w:r>
      </w:hyperlink>
      <w:r w:rsidRPr="00D6044F">
        <w:rPr>
          <w:rFonts w:ascii="Arial" w:hAnsi="Arial" w:cs="Arial"/>
          <w:sz w:val="24"/>
          <w:szCs w:val="24"/>
        </w:rPr>
        <w:t xml:space="preserve"> </w:t>
      </w:r>
    </w:p>
    <w:p w14:paraId="579EB311" w14:textId="77777777" w:rsidR="00D6044F" w:rsidRPr="00047526" w:rsidRDefault="00D6044F" w:rsidP="00414BC5">
      <w:pPr>
        <w:spacing w:after="0" w:line="240" w:lineRule="auto"/>
        <w:rPr>
          <w:rFonts w:ascii="Arial" w:hAnsi="Arial" w:cs="Arial"/>
          <w:sz w:val="24"/>
          <w:szCs w:val="24"/>
          <w:u w:val="single"/>
        </w:rPr>
      </w:pPr>
    </w:p>
    <w:p w14:paraId="6F3C061B" w14:textId="49BE215E" w:rsidR="00A9729C" w:rsidRPr="00A9729C" w:rsidRDefault="00414BC5" w:rsidP="00430216">
      <w:pPr>
        <w:spacing w:after="0" w:line="240" w:lineRule="auto"/>
        <w:rPr>
          <w:rFonts w:ascii="Arial" w:hAnsi="Arial" w:cs="Arial"/>
          <w:color w:val="000000"/>
          <w:lang w:eastAsia="en-GB"/>
        </w:rPr>
      </w:pPr>
      <w:r w:rsidRPr="00D6044F">
        <w:rPr>
          <w:rFonts w:ascii="Arial" w:hAnsi="Arial" w:cs="Arial"/>
          <w:color w:val="000000"/>
          <w:lang w:eastAsia="en-GB"/>
        </w:rPr>
        <w:t xml:space="preserve">However before you do so please contact us at </w:t>
      </w:r>
      <w:hyperlink r:id="rId20" w:history="1">
        <w:r w:rsidRPr="00D6044F">
          <w:rPr>
            <w:rStyle w:val="Hyperlink"/>
            <w:rFonts w:ascii="Arial" w:hAnsi="Arial" w:cs="Arial"/>
            <w:sz w:val="24"/>
            <w:szCs w:val="24"/>
          </w:rPr>
          <w:t>dpo@camden.gov.uk</w:t>
        </w:r>
      </w:hyperlink>
      <w:r w:rsidRPr="00D6044F">
        <w:rPr>
          <w:rFonts w:ascii="Arial" w:hAnsi="Arial" w:cs="Arial"/>
          <w:color w:val="000000"/>
          <w:lang w:eastAsia="en-GB"/>
        </w:rPr>
        <w:t xml:space="preserve">  so the Data Protection Officer can review the matter which will allow an opportunity for an informal and therefore speedier resolution.</w:t>
      </w:r>
    </w:p>
    <w:sectPr w:rsidR="00A9729C" w:rsidRPr="00A9729C" w:rsidSect="006B68E0">
      <w:pgSz w:w="11906" w:h="16838"/>
      <w:pgMar w:top="1418"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BB2B1" w14:textId="77777777" w:rsidR="00D95635" w:rsidRDefault="00D95635" w:rsidP="00ED0872">
      <w:pPr>
        <w:spacing w:after="0" w:line="240" w:lineRule="auto"/>
      </w:pPr>
      <w:r>
        <w:separator/>
      </w:r>
    </w:p>
  </w:endnote>
  <w:endnote w:type="continuationSeparator" w:id="0">
    <w:p w14:paraId="37463B18" w14:textId="77777777" w:rsidR="00D95635" w:rsidRDefault="00D95635" w:rsidP="00ED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770AB" w14:textId="77777777" w:rsidR="00D95635" w:rsidRDefault="00D95635" w:rsidP="00ED0872">
      <w:pPr>
        <w:spacing w:after="0" w:line="240" w:lineRule="auto"/>
      </w:pPr>
      <w:r>
        <w:separator/>
      </w:r>
    </w:p>
  </w:footnote>
  <w:footnote w:type="continuationSeparator" w:id="0">
    <w:p w14:paraId="47BFB870" w14:textId="77777777" w:rsidR="00D95635" w:rsidRDefault="00D95635" w:rsidP="00ED0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3F4"/>
    <w:multiLevelType w:val="hybridMultilevel"/>
    <w:tmpl w:val="5068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778AB"/>
    <w:multiLevelType w:val="hybridMultilevel"/>
    <w:tmpl w:val="35BE0A36"/>
    <w:lvl w:ilvl="0" w:tplc="5658C140">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A24ED"/>
    <w:multiLevelType w:val="hybridMultilevel"/>
    <w:tmpl w:val="A550A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14859"/>
    <w:multiLevelType w:val="hybridMultilevel"/>
    <w:tmpl w:val="7A360666"/>
    <w:lvl w:ilvl="0" w:tplc="6C44D844">
      <w:start w:val="1"/>
      <w:numFmt w:val="decimal"/>
      <w:lvlText w:val="%1."/>
      <w:lvlJc w:val="left"/>
      <w:pPr>
        <w:ind w:left="360"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4D24F2B"/>
    <w:multiLevelType w:val="hybridMultilevel"/>
    <w:tmpl w:val="EFEA9B60"/>
    <w:lvl w:ilvl="0" w:tplc="7E8C28CC">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5" w15:restartNumberingAfterBreak="0">
    <w:nsid w:val="27C748D2"/>
    <w:multiLevelType w:val="hybridMultilevel"/>
    <w:tmpl w:val="AB24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C81F4B"/>
    <w:multiLevelType w:val="hybridMultilevel"/>
    <w:tmpl w:val="864A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D1552"/>
    <w:multiLevelType w:val="hybridMultilevel"/>
    <w:tmpl w:val="C2A8416C"/>
    <w:lvl w:ilvl="0" w:tplc="6C44D844">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 w15:restartNumberingAfterBreak="0">
    <w:nsid w:val="37F43815"/>
    <w:multiLevelType w:val="hybridMultilevel"/>
    <w:tmpl w:val="83C4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01CE7"/>
    <w:multiLevelType w:val="hybridMultilevel"/>
    <w:tmpl w:val="15AE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F87527"/>
    <w:multiLevelType w:val="hybridMultilevel"/>
    <w:tmpl w:val="7746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2571C1"/>
    <w:multiLevelType w:val="hybridMultilevel"/>
    <w:tmpl w:val="8E48DBD2"/>
    <w:lvl w:ilvl="0" w:tplc="7E8C28CC">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2" w15:restartNumberingAfterBreak="0">
    <w:nsid w:val="7CBC0B48"/>
    <w:multiLevelType w:val="hybridMultilevel"/>
    <w:tmpl w:val="FB18765E"/>
    <w:lvl w:ilvl="0" w:tplc="08090001">
      <w:start w:val="1"/>
      <w:numFmt w:val="bullet"/>
      <w:lvlText w:val=""/>
      <w:lvlJc w:val="left"/>
      <w:pPr>
        <w:ind w:left="-207" w:hanging="360"/>
      </w:pPr>
      <w:rPr>
        <w:rFonts w:ascii="Symbol" w:hAnsi="Symbol"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8"/>
  </w:num>
  <w:num w:numId="2">
    <w:abstractNumId w:val="9"/>
  </w:num>
  <w:num w:numId="3">
    <w:abstractNumId w:val="4"/>
  </w:num>
  <w:num w:numId="4">
    <w:abstractNumId w:val="11"/>
  </w:num>
  <w:num w:numId="5">
    <w:abstractNumId w:val="12"/>
  </w:num>
  <w:num w:numId="6">
    <w:abstractNumId w:val="7"/>
  </w:num>
  <w:num w:numId="7">
    <w:abstractNumId w:val="3"/>
  </w:num>
  <w:num w:numId="8">
    <w:abstractNumId w:val="10"/>
  </w:num>
  <w:num w:numId="9">
    <w:abstractNumId w:val="6"/>
  </w:num>
  <w:num w:numId="10">
    <w:abstractNumId w:val="2"/>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6A6"/>
    <w:rsid w:val="00005467"/>
    <w:rsid w:val="00027936"/>
    <w:rsid w:val="000279AF"/>
    <w:rsid w:val="000823FD"/>
    <w:rsid w:val="000E4415"/>
    <w:rsid w:val="00105387"/>
    <w:rsid w:val="00111938"/>
    <w:rsid w:val="001256D3"/>
    <w:rsid w:val="00126FB6"/>
    <w:rsid w:val="0014212B"/>
    <w:rsid w:val="0015337C"/>
    <w:rsid w:val="00171E26"/>
    <w:rsid w:val="00172A03"/>
    <w:rsid w:val="0017443B"/>
    <w:rsid w:val="001807DA"/>
    <w:rsid w:val="0018368F"/>
    <w:rsid w:val="001927E8"/>
    <w:rsid w:val="001957C0"/>
    <w:rsid w:val="001E7DC8"/>
    <w:rsid w:val="0020073E"/>
    <w:rsid w:val="00201132"/>
    <w:rsid w:val="00216914"/>
    <w:rsid w:val="0025268C"/>
    <w:rsid w:val="002716D0"/>
    <w:rsid w:val="002B516D"/>
    <w:rsid w:val="002C4601"/>
    <w:rsid w:val="002F6E8E"/>
    <w:rsid w:val="003164A3"/>
    <w:rsid w:val="00323A27"/>
    <w:rsid w:val="003273F5"/>
    <w:rsid w:val="00354443"/>
    <w:rsid w:val="00362A6C"/>
    <w:rsid w:val="003716DD"/>
    <w:rsid w:val="003833BE"/>
    <w:rsid w:val="00393BB5"/>
    <w:rsid w:val="003A287C"/>
    <w:rsid w:val="003E1404"/>
    <w:rsid w:val="00414BC5"/>
    <w:rsid w:val="00430216"/>
    <w:rsid w:val="004349F7"/>
    <w:rsid w:val="00445B84"/>
    <w:rsid w:val="00456B44"/>
    <w:rsid w:val="00475C33"/>
    <w:rsid w:val="004A0159"/>
    <w:rsid w:val="004E4FA6"/>
    <w:rsid w:val="005002EE"/>
    <w:rsid w:val="005003FD"/>
    <w:rsid w:val="00527A7D"/>
    <w:rsid w:val="00546AC7"/>
    <w:rsid w:val="00547D4D"/>
    <w:rsid w:val="005525B8"/>
    <w:rsid w:val="00560BAC"/>
    <w:rsid w:val="005755E5"/>
    <w:rsid w:val="00585D7B"/>
    <w:rsid w:val="005A53DD"/>
    <w:rsid w:val="005B2E0E"/>
    <w:rsid w:val="005C7BAC"/>
    <w:rsid w:val="005E22F2"/>
    <w:rsid w:val="005E4FFF"/>
    <w:rsid w:val="006351BF"/>
    <w:rsid w:val="00660501"/>
    <w:rsid w:val="00684E37"/>
    <w:rsid w:val="00691A72"/>
    <w:rsid w:val="006B68E0"/>
    <w:rsid w:val="006B6995"/>
    <w:rsid w:val="006E644F"/>
    <w:rsid w:val="006E70F8"/>
    <w:rsid w:val="00701229"/>
    <w:rsid w:val="0071279C"/>
    <w:rsid w:val="00786C6B"/>
    <w:rsid w:val="00795585"/>
    <w:rsid w:val="007A3559"/>
    <w:rsid w:val="007D37A7"/>
    <w:rsid w:val="007D472C"/>
    <w:rsid w:val="007D6C83"/>
    <w:rsid w:val="007F0F30"/>
    <w:rsid w:val="007F53E6"/>
    <w:rsid w:val="007F7BB7"/>
    <w:rsid w:val="00842179"/>
    <w:rsid w:val="008774D0"/>
    <w:rsid w:val="00893268"/>
    <w:rsid w:val="008D0041"/>
    <w:rsid w:val="008E7DD9"/>
    <w:rsid w:val="008F506C"/>
    <w:rsid w:val="00913CE3"/>
    <w:rsid w:val="00985C09"/>
    <w:rsid w:val="00994E63"/>
    <w:rsid w:val="009C01F7"/>
    <w:rsid w:val="009C3814"/>
    <w:rsid w:val="009D028C"/>
    <w:rsid w:val="009D74D7"/>
    <w:rsid w:val="009F1060"/>
    <w:rsid w:val="009F5C7A"/>
    <w:rsid w:val="00A072C1"/>
    <w:rsid w:val="00A1623D"/>
    <w:rsid w:val="00A1635D"/>
    <w:rsid w:val="00A767AC"/>
    <w:rsid w:val="00A9729C"/>
    <w:rsid w:val="00AA675F"/>
    <w:rsid w:val="00AB186F"/>
    <w:rsid w:val="00AE6372"/>
    <w:rsid w:val="00AF6208"/>
    <w:rsid w:val="00B2457E"/>
    <w:rsid w:val="00B44539"/>
    <w:rsid w:val="00B5431C"/>
    <w:rsid w:val="00B56867"/>
    <w:rsid w:val="00B706A6"/>
    <w:rsid w:val="00B745A8"/>
    <w:rsid w:val="00B7743D"/>
    <w:rsid w:val="00BC5D00"/>
    <w:rsid w:val="00BD7C6E"/>
    <w:rsid w:val="00C13054"/>
    <w:rsid w:val="00C603A8"/>
    <w:rsid w:val="00CA000D"/>
    <w:rsid w:val="00CB5E57"/>
    <w:rsid w:val="00D05703"/>
    <w:rsid w:val="00D071C8"/>
    <w:rsid w:val="00D23D9C"/>
    <w:rsid w:val="00D44DBF"/>
    <w:rsid w:val="00D57D03"/>
    <w:rsid w:val="00D6044F"/>
    <w:rsid w:val="00D95635"/>
    <w:rsid w:val="00DB0F7A"/>
    <w:rsid w:val="00DB3E2C"/>
    <w:rsid w:val="00DB40C1"/>
    <w:rsid w:val="00E12BB1"/>
    <w:rsid w:val="00E1707F"/>
    <w:rsid w:val="00E34B7E"/>
    <w:rsid w:val="00E40043"/>
    <w:rsid w:val="00EA05D2"/>
    <w:rsid w:val="00EB2D3B"/>
    <w:rsid w:val="00EB41D9"/>
    <w:rsid w:val="00EC45C4"/>
    <w:rsid w:val="00ED0872"/>
    <w:rsid w:val="00EE4390"/>
    <w:rsid w:val="00EF2709"/>
    <w:rsid w:val="00F12352"/>
    <w:rsid w:val="00F417A9"/>
    <w:rsid w:val="00FC2D8D"/>
    <w:rsid w:val="00FD76B5"/>
    <w:rsid w:val="00FF1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7DCDB"/>
  <w15:chartTrackingRefBased/>
  <w15:docId w15:val="{BF774326-32FE-4836-B577-721D84CD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6A6"/>
  </w:style>
  <w:style w:type="paragraph" w:styleId="Heading4">
    <w:name w:val="heading 4"/>
    <w:basedOn w:val="Normal"/>
    <w:link w:val="Heading4Char"/>
    <w:uiPriority w:val="9"/>
    <w:qFormat/>
    <w:rsid w:val="00D23D9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6A6"/>
    <w:rPr>
      <w:color w:val="0563C1" w:themeColor="hyperlink"/>
      <w:u w:val="single"/>
    </w:rPr>
  </w:style>
  <w:style w:type="table" w:styleId="TableGrid">
    <w:name w:val="Table Grid"/>
    <w:basedOn w:val="TableNormal"/>
    <w:uiPriority w:val="59"/>
    <w:rsid w:val="004A0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390"/>
    <w:pPr>
      <w:ind w:left="720"/>
      <w:contextualSpacing/>
    </w:pPr>
  </w:style>
  <w:style w:type="paragraph" w:styleId="BalloonText">
    <w:name w:val="Balloon Text"/>
    <w:basedOn w:val="Normal"/>
    <w:link w:val="BalloonTextChar"/>
    <w:uiPriority w:val="99"/>
    <w:semiHidden/>
    <w:unhideWhenUsed/>
    <w:rsid w:val="00D05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703"/>
    <w:rPr>
      <w:rFonts w:ascii="Segoe UI" w:hAnsi="Segoe UI" w:cs="Segoe UI"/>
      <w:sz w:val="18"/>
      <w:szCs w:val="18"/>
    </w:rPr>
  </w:style>
  <w:style w:type="paragraph" w:styleId="NoSpacing">
    <w:name w:val="No Spacing"/>
    <w:uiPriority w:val="1"/>
    <w:qFormat/>
    <w:rsid w:val="001957C0"/>
    <w:pPr>
      <w:spacing w:after="0" w:line="240" w:lineRule="auto"/>
    </w:pPr>
  </w:style>
  <w:style w:type="character" w:customStyle="1" w:styleId="UnresolvedMention1">
    <w:name w:val="Unresolved Mention1"/>
    <w:basedOn w:val="DefaultParagraphFont"/>
    <w:uiPriority w:val="99"/>
    <w:semiHidden/>
    <w:unhideWhenUsed/>
    <w:rsid w:val="00AB186F"/>
    <w:rPr>
      <w:color w:val="605E5C"/>
      <w:shd w:val="clear" w:color="auto" w:fill="E1DFDD"/>
    </w:rPr>
  </w:style>
  <w:style w:type="character" w:styleId="CommentReference">
    <w:name w:val="annotation reference"/>
    <w:basedOn w:val="DefaultParagraphFont"/>
    <w:uiPriority w:val="99"/>
    <w:semiHidden/>
    <w:unhideWhenUsed/>
    <w:rsid w:val="00795585"/>
    <w:rPr>
      <w:sz w:val="16"/>
      <w:szCs w:val="16"/>
    </w:rPr>
  </w:style>
  <w:style w:type="paragraph" w:styleId="CommentText">
    <w:name w:val="annotation text"/>
    <w:basedOn w:val="Normal"/>
    <w:link w:val="CommentTextChar"/>
    <w:uiPriority w:val="99"/>
    <w:semiHidden/>
    <w:unhideWhenUsed/>
    <w:rsid w:val="00795585"/>
    <w:pPr>
      <w:spacing w:line="240" w:lineRule="auto"/>
    </w:pPr>
    <w:rPr>
      <w:sz w:val="20"/>
      <w:szCs w:val="20"/>
    </w:rPr>
  </w:style>
  <w:style w:type="character" w:customStyle="1" w:styleId="CommentTextChar">
    <w:name w:val="Comment Text Char"/>
    <w:basedOn w:val="DefaultParagraphFont"/>
    <w:link w:val="CommentText"/>
    <w:uiPriority w:val="99"/>
    <w:semiHidden/>
    <w:rsid w:val="00795585"/>
    <w:rPr>
      <w:sz w:val="20"/>
      <w:szCs w:val="20"/>
    </w:rPr>
  </w:style>
  <w:style w:type="paragraph" w:styleId="CommentSubject">
    <w:name w:val="annotation subject"/>
    <w:basedOn w:val="CommentText"/>
    <w:next w:val="CommentText"/>
    <w:link w:val="CommentSubjectChar"/>
    <w:uiPriority w:val="99"/>
    <w:semiHidden/>
    <w:unhideWhenUsed/>
    <w:rsid w:val="00795585"/>
    <w:rPr>
      <w:b/>
      <w:bCs/>
    </w:rPr>
  </w:style>
  <w:style w:type="character" w:customStyle="1" w:styleId="CommentSubjectChar">
    <w:name w:val="Comment Subject Char"/>
    <w:basedOn w:val="CommentTextChar"/>
    <w:link w:val="CommentSubject"/>
    <w:uiPriority w:val="99"/>
    <w:semiHidden/>
    <w:rsid w:val="00795585"/>
    <w:rPr>
      <w:b/>
      <w:bCs/>
      <w:sz w:val="20"/>
      <w:szCs w:val="20"/>
    </w:rPr>
  </w:style>
  <w:style w:type="character" w:styleId="FollowedHyperlink">
    <w:name w:val="FollowedHyperlink"/>
    <w:basedOn w:val="DefaultParagraphFont"/>
    <w:uiPriority w:val="99"/>
    <w:semiHidden/>
    <w:unhideWhenUsed/>
    <w:rsid w:val="002716D0"/>
    <w:rPr>
      <w:color w:val="954F72" w:themeColor="followedHyperlink"/>
      <w:u w:val="single"/>
    </w:rPr>
  </w:style>
  <w:style w:type="character" w:customStyle="1" w:styleId="UnresolvedMention2">
    <w:name w:val="Unresolved Mention2"/>
    <w:basedOn w:val="DefaultParagraphFont"/>
    <w:uiPriority w:val="99"/>
    <w:semiHidden/>
    <w:unhideWhenUsed/>
    <w:rsid w:val="0018368F"/>
    <w:rPr>
      <w:color w:val="605E5C"/>
      <w:shd w:val="clear" w:color="auto" w:fill="E1DFDD"/>
    </w:rPr>
  </w:style>
  <w:style w:type="character" w:customStyle="1" w:styleId="Heading4Char">
    <w:name w:val="Heading 4 Char"/>
    <w:basedOn w:val="DefaultParagraphFont"/>
    <w:link w:val="Heading4"/>
    <w:uiPriority w:val="9"/>
    <w:rsid w:val="00D23D9C"/>
    <w:rPr>
      <w:rFonts w:ascii="Times New Roman" w:eastAsia="Times New Roman" w:hAnsi="Times New Roman" w:cs="Times New Roman"/>
      <w:b/>
      <w:bCs/>
      <w:sz w:val="24"/>
      <w:szCs w:val="24"/>
      <w:lang w:eastAsia="en-GB"/>
    </w:rPr>
  </w:style>
  <w:style w:type="paragraph" w:styleId="Revision">
    <w:name w:val="Revision"/>
    <w:hidden/>
    <w:uiPriority w:val="99"/>
    <w:semiHidden/>
    <w:rsid w:val="003716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98201">
      <w:bodyDiv w:val="1"/>
      <w:marLeft w:val="0"/>
      <w:marRight w:val="0"/>
      <w:marTop w:val="0"/>
      <w:marBottom w:val="0"/>
      <w:divBdr>
        <w:top w:val="none" w:sz="0" w:space="0" w:color="auto"/>
        <w:left w:val="none" w:sz="0" w:space="0" w:color="auto"/>
        <w:bottom w:val="none" w:sz="0" w:space="0" w:color="auto"/>
        <w:right w:val="none" w:sz="0" w:space="0" w:color="auto"/>
      </w:divBdr>
    </w:div>
    <w:div w:id="1055157733">
      <w:bodyDiv w:val="1"/>
      <w:marLeft w:val="0"/>
      <w:marRight w:val="0"/>
      <w:marTop w:val="0"/>
      <w:marBottom w:val="0"/>
      <w:divBdr>
        <w:top w:val="none" w:sz="0" w:space="0" w:color="auto"/>
        <w:left w:val="none" w:sz="0" w:space="0" w:color="auto"/>
        <w:bottom w:val="none" w:sz="0" w:space="0" w:color="auto"/>
        <w:right w:val="none" w:sz="0" w:space="0" w:color="auto"/>
      </w:divBdr>
    </w:div>
    <w:div w:id="1233006613">
      <w:bodyDiv w:val="1"/>
      <w:marLeft w:val="0"/>
      <w:marRight w:val="0"/>
      <w:marTop w:val="0"/>
      <w:marBottom w:val="0"/>
      <w:divBdr>
        <w:top w:val="none" w:sz="0" w:space="0" w:color="auto"/>
        <w:left w:val="none" w:sz="0" w:space="0" w:color="auto"/>
        <w:bottom w:val="none" w:sz="0" w:space="0" w:color="auto"/>
        <w:right w:val="none" w:sz="0" w:space="0" w:color="auto"/>
      </w:divBdr>
    </w:div>
    <w:div w:id="196341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data.camden.gov.uk/Your-Council/Data-Sharing-Agreements-DSAs-/5ict-9ee7" TargetMode="External"/><Relationship Id="rId18" Type="http://schemas.openxmlformats.org/officeDocument/2006/relationships/hyperlink" Target="https://ico.org.uk/global/contact-us/live-cha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mden.gov.uk/privacy" TargetMode="External"/><Relationship Id="rId17" Type="http://schemas.openxmlformats.org/officeDocument/2006/relationships/hyperlink" Target="mailto:dpo@camden.gov.uk" TargetMode="External"/><Relationship Id="rId2" Type="http://schemas.openxmlformats.org/officeDocument/2006/relationships/customXml" Target="../customXml/item2.xml"/><Relationship Id="rId16" Type="http://schemas.openxmlformats.org/officeDocument/2006/relationships/hyperlink" Target="https://www.camden.gov.uk/your-rights" TargetMode="External"/><Relationship Id="rId20" Type="http://schemas.openxmlformats.org/officeDocument/2006/relationships/hyperlink" Target="mailto:dpo@camde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mden.gov.uk/documents/20142/0/LBC+Retention+Schedule+and+Disposal+Policy+2021.pdf/b0eba4ee-7008-a088-ec97-7f6d12573211?t=1630690023456" TargetMode="External"/><Relationship Id="rId10" Type="http://schemas.openxmlformats.org/officeDocument/2006/relationships/endnotes" Target="endnotes.xml"/><Relationship Id="rId19" Type="http://schemas.openxmlformats.org/officeDocument/2006/relationships/hyperlink" Target="https://ico.org.uk/global/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mden.gov.uk/data-protection-privacy-and-cook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8cb6285-6b1e-4d76-a5a0-dc7382f22d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7FD5A0CA73124BBDD4E636684AE558" ma:contentTypeVersion="13" ma:contentTypeDescription="Create a new document." ma:contentTypeScope="" ma:versionID="41beeb124121c183526cc3b97fdd6222">
  <xsd:schema xmlns:xsd="http://www.w3.org/2001/XMLSchema" xmlns:xs="http://www.w3.org/2001/XMLSchema" xmlns:p="http://schemas.microsoft.com/office/2006/metadata/properties" xmlns:ns3="d8cb6285-6b1e-4d76-a5a0-dc7382f22d57" xmlns:ns4="902fa102-137e-4331-bbbd-00cae144af90" targetNamespace="http://schemas.microsoft.com/office/2006/metadata/properties" ma:root="true" ma:fieldsID="4d9a9371d05b7f57154d50ffc9f121ea" ns3:_="" ns4:_="">
    <xsd:import namespace="d8cb6285-6b1e-4d76-a5a0-dc7382f22d57"/>
    <xsd:import namespace="902fa102-137e-4331-bbbd-00cae144af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b6285-6b1e-4d76-a5a0-dc7382f22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fa102-137e-4331-bbbd-00cae144af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2819F-DE5D-4B81-BE67-EB749EA22ABC}">
  <ds:schemaRefs>
    <ds:schemaRef ds:uri="http://schemas.microsoft.com/sharepoint/v3/contenttype/forms"/>
  </ds:schemaRefs>
</ds:datastoreItem>
</file>

<file path=customXml/itemProps2.xml><?xml version="1.0" encoding="utf-8"?>
<ds:datastoreItem xmlns:ds="http://schemas.openxmlformats.org/officeDocument/2006/customXml" ds:itemID="{F23CC96E-B236-4A0E-A8A0-F7A8DB8CBC0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902fa102-137e-4331-bbbd-00cae144af90"/>
    <ds:schemaRef ds:uri="http://purl.org/dc/dcmitype/"/>
    <ds:schemaRef ds:uri="http://schemas.microsoft.com/office/infopath/2007/PartnerControls"/>
    <ds:schemaRef ds:uri="d8cb6285-6b1e-4d76-a5a0-dc7382f22d57"/>
    <ds:schemaRef ds:uri="http://www.w3.org/XML/1998/namespace"/>
  </ds:schemaRefs>
</ds:datastoreItem>
</file>

<file path=customXml/itemProps3.xml><?xml version="1.0" encoding="utf-8"?>
<ds:datastoreItem xmlns:ds="http://schemas.openxmlformats.org/officeDocument/2006/customXml" ds:itemID="{6DA059B2-5438-419A-BC28-1AC8BF070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b6285-6b1e-4d76-a5a0-dc7382f22d57"/>
    <ds:schemaRef ds:uri="902fa102-137e-4331-bbbd-00cae144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1F0EA5-A813-47AD-ABD0-8AB5DF272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Martin</dc:creator>
  <cp:keywords/>
  <dc:description/>
  <cp:lastModifiedBy>Martin Scott</cp:lastModifiedBy>
  <cp:revision>7</cp:revision>
  <cp:lastPrinted>2022-11-25T11:20:00Z</cp:lastPrinted>
  <dcterms:created xsi:type="dcterms:W3CDTF">2023-02-28T17:17:00Z</dcterms:created>
  <dcterms:modified xsi:type="dcterms:W3CDTF">2023-03-01T09:53:00Z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0x0101007B7FD5A0CA73124BBDD4E636684AE558</vt:lpwstr>
  </property>
</Properties>
</file>